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93" w:rsidRPr="00C31BAD" w:rsidRDefault="00986193" w:rsidP="004431B0">
      <w:pPr>
        <w:pStyle w:val="Titolo1"/>
        <w:rPr>
          <w:rFonts w:ascii="Times New Roman" w:hAnsi="Times New Roman" w:cs="Times New Roman"/>
          <w:noProof w:val="0"/>
          <w:lang w:val="it-IT"/>
        </w:rPr>
      </w:pPr>
      <w:r w:rsidRPr="00C31BAD">
        <w:rPr>
          <w:rFonts w:ascii="Times New Roman" w:hAnsi="Times New Roman" w:cs="Times New Roman"/>
          <w:noProof w:val="0"/>
          <w:lang w:val="it-IT"/>
        </w:rPr>
        <w:t xml:space="preserve">Financial </w:t>
      </w:r>
      <w:proofErr w:type="spellStart"/>
      <w:r w:rsidR="001E6262" w:rsidRPr="00C31BAD">
        <w:rPr>
          <w:rFonts w:ascii="Times New Roman" w:hAnsi="Times New Roman" w:cs="Times New Roman"/>
          <w:noProof w:val="0"/>
          <w:lang w:val="it-IT"/>
        </w:rPr>
        <w:t>m</w:t>
      </w:r>
      <w:r w:rsidRPr="00C31BAD">
        <w:rPr>
          <w:rFonts w:ascii="Times New Roman" w:hAnsi="Times New Roman" w:cs="Times New Roman"/>
          <w:noProof w:val="0"/>
          <w:lang w:val="it-IT"/>
        </w:rPr>
        <w:t>athematics</w:t>
      </w:r>
      <w:proofErr w:type="spellEnd"/>
    </w:p>
    <w:p w:rsidR="001E6262" w:rsidRPr="00764412" w:rsidRDefault="001E6262" w:rsidP="001E6262">
      <w:pPr>
        <w:pStyle w:val="Titolo2"/>
        <w:rPr>
          <w:lang w:val="en-US"/>
        </w:rPr>
      </w:pPr>
      <w:r w:rsidRPr="001E6262">
        <w:rPr>
          <w:lang w:val="it-IT"/>
        </w:rPr>
        <w:t xml:space="preserve">Prof. </w:t>
      </w:r>
      <w:r w:rsidR="00C31BAD" w:rsidRPr="004A196B">
        <w:rPr>
          <w:lang w:val="en-US"/>
        </w:rPr>
        <w:t>Michele Longo</w:t>
      </w:r>
    </w:p>
    <w:p w:rsidR="00986193" w:rsidRPr="004A196B" w:rsidRDefault="00986193">
      <w:pPr>
        <w:spacing w:before="240" w:after="120"/>
        <w:rPr>
          <w:rFonts w:ascii="Times New Roman" w:hAnsi="Times New Roman" w:cs="Times New Roman"/>
          <w:b/>
          <w:bCs/>
          <w:i/>
          <w:iCs/>
          <w:sz w:val="18"/>
          <w:szCs w:val="18"/>
          <w:lang w:val="en-US"/>
        </w:rPr>
      </w:pPr>
      <w:r w:rsidRPr="004A196B">
        <w:rPr>
          <w:rFonts w:ascii="Times New Roman" w:hAnsi="Times New Roman" w:cs="Times New Roman"/>
          <w:b/>
          <w:bCs/>
          <w:i/>
          <w:iCs/>
          <w:sz w:val="18"/>
          <w:szCs w:val="18"/>
          <w:lang w:val="en-US"/>
        </w:rPr>
        <w:t>COURSE AIMS</w:t>
      </w:r>
      <w:r w:rsidR="00326380" w:rsidRPr="004A196B">
        <w:rPr>
          <w:rFonts w:ascii="Times New Roman" w:hAnsi="Times New Roman" w:cs="Times New Roman"/>
          <w:b/>
          <w:bCs/>
          <w:i/>
          <w:iCs/>
          <w:sz w:val="18"/>
          <w:szCs w:val="18"/>
          <w:lang w:val="en-US"/>
        </w:rPr>
        <w:t xml:space="preserve"> AND </w:t>
      </w:r>
      <w:r w:rsidR="00DB4785">
        <w:rPr>
          <w:rFonts w:ascii="Times New Roman" w:hAnsi="Times New Roman" w:cs="Times New Roman"/>
          <w:b/>
          <w:bCs/>
          <w:i/>
          <w:iCs/>
          <w:sz w:val="18"/>
          <w:szCs w:val="18"/>
          <w:lang w:val="en-US"/>
        </w:rPr>
        <w:t>INTENDED</w:t>
      </w:r>
      <w:r w:rsidR="00B52C88" w:rsidRPr="004A196B">
        <w:rPr>
          <w:rFonts w:ascii="Times New Roman" w:hAnsi="Times New Roman" w:cs="Times New Roman"/>
          <w:b/>
          <w:bCs/>
          <w:i/>
          <w:iCs/>
          <w:sz w:val="18"/>
          <w:szCs w:val="18"/>
          <w:lang w:val="en-US"/>
        </w:rPr>
        <w:t xml:space="preserve"> LEARNING OUTCOMES</w:t>
      </w:r>
    </w:p>
    <w:p w:rsidR="00AC715B" w:rsidRPr="00DB4785" w:rsidRDefault="00AC715B" w:rsidP="00DB4785">
      <w:pPr>
        <w:pStyle w:val="Testo2"/>
        <w:spacing w:before="120"/>
        <w:ind w:firstLine="0"/>
        <w:rPr>
          <w:rFonts w:ascii="Times New Roman" w:hAnsi="Times New Roman" w:cs="Times New Roman"/>
          <w:sz w:val="20"/>
        </w:rPr>
      </w:pPr>
      <w:r w:rsidRPr="00DB4785">
        <w:rPr>
          <w:rFonts w:ascii="Times New Roman" w:hAnsi="Times New Roman" w:cs="Times New Roman"/>
          <w:sz w:val="20"/>
        </w:rPr>
        <w:t xml:space="preserve">The course aims to </w:t>
      </w:r>
      <w:r w:rsidR="001E6262" w:rsidRPr="00DB4785">
        <w:rPr>
          <w:rFonts w:ascii="Times New Roman" w:hAnsi="Times New Roman" w:cs="Times New Roman"/>
          <w:sz w:val="20"/>
        </w:rPr>
        <w:t>provide the theoretical elements needed to formalize and solve financial problems. The main mathematical tools that find significant application in financial theory and business practice are presented and discusse</w:t>
      </w:r>
      <w:r w:rsidR="00F55F15" w:rsidRPr="00DB4785">
        <w:rPr>
          <w:rFonts w:ascii="Times New Roman" w:hAnsi="Times New Roman" w:cs="Times New Roman"/>
          <w:sz w:val="20"/>
        </w:rPr>
        <w:t xml:space="preserve">d. </w:t>
      </w:r>
      <w:r w:rsidR="00560957" w:rsidRPr="00DB4785">
        <w:rPr>
          <w:rFonts w:ascii="Times New Roman" w:hAnsi="Times New Roman" w:cs="Times New Roman"/>
          <w:sz w:val="20"/>
        </w:rPr>
        <w:t>T</w:t>
      </w:r>
      <w:r w:rsidR="00326380" w:rsidRPr="00DB4785">
        <w:rPr>
          <w:rFonts w:ascii="Times New Roman" w:hAnsi="Times New Roman" w:cs="Times New Roman"/>
          <w:sz w:val="20"/>
        </w:rPr>
        <w:t>o this end, the basic concepts of standard financial mathematics are introduced, with examples and applications related to practices commonly used in workplaces and in financial markets.</w:t>
      </w:r>
    </w:p>
    <w:p w:rsidR="00B623AE" w:rsidRPr="00DB4785" w:rsidRDefault="00B623AE" w:rsidP="00DB4785">
      <w:pPr>
        <w:tabs>
          <w:tab w:val="clear" w:pos="284"/>
        </w:tabs>
        <w:spacing w:before="120" w:line="240" w:lineRule="auto"/>
        <w:rPr>
          <w:rFonts w:ascii="Times New Roman" w:hAnsi="Times New Roman" w:cs="Times New Roman"/>
          <w:noProof/>
          <w:szCs w:val="18"/>
        </w:rPr>
      </w:pPr>
      <w:r w:rsidRPr="00DB4785">
        <w:rPr>
          <w:rFonts w:ascii="Times New Roman" w:hAnsi="Times New Roman" w:cs="Times New Roman"/>
          <w:noProof/>
          <w:szCs w:val="18"/>
        </w:rPr>
        <w:t>The following learning abilities are provided and expected to be achieved by participants at the end of the course:</w:t>
      </w:r>
    </w:p>
    <w:p w:rsidR="00AC715B" w:rsidRPr="00DB4785" w:rsidRDefault="00E23BEE" w:rsidP="00677042">
      <w:pPr>
        <w:pStyle w:val="Testo2"/>
        <w:numPr>
          <w:ilvl w:val="0"/>
          <w:numId w:val="4"/>
        </w:numPr>
        <w:spacing w:before="120"/>
        <w:ind w:left="360"/>
        <w:rPr>
          <w:rFonts w:ascii="Times New Roman" w:hAnsi="Times New Roman" w:cs="Times New Roman"/>
          <w:sz w:val="20"/>
        </w:rPr>
      </w:pPr>
      <w:r w:rsidRPr="00DB4785">
        <w:rPr>
          <w:rFonts w:ascii="Times New Roman" w:hAnsi="Times New Roman" w:cs="Times New Roman"/>
          <w:sz w:val="20"/>
        </w:rPr>
        <w:t>knowledge of concepts, terms and methods of financial mathematics, ability to correctly perform the calculations relating to financial flows and ability to understand the appropriate use of the main financial variables.</w:t>
      </w:r>
    </w:p>
    <w:p w:rsidR="00E23BEE" w:rsidRPr="00DB4785" w:rsidRDefault="00AC715B" w:rsidP="00677042">
      <w:pPr>
        <w:pStyle w:val="Testo2"/>
        <w:numPr>
          <w:ilvl w:val="0"/>
          <w:numId w:val="4"/>
        </w:numPr>
        <w:spacing w:before="120"/>
        <w:ind w:left="360"/>
        <w:rPr>
          <w:rFonts w:ascii="Times New Roman" w:hAnsi="Times New Roman" w:cs="Times New Roman"/>
          <w:sz w:val="20"/>
        </w:rPr>
      </w:pPr>
      <w:r w:rsidRPr="00DB4785">
        <w:rPr>
          <w:rFonts w:ascii="Times New Roman" w:hAnsi="Times New Roman" w:cs="Times New Roman"/>
          <w:sz w:val="20"/>
        </w:rPr>
        <w:t>ability to correctly apply financial techniques and to solve autonomously mathematical financial problems that may appear new.</w:t>
      </w:r>
    </w:p>
    <w:p w:rsidR="00E23BEE" w:rsidRPr="00DB4785" w:rsidRDefault="00AC715B" w:rsidP="00677042">
      <w:pPr>
        <w:pStyle w:val="Testo2"/>
        <w:numPr>
          <w:ilvl w:val="0"/>
          <w:numId w:val="4"/>
        </w:numPr>
        <w:spacing w:before="120"/>
        <w:ind w:left="360"/>
        <w:rPr>
          <w:rFonts w:ascii="Times New Roman" w:hAnsi="Times New Roman" w:cs="Times New Roman"/>
          <w:sz w:val="20"/>
        </w:rPr>
      </w:pPr>
      <w:r w:rsidRPr="00DB4785">
        <w:rPr>
          <w:rFonts w:ascii="Times New Roman" w:hAnsi="Times New Roman" w:cs="Times New Roman"/>
          <w:sz w:val="20"/>
        </w:rPr>
        <w:t>ability to analyze financial problems including their critical evaluation  and  the correct interpretation of their solutions</w:t>
      </w:r>
      <w:r w:rsidR="00E23BEE" w:rsidRPr="00DB4785">
        <w:rPr>
          <w:rFonts w:ascii="Times New Roman" w:hAnsi="Times New Roman" w:cs="Times New Roman"/>
          <w:sz w:val="20"/>
        </w:rPr>
        <w:t>.</w:t>
      </w:r>
    </w:p>
    <w:p w:rsidR="00E23BEE" w:rsidRPr="00DB4785" w:rsidRDefault="00AC715B" w:rsidP="00677042">
      <w:pPr>
        <w:pStyle w:val="Testo2"/>
        <w:numPr>
          <w:ilvl w:val="0"/>
          <w:numId w:val="4"/>
        </w:numPr>
        <w:spacing w:before="120"/>
        <w:ind w:left="360"/>
        <w:jc w:val="left"/>
        <w:rPr>
          <w:rFonts w:ascii="Times New Roman" w:hAnsi="Times New Roman" w:cs="Times New Roman"/>
          <w:sz w:val="20"/>
        </w:rPr>
      </w:pPr>
      <w:r w:rsidRPr="00DB4785">
        <w:rPr>
          <w:rFonts w:ascii="Times New Roman" w:hAnsi="Times New Roman" w:cs="Times New Roman"/>
          <w:sz w:val="20"/>
        </w:rPr>
        <w:t>ability to clearly communicate others their knowledge and their own considerations regarding financial problems.</w:t>
      </w:r>
    </w:p>
    <w:p w:rsidR="00E23BEE" w:rsidRPr="004A196B" w:rsidRDefault="00F55F15" w:rsidP="00677042">
      <w:pPr>
        <w:pStyle w:val="Testo2"/>
        <w:numPr>
          <w:ilvl w:val="0"/>
          <w:numId w:val="4"/>
        </w:numPr>
        <w:spacing w:before="120"/>
        <w:ind w:left="360"/>
        <w:jc w:val="left"/>
        <w:rPr>
          <w:rFonts w:ascii="Times New Roman" w:hAnsi="Times New Roman" w:cs="Times New Roman"/>
        </w:rPr>
      </w:pPr>
      <w:r w:rsidRPr="00DB4785">
        <w:rPr>
          <w:rFonts w:ascii="Times New Roman" w:hAnsi="Times New Roman" w:cs="Times New Roman"/>
          <w:sz w:val="20"/>
        </w:rPr>
        <w:lastRenderedPageBreak/>
        <w:t>ability of the autonomous use of the financial techniques in several activities and works in this sector, as well as ability to make aut</w:t>
      </w:r>
      <w:r w:rsidR="00DB4785">
        <w:rPr>
          <w:rFonts w:ascii="Times New Roman" w:hAnsi="Times New Roman" w:cs="Times New Roman"/>
          <w:sz w:val="20"/>
        </w:rPr>
        <w:t>onomous and critical judgements.</w:t>
      </w:r>
    </w:p>
    <w:p w:rsidR="00986193" w:rsidRPr="004A196B" w:rsidRDefault="00986193">
      <w:pPr>
        <w:spacing w:before="240" w:after="120"/>
        <w:rPr>
          <w:rFonts w:ascii="Times New Roman" w:hAnsi="Times New Roman" w:cs="Times New Roman"/>
          <w:b/>
          <w:bCs/>
          <w:i/>
          <w:iCs/>
          <w:sz w:val="18"/>
          <w:szCs w:val="18"/>
        </w:rPr>
      </w:pPr>
      <w:r w:rsidRPr="004A196B">
        <w:rPr>
          <w:rFonts w:ascii="Times New Roman" w:hAnsi="Times New Roman" w:cs="Times New Roman"/>
          <w:b/>
          <w:bCs/>
          <w:i/>
          <w:iCs/>
          <w:sz w:val="18"/>
          <w:szCs w:val="18"/>
        </w:rPr>
        <w:t>COURSE CONTENT</w:t>
      </w:r>
    </w:p>
    <w:p w:rsidR="001E6262" w:rsidRPr="00DB4785" w:rsidRDefault="001E6262" w:rsidP="001E6262">
      <w:pPr>
        <w:rPr>
          <w:rFonts w:ascii="Times New Roman" w:hAnsi="Times New Roman" w:cs="Times New Roman"/>
          <w:szCs w:val="18"/>
        </w:rPr>
      </w:pPr>
      <w:r w:rsidRPr="00DB4785">
        <w:rPr>
          <w:rFonts w:ascii="Times New Roman" w:hAnsi="Times New Roman" w:cs="Times New Roman"/>
          <w:noProof/>
          <w:szCs w:val="18"/>
        </w:rPr>
        <w:t>Financial concepts of present and future values. Concepts of simple interest, discount and compound interest. Equivalent and convertible rates. The force of interest. Separability condition. Annuities: definition, classification and valuation. Capital formation. Amortization plans. Pay-back criterion, NP</w:t>
      </w:r>
      <w:r w:rsidR="00513F92" w:rsidRPr="00DB4785">
        <w:rPr>
          <w:rFonts w:ascii="Times New Roman" w:hAnsi="Times New Roman" w:cs="Times New Roman"/>
          <w:noProof/>
          <w:szCs w:val="18"/>
        </w:rPr>
        <w:t xml:space="preserve">V criterion and IRR criterion. </w:t>
      </w:r>
      <w:r w:rsidRPr="00DB4785">
        <w:rPr>
          <w:rFonts w:ascii="Times New Roman" w:hAnsi="Times New Roman" w:cs="Times New Roman"/>
          <w:noProof/>
          <w:szCs w:val="18"/>
        </w:rPr>
        <w:t>Fundamentals of fixed-income securities. Spot rates. Forward rates. The term structure of interest rates. Duration, convexity and overview of immunization</w:t>
      </w:r>
      <w:r w:rsidRPr="00DB4785">
        <w:rPr>
          <w:rFonts w:ascii="Times New Roman" w:hAnsi="Times New Roman" w:cs="Times New Roman"/>
          <w:szCs w:val="18"/>
        </w:rPr>
        <w:t>.</w:t>
      </w:r>
    </w:p>
    <w:p w:rsidR="006851B7" w:rsidRDefault="006851B7" w:rsidP="001E6262">
      <w:pPr>
        <w:spacing w:before="240" w:after="120"/>
        <w:rPr>
          <w:rFonts w:ascii="Times New Roman" w:hAnsi="Times New Roman" w:cs="Times New Roman"/>
          <w:b/>
          <w:bCs/>
          <w:i/>
          <w:iCs/>
          <w:sz w:val="18"/>
          <w:szCs w:val="18"/>
        </w:rPr>
      </w:pPr>
    </w:p>
    <w:p w:rsidR="003F1071" w:rsidRDefault="003F1071" w:rsidP="001E6262">
      <w:pPr>
        <w:spacing w:before="240" w:after="120"/>
        <w:rPr>
          <w:rFonts w:ascii="Times New Roman" w:hAnsi="Times New Roman" w:cs="Times New Roman"/>
          <w:b/>
          <w:bCs/>
          <w:i/>
          <w:iCs/>
          <w:sz w:val="18"/>
          <w:szCs w:val="18"/>
        </w:rPr>
      </w:pPr>
    </w:p>
    <w:p w:rsidR="00986193" w:rsidRPr="004A196B" w:rsidRDefault="00986193" w:rsidP="001E6262">
      <w:pPr>
        <w:spacing w:before="240" w:after="120"/>
        <w:rPr>
          <w:rFonts w:ascii="Times New Roman" w:hAnsi="Times New Roman" w:cs="Times New Roman"/>
          <w:b/>
          <w:bCs/>
          <w:i/>
          <w:iCs/>
          <w:sz w:val="18"/>
          <w:szCs w:val="18"/>
        </w:rPr>
      </w:pPr>
      <w:r w:rsidRPr="004A196B">
        <w:rPr>
          <w:rFonts w:ascii="Times New Roman" w:hAnsi="Times New Roman" w:cs="Times New Roman"/>
          <w:b/>
          <w:bCs/>
          <w:i/>
          <w:iCs/>
          <w:sz w:val="18"/>
          <w:szCs w:val="18"/>
        </w:rPr>
        <w:t>READING LIST</w:t>
      </w:r>
    </w:p>
    <w:p w:rsidR="001E6262" w:rsidRPr="004A196B" w:rsidRDefault="001E6262" w:rsidP="00071AF8">
      <w:pPr>
        <w:pStyle w:val="Testo1"/>
        <w:rPr>
          <w:rFonts w:ascii="Times New Roman" w:hAnsi="Times New Roman" w:cs="Times New Roman"/>
          <w:lang w:val="it-IT"/>
        </w:rPr>
      </w:pPr>
      <w:r w:rsidRPr="00DB4785">
        <w:rPr>
          <w:rFonts w:ascii="Times New Roman" w:hAnsi="Times New Roman" w:cs="Times New Roman"/>
          <w:smallCaps/>
          <w:sz w:val="16"/>
          <w:lang w:val="en-US"/>
        </w:rPr>
        <w:t xml:space="preserve">S. Stefani-A. </w:t>
      </w:r>
      <w:r w:rsidRPr="00DB4785">
        <w:rPr>
          <w:rFonts w:ascii="Times New Roman" w:hAnsi="Times New Roman" w:cs="Times New Roman"/>
          <w:smallCaps/>
          <w:sz w:val="16"/>
          <w:lang w:val="it-IT"/>
        </w:rPr>
        <w:t>Torriero-GM. Zambruno</w:t>
      </w:r>
      <w:r w:rsidRPr="004A196B">
        <w:rPr>
          <w:rFonts w:ascii="Times New Roman" w:hAnsi="Times New Roman" w:cs="Times New Roman"/>
          <w:smallCaps/>
          <w:lang w:val="it-IT"/>
        </w:rPr>
        <w:t>,</w:t>
      </w:r>
      <w:r w:rsidRPr="004A196B">
        <w:rPr>
          <w:rFonts w:ascii="Times New Roman" w:hAnsi="Times New Roman" w:cs="Times New Roman"/>
          <w:i/>
          <w:iCs/>
          <w:lang w:val="it-IT"/>
        </w:rPr>
        <w:t xml:space="preserve"> Elementi di Matematica Finanziaria e cenni di Programmazione Lineare,</w:t>
      </w:r>
      <w:r w:rsidRPr="004A196B">
        <w:rPr>
          <w:rFonts w:ascii="Times New Roman" w:hAnsi="Times New Roman" w:cs="Times New Roman"/>
          <w:lang w:val="it-IT"/>
        </w:rPr>
        <w:t xml:space="preserve"> Giappichelli, Turin, 201</w:t>
      </w:r>
      <w:r w:rsidR="00764412" w:rsidRPr="004A196B">
        <w:rPr>
          <w:rFonts w:ascii="Times New Roman" w:hAnsi="Times New Roman" w:cs="Times New Roman"/>
          <w:lang w:val="it-IT"/>
        </w:rPr>
        <w:t>7</w:t>
      </w:r>
      <w:r w:rsidRPr="004A196B">
        <w:rPr>
          <w:rFonts w:ascii="Times New Roman" w:hAnsi="Times New Roman" w:cs="Times New Roman"/>
          <w:lang w:val="it-IT"/>
        </w:rPr>
        <w:t xml:space="preserve"> (</w:t>
      </w:r>
      <w:r w:rsidR="00764412" w:rsidRPr="004A196B">
        <w:rPr>
          <w:rFonts w:ascii="Times New Roman" w:hAnsi="Times New Roman" w:cs="Times New Roman"/>
          <w:lang w:val="it-IT"/>
        </w:rPr>
        <w:t>5</w:t>
      </w:r>
      <w:r w:rsidRPr="004A196B">
        <w:rPr>
          <w:rFonts w:ascii="Times New Roman" w:hAnsi="Times New Roman" w:cs="Times New Roman"/>
          <w:vertAlign w:val="superscript"/>
          <w:lang w:val="it-IT"/>
        </w:rPr>
        <w:t>th</w:t>
      </w:r>
      <w:r w:rsidRPr="004A196B">
        <w:rPr>
          <w:rFonts w:ascii="Times New Roman" w:hAnsi="Times New Roman" w:cs="Times New Roman"/>
          <w:lang w:val="it-IT"/>
        </w:rPr>
        <w:t xml:space="preserve"> edition).</w:t>
      </w:r>
    </w:p>
    <w:p w:rsidR="001E6262" w:rsidRPr="004A196B" w:rsidRDefault="001E6262" w:rsidP="00071AF8">
      <w:pPr>
        <w:pStyle w:val="Testo1"/>
        <w:rPr>
          <w:rFonts w:ascii="Times New Roman" w:hAnsi="Times New Roman" w:cs="Times New Roman"/>
          <w:lang w:val="it-IT"/>
        </w:rPr>
      </w:pPr>
      <w:r w:rsidRPr="00DB4785">
        <w:rPr>
          <w:rFonts w:ascii="Times New Roman" w:hAnsi="Times New Roman" w:cs="Times New Roman"/>
          <w:smallCaps/>
          <w:sz w:val="16"/>
          <w:lang w:val="it-IT"/>
        </w:rPr>
        <w:t>G. Bolamperti-G. Ceccarossi</w:t>
      </w:r>
      <w:r w:rsidRPr="004A196B">
        <w:rPr>
          <w:rFonts w:ascii="Times New Roman" w:hAnsi="Times New Roman" w:cs="Times New Roman"/>
          <w:smallCaps/>
          <w:lang w:val="it-IT"/>
        </w:rPr>
        <w:t>,</w:t>
      </w:r>
      <w:r w:rsidRPr="004A196B">
        <w:rPr>
          <w:rFonts w:ascii="Times New Roman" w:hAnsi="Times New Roman" w:cs="Times New Roman"/>
          <w:i/>
          <w:iCs/>
          <w:lang w:val="it-IT"/>
        </w:rPr>
        <w:t xml:space="preserve"> Elementi di Matematica Finanziaria e cenni di Programmazione Lineare,</w:t>
      </w:r>
      <w:r w:rsidRPr="004A196B">
        <w:rPr>
          <w:rFonts w:ascii="Times New Roman" w:hAnsi="Times New Roman" w:cs="Times New Roman"/>
          <w:i/>
          <w:lang w:val="it-IT"/>
        </w:rPr>
        <w:t xml:space="preserve"> esercizi</w:t>
      </w:r>
      <w:r w:rsidRPr="004A196B">
        <w:rPr>
          <w:rFonts w:ascii="Times New Roman" w:hAnsi="Times New Roman" w:cs="Times New Roman"/>
          <w:lang w:val="it-IT"/>
        </w:rPr>
        <w:t>, Giappichelli, Turin, 20</w:t>
      </w:r>
      <w:r w:rsidR="00764412" w:rsidRPr="004A196B">
        <w:rPr>
          <w:rFonts w:ascii="Times New Roman" w:hAnsi="Times New Roman" w:cs="Times New Roman"/>
          <w:lang w:val="it-IT"/>
        </w:rPr>
        <w:t>17</w:t>
      </w:r>
      <w:r w:rsidRPr="004A196B">
        <w:rPr>
          <w:rFonts w:ascii="Times New Roman" w:hAnsi="Times New Roman" w:cs="Times New Roman"/>
          <w:lang w:val="it-IT"/>
        </w:rPr>
        <w:t xml:space="preserve"> (</w:t>
      </w:r>
      <w:r w:rsidR="00764412" w:rsidRPr="004A196B">
        <w:rPr>
          <w:rFonts w:ascii="Times New Roman" w:hAnsi="Times New Roman" w:cs="Times New Roman"/>
          <w:lang w:val="it-IT"/>
        </w:rPr>
        <w:t>3</w:t>
      </w:r>
      <w:r w:rsidR="00567815" w:rsidRPr="004A196B">
        <w:rPr>
          <w:rFonts w:ascii="Times New Roman" w:hAnsi="Times New Roman" w:cs="Times New Roman"/>
          <w:vertAlign w:val="superscript"/>
          <w:lang w:val="it-IT"/>
        </w:rPr>
        <w:t>rd</w:t>
      </w:r>
      <w:r w:rsidRPr="004A196B">
        <w:rPr>
          <w:rFonts w:ascii="Times New Roman" w:hAnsi="Times New Roman" w:cs="Times New Roman"/>
          <w:lang w:val="it-IT"/>
        </w:rPr>
        <w:t xml:space="preserve"> edition).</w:t>
      </w:r>
    </w:p>
    <w:p w:rsidR="001E6262" w:rsidRPr="004A196B" w:rsidRDefault="001E6262" w:rsidP="00071AF8">
      <w:pPr>
        <w:pStyle w:val="Testo1"/>
        <w:spacing w:before="120"/>
        <w:rPr>
          <w:rFonts w:ascii="Times New Roman" w:hAnsi="Times New Roman" w:cs="Times New Roman"/>
        </w:rPr>
      </w:pPr>
      <w:r w:rsidRPr="004A196B">
        <w:rPr>
          <w:rFonts w:ascii="Times New Roman" w:hAnsi="Times New Roman" w:cs="Times New Roman"/>
        </w:rPr>
        <w:t xml:space="preserve">Lecture notes by the </w:t>
      </w:r>
      <w:r w:rsidR="00752F72">
        <w:rPr>
          <w:rFonts w:ascii="Times New Roman" w:hAnsi="Times New Roman" w:cs="Times New Roman"/>
        </w:rPr>
        <w:t>instructor</w:t>
      </w:r>
      <w:r w:rsidRPr="004A196B">
        <w:rPr>
          <w:rFonts w:ascii="Times New Roman" w:hAnsi="Times New Roman" w:cs="Times New Roman"/>
        </w:rPr>
        <w:t xml:space="preserve"> and published on http://blackboard.unicatt.it</w:t>
      </w:r>
    </w:p>
    <w:p w:rsidR="00986193" w:rsidRPr="004A196B" w:rsidRDefault="00986193">
      <w:pPr>
        <w:spacing w:before="240" w:after="120" w:line="220" w:lineRule="exact"/>
        <w:rPr>
          <w:rFonts w:ascii="Times New Roman" w:hAnsi="Times New Roman" w:cs="Times New Roman"/>
          <w:b/>
          <w:bCs/>
          <w:i/>
          <w:iCs/>
          <w:sz w:val="18"/>
          <w:szCs w:val="18"/>
        </w:rPr>
      </w:pPr>
      <w:r w:rsidRPr="004A196B">
        <w:rPr>
          <w:rFonts w:ascii="Times New Roman" w:hAnsi="Times New Roman" w:cs="Times New Roman"/>
          <w:b/>
          <w:bCs/>
          <w:i/>
          <w:iCs/>
          <w:sz w:val="18"/>
          <w:szCs w:val="18"/>
        </w:rPr>
        <w:t>TEACHING METHOD</w:t>
      </w:r>
      <w:r w:rsidR="00B52C88" w:rsidRPr="004A196B">
        <w:rPr>
          <w:rFonts w:ascii="Times New Roman" w:hAnsi="Times New Roman" w:cs="Times New Roman"/>
          <w:b/>
          <w:bCs/>
          <w:i/>
          <w:iCs/>
          <w:sz w:val="18"/>
          <w:szCs w:val="18"/>
        </w:rPr>
        <w:t xml:space="preserve"> </w:t>
      </w:r>
    </w:p>
    <w:p w:rsidR="00342738" w:rsidRPr="004A196B" w:rsidRDefault="00342738" w:rsidP="00342738">
      <w:pPr>
        <w:rPr>
          <w:rFonts w:ascii="Times New Roman" w:hAnsi="Times New Roman" w:cs="Times New Roman"/>
          <w:sz w:val="18"/>
          <w:szCs w:val="18"/>
        </w:rPr>
      </w:pPr>
      <w:r w:rsidRPr="004A196B">
        <w:rPr>
          <w:rFonts w:ascii="Times New Roman" w:hAnsi="Times New Roman" w:cs="Times New Roman"/>
          <w:noProof/>
          <w:sz w:val="18"/>
          <w:szCs w:val="18"/>
          <w:lang w:val="en-US"/>
        </w:rPr>
        <w:lastRenderedPageBreak/>
        <w:t>The course involves face-to-face lectures and exercise sessions.</w:t>
      </w:r>
    </w:p>
    <w:p w:rsidR="00986193" w:rsidRPr="004A196B" w:rsidRDefault="00986193">
      <w:pPr>
        <w:spacing w:before="240" w:after="120" w:line="220" w:lineRule="exact"/>
        <w:rPr>
          <w:rFonts w:ascii="Times New Roman" w:hAnsi="Times New Roman" w:cs="Times New Roman"/>
          <w:b/>
          <w:bCs/>
          <w:i/>
          <w:iCs/>
          <w:sz w:val="18"/>
          <w:szCs w:val="18"/>
        </w:rPr>
      </w:pPr>
      <w:r w:rsidRPr="004A196B">
        <w:rPr>
          <w:rFonts w:ascii="Times New Roman" w:hAnsi="Times New Roman" w:cs="Times New Roman"/>
          <w:b/>
          <w:bCs/>
          <w:i/>
          <w:iCs/>
          <w:sz w:val="18"/>
          <w:szCs w:val="18"/>
        </w:rPr>
        <w:t>ASSESSMENT METHOD</w:t>
      </w:r>
      <w:r w:rsidR="001D3083" w:rsidRPr="004A196B">
        <w:rPr>
          <w:rFonts w:ascii="Times New Roman" w:hAnsi="Times New Roman" w:cs="Times New Roman"/>
          <w:b/>
          <w:bCs/>
          <w:i/>
          <w:iCs/>
          <w:sz w:val="18"/>
          <w:szCs w:val="18"/>
        </w:rPr>
        <w:t xml:space="preserve"> AND CRITERIA</w:t>
      </w:r>
    </w:p>
    <w:p w:rsidR="00AC715B" w:rsidRPr="004A196B" w:rsidRDefault="001E6262" w:rsidP="00AC715B">
      <w:pPr>
        <w:pStyle w:val="Testo2"/>
        <w:rPr>
          <w:rFonts w:ascii="Times New Roman" w:hAnsi="Times New Roman" w:cs="Times New Roman"/>
          <w:noProof w:val="0"/>
        </w:rPr>
      </w:pPr>
      <w:r w:rsidRPr="004A196B">
        <w:rPr>
          <w:rFonts w:ascii="Times New Roman" w:hAnsi="Times New Roman" w:cs="Times New Roman"/>
          <w:noProof w:val="0"/>
        </w:rPr>
        <w:t>Written examination in which students are required to answer theory questio</w:t>
      </w:r>
      <w:r w:rsidR="00EE2350" w:rsidRPr="004A196B">
        <w:rPr>
          <w:rFonts w:ascii="Times New Roman" w:hAnsi="Times New Roman" w:cs="Times New Roman"/>
          <w:noProof w:val="0"/>
        </w:rPr>
        <w:t>ns and solve numerical problems, in multiple choice and open format.</w:t>
      </w:r>
    </w:p>
    <w:p w:rsidR="00053C60" w:rsidRDefault="001E6262" w:rsidP="00AC715B">
      <w:pPr>
        <w:pStyle w:val="Testo2"/>
        <w:rPr>
          <w:rFonts w:ascii="Times New Roman" w:hAnsi="Times New Roman" w:cs="Times New Roman"/>
          <w:noProof w:val="0"/>
        </w:rPr>
      </w:pPr>
      <w:r w:rsidRPr="004A196B">
        <w:rPr>
          <w:rFonts w:ascii="Times New Roman" w:hAnsi="Times New Roman" w:cs="Times New Roman"/>
        </w:rPr>
        <w:t xml:space="preserve">The exam can also be taken through two partial tests: </w:t>
      </w:r>
      <w:r w:rsidR="005F4BFC">
        <w:rPr>
          <w:rFonts w:ascii="Times New Roman" w:hAnsi="Times New Roman" w:cs="Times New Roman"/>
        </w:rPr>
        <w:t xml:space="preserve">the </w:t>
      </w:r>
      <w:r w:rsidRPr="004A196B">
        <w:rPr>
          <w:rFonts w:ascii="Times New Roman" w:hAnsi="Times New Roman" w:cs="Times New Roman"/>
        </w:rPr>
        <w:t>first partial test</w:t>
      </w:r>
      <w:r w:rsidR="005F4BFC">
        <w:rPr>
          <w:rFonts w:ascii="Times New Roman" w:hAnsi="Times New Roman" w:cs="Times New Roman"/>
        </w:rPr>
        <w:t xml:space="preserve"> </w:t>
      </w:r>
      <w:r w:rsidRPr="004A196B">
        <w:rPr>
          <w:rFonts w:ascii="Times New Roman" w:hAnsi="Times New Roman" w:cs="Times New Roman"/>
        </w:rPr>
        <w:t xml:space="preserve">during the class period and </w:t>
      </w:r>
      <w:r w:rsidR="005F4BFC">
        <w:rPr>
          <w:rFonts w:ascii="Times New Roman" w:hAnsi="Times New Roman" w:cs="Times New Roman"/>
        </w:rPr>
        <w:t xml:space="preserve">the </w:t>
      </w:r>
      <w:r w:rsidR="00C31BAD" w:rsidRPr="004A196B">
        <w:rPr>
          <w:rFonts w:ascii="Times New Roman" w:hAnsi="Times New Roman" w:cs="Times New Roman"/>
        </w:rPr>
        <w:t>second partial test at the end</w:t>
      </w:r>
      <w:r w:rsidR="005F4BFC">
        <w:rPr>
          <w:rFonts w:ascii="Times New Roman" w:hAnsi="Times New Roman" w:cs="Times New Roman"/>
        </w:rPr>
        <w:t xml:space="preserve"> </w:t>
      </w:r>
      <w:r w:rsidR="005F4BFC">
        <w:rPr>
          <w:rFonts w:ascii="Times New Roman" w:hAnsi="Times New Roman"/>
          <w:lang w:val="en-US"/>
        </w:rPr>
        <w:t>of the course</w:t>
      </w:r>
      <w:r w:rsidR="005F4BFC" w:rsidRPr="006777C3">
        <w:rPr>
          <w:rFonts w:ascii="Times New Roman" w:hAnsi="Times New Roman"/>
          <w:lang w:val="en-US"/>
        </w:rPr>
        <w:t xml:space="preserve"> in the exam session of </w:t>
      </w:r>
      <w:r w:rsidR="001B4364">
        <w:rPr>
          <w:rFonts w:ascii="Times New Roman" w:hAnsi="Times New Roman"/>
          <w:lang w:val="en-US"/>
        </w:rPr>
        <w:t>June</w:t>
      </w:r>
      <w:r w:rsidR="005F4BFC" w:rsidRPr="006777C3">
        <w:rPr>
          <w:rFonts w:ascii="Times New Roman" w:hAnsi="Times New Roman"/>
          <w:lang w:val="en-US"/>
        </w:rPr>
        <w:t>-</w:t>
      </w:r>
      <w:r w:rsidR="001B4364">
        <w:rPr>
          <w:rFonts w:ascii="Times New Roman" w:hAnsi="Times New Roman"/>
          <w:lang w:val="en-US"/>
        </w:rPr>
        <w:t>July</w:t>
      </w:r>
      <w:r w:rsidR="005F4BFC" w:rsidRPr="006777C3">
        <w:rPr>
          <w:rFonts w:ascii="Times New Roman" w:hAnsi="Times New Roman"/>
          <w:lang w:val="en-US"/>
        </w:rPr>
        <w:t xml:space="preserve"> 202</w:t>
      </w:r>
      <w:r w:rsidR="001B4364">
        <w:rPr>
          <w:rFonts w:ascii="Times New Roman" w:hAnsi="Times New Roman"/>
          <w:lang w:val="en-US"/>
        </w:rPr>
        <w:t>2</w:t>
      </w:r>
      <w:r w:rsidR="005F4BFC" w:rsidRPr="006777C3">
        <w:rPr>
          <w:rFonts w:ascii="Times New Roman" w:hAnsi="Times New Roman"/>
          <w:lang w:val="en-US"/>
        </w:rPr>
        <w:t>.</w:t>
      </w:r>
      <w:r w:rsidR="00AC715B" w:rsidRPr="004A196B">
        <w:rPr>
          <w:rFonts w:ascii="Times New Roman" w:hAnsi="Times New Roman" w:cs="Times New Roman"/>
          <w:noProof w:val="0"/>
        </w:rPr>
        <w:t xml:space="preserve"> The two partial exams have the same weight in the final evaluation.</w:t>
      </w:r>
      <w:r w:rsidR="00053C60">
        <w:rPr>
          <w:rFonts w:ascii="Times New Roman" w:hAnsi="Times New Roman" w:cs="Times New Roman"/>
          <w:noProof w:val="0"/>
        </w:rPr>
        <w:t xml:space="preserve"> </w:t>
      </w:r>
      <w:r w:rsidRPr="004A196B">
        <w:rPr>
          <w:rFonts w:ascii="Times New Roman" w:hAnsi="Times New Roman" w:cs="Times New Roman"/>
          <w:noProof w:val="0"/>
        </w:rPr>
        <w:t xml:space="preserve">The first partial test is open to all students, </w:t>
      </w:r>
      <w:r w:rsidR="003A2B0B">
        <w:rPr>
          <w:rFonts w:ascii="Times New Roman" w:hAnsi="Times New Roman" w:cs="Times New Roman"/>
          <w:noProof w:val="0"/>
        </w:rPr>
        <w:t>also</w:t>
      </w:r>
      <w:r w:rsidR="00C27608" w:rsidRPr="004A196B">
        <w:rPr>
          <w:rFonts w:ascii="Times New Roman" w:hAnsi="Times New Roman" w:cs="Times New Roman"/>
          <w:noProof w:val="0"/>
        </w:rPr>
        <w:t xml:space="preserve"> those who have not yet passed the math exam (</w:t>
      </w:r>
      <w:proofErr w:type="spellStart"/>
      <w:r w:rsidR="00C27608" w:rsidRPr="004A196B">
        <w:rPr>
          <w:rFonts w:ascii="Times New Roman" w:hAnsi="Times New Roman" w:cs="Times New Roman"/>
          <w:i/>
          <w:noProof w:val="0"/>
        </w:rPr>
        <w:t>matematica</w:t>
      </w:r>
      <w:proofErr w:type="spellEnd"/>
      <w:r w:rsidR="00C27608" w:rsidRPr="004A196B">
        <w:rPr>
          <w:rFonts w:ascii="Times New Roman" w:hAnsi="Times New Roman" w:cs="Times New Roman"/>
          <w:i/>
          <w:noProof w:val="0"/>
        </w:rPr>
        <w:t xml:space="preserve"> </w:t>
      </w:r>
      <w:proofErr w:type="spellStart"/>
      <w:r w:rsidR="00C27608" w:rsidRPr="004A196B">
        <w:rPr>
          <w:rFonts w:ascii="Times New Roman" w:hAnsi="Times New Roman" w:cs="Times New Roman"/>
          <w:i/>
          <w:noProof w:val="0"/>
        </w:rPr>
        <w:t>generale</w:t>
      </w:r>
      <w:proofErr w:type="spellEnd"/>
      <w:r w:rsidR="00C27608" w:rsidRPr="004A196B">
        <w:rPr>
          <w:rFonts w:ascii="Times New Roman" w:hAnsi="Times New Roman" w:cs="Times New Roman"/>
          <w:noProof w:val="0"/>
        </w:rPr>
        <w:t>)</w:t>
      </w:r>
      <w:r w:rsidR="00473317" w:rsidRPr="004A196B">
        <w:rPr>
          <w:rFonts w:ascii="Times New Roman" w:hAnsi="Times New Roman" w:cs="Times New Roman"/>
          <w:noProof w:val="0"/>
        </w:rPr>
        <w:t>.</w:t>
      </w:r>
      <w:r w:rsidRPr="004A196B">
        <w:rPr>
          <w:rFonts w:ascii="Times New Roman" w:hAnsi="Times New Roman" w:cs="Times New Roman"/>
          <w:noProof w:val="0"/>
        </w:rPr>
        <w:t xml:space="preserve"> </w:t>
      </w:r>
    </w:p>
    <w:p w:rsidR="0009060E" w:rsidRPr="00DB4785" w:rsidRDefault="00DF4422" w:rsidP="00DB4785">
      <w:pPr>
        <w:pStyle w:val="Testo2"/>
        <w:rPr>
          <w:rFonts w:ascii="Times New Roman" w:hAnsi="Times New Roman"/>
          <w:noProof w:val="0"/>
          <w:lang w:val="en-US"/>
        </w:rPr>
      </w:pPr>
      <w:r w:rsidRPr="00361CA6">
        <w:rPr>
          <w:rFonts w:ascii="Times New Roman" w:hAnsi="Times New Roman"/>
          <w:lang w:val="en-US"/>
        </w:rPr>
        <w:t xml:space="preserve">More detailed information on the assessment process will be provided during the first lecture and posted on the e-learning platform </w:t>
      </w:r>
      <w:r w:rsidRPr="00361CA6">
        <w:rPr>
          <w:rFonts w:ascii="Times New Roman" w:hAnsi="Times New Roman"/>
          <w:i/>
          <w:lang w:val="en-US"/>
        </w:rPr>
        <w:t>Blackboard.</w:t>
      </w:r>
    </w:p>
    <w:p w:rsidR="0009060E" w:rsidRPr="0009060E" w:rsidRDefault="0009060E" w:rsidP="0009060E">
      <w:pPr>
        <w:spacing w:before="240" w:after="120"/>
        <w:rPr>
          <w:b/>
          <w:i/>
          <w:sz w:val="18"/>
          <w:szCs w:val="18"/>
          <w:lang w:val="en-US"/>
        </w:rPr>
      </w:pPr>
      <w:r w:rsidRPr="0009060E">
        <w:rPr>
          <w:b/>
          <w:i/>
          <w:sz w:val="18"/>
          <w:szCs w:val="18"/>
          <w:lang w:val="en-US"/>
        </w:rPr>
        <w:t>NOTES</w:t>
      </w:r>
      <w:r w:rsidR="00DB4785">
        <w:rPr>
          <w:b/>
          <w:i/>
          <w:sz w:val="18"/>
          <w:szCs w:val="18"/>
          <w:lang w:val="en-US"/>
        </w:rPr>
        <w:t xml:space="preserve"> AND PREREQUISITES</w:t>
      </w:r>
      <w:bookmarkStart w:id="0" w:name="_GoBack"/>
      <w:bookmarkEnd w:id="0"/>
    </w:p>
    <w:p w:rsidR="00D7455B" w:rsidRDefault="0009060E" w:rsidP="00D7455B">
      <w:pPr>
        <w:ind w:firstLine="284"/>
        <w:rPr>
          <w:rFonts w:ascii="Times New Roman" w:hAnsi="Times New Roman"/>
          <w:sz w:val="18"/>
          <w:szCs w:val="18"/>
          <w:lang w:val="en-US"/>
        </w:rPr>
      </w:pPr>
      <w:r w:rsidRPr="0009060E">
        <w:rPr>
          <w:rFonts w:ascii="Times New Roman" w:hAnsi="Times New Roman"/>
          <w:sz w:val="18"/>
          <w:szCs w:val="18"/>
          <w:lang w:val="en-US"/>
        </w:rPr>
        <w:t xml:space="preserve">It is </w:t>
      </w:r>
      <w:r w:rsidR="002F6B58">
        <w:rPr>
          <w:rFonts w:ascii="Times New Roman" w:hAnsi="Times New Roman"/>
          <w:sz w:val="18"/>
          <w:szCs w:val="18"/>
          <w:lang w:val="en-US"/>
        </w:rPr>
        <w:t xml:space="preserve">highly </w:t>
      </w:r>
      <w:r w:rsidR="00DB4785">
        <w:rPr>
          <w:rFonts w:ascii="Times New Roman" w:hAnsi="Times New Roman"/>
          <w:sz w:val="18"/>
          <w:szCs w:val="18"/>
          <w:lang w:val="en-US"/>
        </w:rPr>
        <w:t>recommending</w:t>
      </w:r>
      <w:r w:rsidR="002F6B58">
        <w:rPr>
          <w:rFonts w:ascii="Times New Roman" w:hAnsi="Times New Roman"/>
          <w:sz w:val="18"/>
          <w:szCs w:val="18"/>
          <w:lang w:val="en-US"/>
        </w:rPr>
        <w:t xml:space="preserve"> to attend</w:t>
      </w:r>
      <w:r w:rsidRPr="0009060E">
        <w:rPr>
          <w:rFonts w:ascii="Times New Roman" w:hAnsi="Times New Roman"/>
          <w:sz w:val="18"/>
          <w:szCs w:val="18"/>
          <w:lang w:val="en-US"/>
        </w:rPr>
        <w:t xml:space="preserve"> General Mathematics before taking the course.</w:t>
      </w:r>
    </w:p>
    <w:p w:rsidR="00D7455B" w:rsidRPr="00D7455B" w:rsidRDefault="00D7455B" w:rsidP="00D7455B">
      <w:pPr>
        <w:ind w:firstLine="284"/>
        <w:rPr>
          <w:rFonts w:ascii="Times New Roman" w:hAnsi="Times New Roman"/>
          <w:sz w:val="18"/>
          <w:szCs w:val="18"/>
          <w:lang w:val="en-US"/>
        </w:rPr>
      </w:pPr>
      <w:r w:rsidRPr="006E5DBF">
        <w:rPr>
          <w:color w:val="000000"/>
          <w:sz w:val="18"/>
          <w:szCs w:val="18"/>
          <w:lang w:val="en-US"/>
        </w:rPr>
        <w:t>The Blackboard IT platform will be used for the distribution of teaching material, the communication of grades, the publication of all communications relating to the course.</w:t>
      </w:r>
    </w:p>
    <w:p w:rsidR="00986193" w:rsidRDefault="00D7455B" w:rsidP="00D7455B">
      <w:pPr>
        <w:ind w:firstLine="284"/>
        <w:rPr>
          <w:sz w:val="18"/>
          <w:szCs w:val="18"/>
          <w:lang w:val="en-US"/>
        </w:rPr>
      </w:pPr>
      <w:r w:rsidRPr="006E5DBF">
        <w:rPr>
          <w:color w:val="000000"/>
          <w:sz w:val="18"/>
          <w:szCs w:val="18"/>
          <w:lang w:val="en-US"/>
        </w:rPr>
        <w:t>In the event that the health situation relating to the Covid-19 pandemic does not allow face-to-face teaching, distance learning will be guaranteed in ways that will be communicated to students in time.</w:t>
      </w:r>
    </w:p>
    <w:p w:rsidR="00D7455B" w:rsidRPr="002B1645" w:rsidRDefault="00D7455B" w:rsidP="002B1645">
      <w:pPr>
        <w:ind w:firstLine="284"/>
        <w:rPr>
          <w:sz w:val="18"/>
          <w:szCs w:val="18"/>
          <w:lang w:val="en-US"/>
        </w:rPr>
      </w:pPr>
    </w:p>
    <w:p w:rsidR="00326380" w:rsidRPr="002B1645" w:rsidRDefault="00326380" w:rsidP="001E6262">
      <w:pPr>
        <w:pStyle w:val="Testo2"/>
        <w:spacing w:before="120"/>
        <w:rPr>
          <w:rFonts w:ascii="Times New Roman" w:hAnsi="Times New Roman" w:cs="Times New Roman"/>
          <w:noProof w:val="0"/>
          <w:lang w:val="en-US"/>
        </w:rPr>
      </w:pPr>
    </w:p>
    <w:p w:rsidR="00326380" w:rsidRPr="002B1645" w:rsidRDefault="00326380" w:rsidP="001E6262">
      <w:pPr>
        <w:pStyle w:val="Testo2"/>
        <w:spacing w:before="120"/>
        <w:rPr>
          <w:rFonts w:ascii="Times New Roman" w:hAnsi="Times New Roman" w:cs="Times New Roman"/>
          <w:noProof w:val="0"/>
          <w:lang w:val="en-US"/>
        </w:rPr>
      </w:pPr>
    </w:p>
    <w:p w:rsidR="00326380" w:rsidRPr="002B1645" w:rsidRDefault="00326380" w:rsidP="001E6262">
      <w:pPr>
        <w:pStyle w:val="Testo2"/>
        <w:spacing w:before="120"/>
        <w:rPr>
          <w:rFonts w:ascii="Times New Roman" w:hAnsi="Times New Roman" w:cs="Times New Roman"/>
          <w:noProof w:val="0"/>
          <w:lang w:val="en-US"/>
        </w:rPr>
      </w:pPr>
    </w:p>
    <w:p w:rsidR="00326380" w:rsidRPr="002B1645" w:rsidRDefault="00326380" w:rsidP="001E6262">
      <w:pPr>
        <w:pStyle w:val="Testo2"/>
        <w:spacing w:before="120"/>
        <w:rPr>
          <w:rFonts w:ascii="Times New Roman" w:hAnsi="Times New Roman" w:cs="Times New Roman"/>
          <w:color w:val="333333"/>
          <w:shd w:val="clear" w:color="auto" w:fill="FFFFFF"/>
          <w:lang w:val="en-US"/>
        </w:rPr>
      </w:pPr>
    </w:p>
    <w:sectPr w:rsidR="00326380" w:rsidRPr="002B1645" w:rsidSect="0098619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0A40"/>
    <w:multiLevelType w:val="hybridMultilevel"/>
    <w:tmpl w:val="F40AEA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6845174"/>
    <w:multiLevelType w:val="hybridMultilevel"/>
    <w:tmpl w:val="4D087F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2757C"/>
    <w:multiLevelType w:val="hybridMultilevel"/>
    <w:tmpl w:val="B8DA0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957"/>
    <w:rsid w:val="00044D3D"/>
    <w:rsid w:val="00045B16"/>
    <w:rsid w:val="00053C60"/>
    <w:rsid w:val="00071AF8"/>
    <w:rsid w:val="00071FFF"/>
    <w:rsid w:val="0009060E"/>
    <w:rsid w:val="0017116C"/>
    <w:rsid w:val="001B02B1"/>
    <w:rsid w:val="001B4364"/>
    <w:rsid w:val="001D3083"/>
    <w:rsid w:val="001E6262"/>
    <w:rsid w:val="00244EFB"/>
    <w:rsid w:val="002B1645"/>
    <w:rsid w:val="002F6B58"/>
    <w:rsid w:val="00326380"/>
    <w:rsid w:val="00342738"/>
    <w:rsid w:val="003A2B0B"/>
    <w:rsid w:val="003F1071"/>
    <w:rsid w:val="004431B0"/>
    <w:rsid w:val="00445337"/>
    <w:rsid w:val="00473317"/>
    <w:rsid w:val="004A196B"/>
    <w:rsid w:val="00513F92"/>
    <w:rsid w:val="00560957"/>
    <w:rsid w:val="00565037"/>
    <w:rsid w:val="00567815"/>
    <w:rsid w:val="005958DE"/>
    <w:rsid w:val="005F4BFC"/>
    <w:rsid w:val="00677042"/>
    <w:rsid w:val="0067769A"/>
    <w:rsid w:val="006851B7"/>
    <w:rsid w:val="00752F72"/>
    <w:rsid w:val="00764412"/>
    <w:rsid w:val="00873F00"/>
    <w:rsid w:val="0093498D"/>
    <w:rsid w:val="00986193"/>
    <w:rsid w:val="00A83FCC"/>
    <w:rsid w:val="00AC715B"/>
    <w:rsid w:val="00B26700"/>
    <w:rsid w:val="00B52C88"/>
    <w:rsid w:val="00B623AE"/>
    <w:rsid w:val="00B96D70"/>
    <w:rsid w:val="00BD18F5"/>
    <w:rsid w:val="00C16383"/>
    <w:rsid w:val="00C27608"/>
    <w:rsid w:val="00C31BAD"/>
    <w:rsid w:val="00D7455B"/>
    <w:rsid w:val="00DB4785"/>
    <w:rsid w:val="00DF4422"/>
    <w:rsid w:val="00E23BEE"/>
    <w:rsid w:val="00EE1523"/>
    <w:rsid w:val="00EE2350"/>
    <w:rsid w:val="00F55F15"/>
    <w:rsid w:val="00FE7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447F68"/>
  <w15:chartTrackingRefBased/>
  <w15:docId w15:val="{031A2008-19C8-4E50-AACB-2F72874C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383"/>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9"/>
    <w:qFormat/>
    <w:rsid w:val="00C16383"/>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C16383"/>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C16383"/>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86193"/>
    <w:rPr>
      <w:rFonts w:ascii="Cambria" w:eastAsia="Times New Roman" w:hAnsi="Cambria" w:cs="Times New Roman"/>
      <w:b/>
      <w:bCs/>
      <w:kern w:val="32"/>
      <w:sz w:val="32"/>
      <w:szCs w:val="32"/>
      <w:lang w:val="en-GB" w:eastAsia="en-GB"/>
    </w:rPr>
  </w:style>
  <w:style w:type="character" w:customStyle="1" w:styleId="Titolo2Carattere">
    <w:name w:val="Titolo 2 Carattere"/>
    <w:link w:val="Titolo2"/>
    <w:uiPriority w:val="9"/>
    <w:semiHidden/>
    <w:rsid w:val="00986193"/>
    <w:rPr>
      <w:rFonts w:ascii="Cambria" w:eastAsia="Times New Roman" w:hAnsi="Cambria" w:cs="Times New Roman"/>
      <w:b/>
      <w:bCs/>
      <w:i/>
      <w:iCs/>
      <w:sz w:val="28"/>
      <w:szCs w:val="28"/>
      <w:lang w:val="en-GB" w:eastAsia="en-GB"/>
    </w:rPr>
  </w:style>
  <w:style w:type="character" w:customStyle="1" w:styleId="Titolo3Carattere">
    <w:name w:val="Titolo 3 Carattere"/>
    <w:link w:val="Titolo3"/>
    <w:uiPriority w:val="9"/>
    <w:semiHidden/>
    <w:rsid w:val="00986193"/>
    <w:rPr>
      <w:rFonts w:ascii="Cambria" w:eastAsia="Times New Roman" w:hAnsi="Cambria" w:cs="Times New Roman"/>
      <w:b/>
      <w:bCs/>
      <w:sz w:val="26"/>
      <w:szCs w:val="26"/>
      <w:lang w:val="en-GB" w:eastAsia="en-GB"/>
    </w:rPr>
  </w:style>
  <w:style w:type="character" w:styleId="Collegamentoipertestuale">
    <w:name w:val="Hyperlink"/>
    <w:uiPriority w:val="99"/>
    <w:rsid w:val="00C16383"/>
    <w:rPr>
      <w:rFonts w:ascii="Times New Roman" w:hAnsi="Times New Roman" w:cs="Times New Roman"/>
      <w:color w:val="0000FF"/>
      <w:u w:val="single"/>
    </w:rPr>
  </w:style>
  <w:style w:type="paragraph" w:customStyle="1" w:styleId="Testo1">
    <w:name w:val="Testo 1"/>
    <w:uiPriority w:val="99"/>
    <w:rsid w:val="00C16383"/>
    <w:pPr>
      <w:spacing w:line="220" w:lineRule="exact"/>
      <w:ind w:left="284" w:hanging="284"/>
      <w:jc w:val="both"/>
    </w:pPr>
    <w:rPr>
      <w:rFonts w:ascii="Times" w:hAnsi="Times" w:cs="Times"/>
      <w:noProof/>
      <w:sz w:val="18"/>
      <w:szCs w:val="18"/>
      <w:lang w:val="en-GB" w:eastAsia="en-GB"/>
    </w:rPr>
  </w:style>
  <w:style w:type="paragraph" w:customStyle="1" w:styleId="Testo2">
    <w:name w:val="Testo 2"/>
    <w:rsid w:val="00C16383"/>
    <w:pPr>
      <w:spacing w:line="220" w:lineRule="exact"/>
      <w:ind w:firstLine="284"/>
      <w:jc w:val="both"/>
    </w:pPr>
    <w:rPr>
      <w:rFonts w:ascii="Times" w:hAnsi="Times" w:cs="Times"/>
      <w:noProof/>
      <w:sz w:val="18"/>
      <w:szCs w:val="18"/>
      <w:lang w:val="en-GB" w:eastAsia="en-GB"/>
    </w:rPr>
  </w:style>
  <w:style w:type="paragraph" w:styleId="Rientrocorpodeltesto">
    <w:name w:val="Body Text Indent"/>
    <w:basedOn w:val="Normale"/>
    <w:link w:val="RientrocorpodeltestoCarattere"/>
    <w:uiPriority w:val="99"/>
    <w:rsid w:val="00C16383"/>
    <w:pPr>
      <w:ind w:left="284" w:hanging="284"/>
    </w:pPr>
  </w:style>
  <w:style w:type="character" w:customStyle="1" w:styleId="RientrocorpodeltestoCarattere">
    <w:name w:val="Rientro corpo del testo Carattere"/>
    <w:link w:val="Rientrocorpodeltesto"/>
    <w:uiPriority w:val="99"/>
    <w:semiHidden/>
    <w:rsid w:val="00986193"/>
    <w:rPr>
      <w:rFonts w:ascii="Times" w:hAnsi="Times" w:cs="Times"/>
      <w:sz w:val="20"/>
      <w:szCs w:val="20"/>
      <w:lang w:val="en-GB" w:eastAsia="en-GB"/>
    </w:rPr>
  </w:style>
  <w:style w:type="character" w:customStyle="1" w:styleId="CarattereCarattere">
    <w:name w:val="Carattere Carattere"/>
    <w:uiPriority w:val="99"/>
    <w:rsid w:val="00C16383"/>
    <w:rPr>
      <w:rFonts w:ascii="Times" w:hAnsi="Times" w:cs="Times"/>
    </w:rPr>
  </w:style>
  <w:style w:type="paragraph" w:styleId="Corpodeltesto">
    <w:name w:val="Corpo del testo"/>
    <w:basedOn w:val="Normale"/>
    <w:link w:val="CorpodeltestoCarattere"/>
    <w:uiPriority w:val="99"/>
    <w:rsid w:val="00C16383"/>
    <w:pPr>
      <w:spacing w:after="120"/>
    </w:pPr>
  </w:style>
  <w:style w:type="character" w:customStyle="1" w:styleId="CorpodeltestoCarattere">
    <w:name w:val="Corpo del testo Carattere"/>
    <w:link w:val="Corpodeltesto"/>
    <w:uiPriority w:val="99"/>
    <w:semiHidden/>
    <w:rsid w:val="00986193"/>
    <w:rPr>
      <w:rFonts w:ascii="Times" w:hAnsi="Times" w:cs="Times"/>
      <w:sz w:val="20"/>
      <w:szCs w:val="20"/>
      <w:lang w:val="en-GB" w:eastAsia="en-GB"/>
    </w:rPr>
  </w:style>
  <w:style w:type="paragraph" w:styleId="Testofumetto">
    <w:name w:val="Balloon Text"/>
    <w:basedOn w:val="Normale"/>
    <w:link w:val="TestofumettoCarattere"/>
    <w:uiPriority w:val="99"/>
    <w:rsid w:val="00C16383"/>
    <w:pPr>
      <w:spacing w:line="240" w:lineRule="auto"/>
    </w:pPr>
    <w:rPr>
      <w:rFonts w:ascii="Tahoma" w:hAnsi="Tahoma" w:cs="Tahoma"/>
      <w:sz w:val="16"/>
      <w:szCs w:val="16"/>
    </w:rPr>
  </w:style>
  <w:style w:type="character" w:customStyle="1" w:styleId="TestofumettoCarattere">
    <w:name w:val="Testo fumetto Carattere"/>
    <w:link w:val="Testofumetto"/>
    <w:uiPriority w:val="99"/>
    <w:rsid w:val="00C16383"/>
    <w:rPr>
      <w:rFonts w:ascii="Tahoma" w:hAnsi="Tahoma" w:cs="Tahoma"/>
      <w:sz w:val="16"/>
      <w:szCs w:val="16"/>
    </w:rPr>
  </w:style>
  <w:style w:type="paragraph" w:styleId="Intestazione">
    <w:name w:val="header"/>
    <w:basedOn w:val="Normale"/>
    <w:link w:val="IntestazioneCarattere"/>
    <w:uiPriority w:val="99"/>
    <w:rsid w:val="00C16383"/>
    <w:pPr>
      <w:tabs>
        <w:tab w:val="clear" w:pos="284"/>
        <w:tab w:val="center" w:pos="4819"/>
        <w:tab w:val="right" w:pos="9638"/>
      </w:tabs>
    </w:pPr>
  </w:style>
  <w:style w:type="character" w:customStyle="1" w:styleId="IntestazioneCarattere">
    <w:name w:val="Intestazione Carattere"/>
    <w:link w:val="Intestazione"/>
    <w:uiPriority w:val="99"/>
    <w:semiHidden/>
    <w:rsid w:val="00986193"/>
    <w:rPr>
      <w:rFonts w:ascii="Times" w:hAnsi="Times" w:cs="Times"/>
      <w:sz w:val="20"/>
      <w:szCs w:val="20"/>
      <w:lang w:val="en-GB" w:eastAsia="en-GB"/>
    </w:rPr>
  </w:style>
  <w:style w:type="paragraph" w:styleId="Pidipagina">
    <w:name w:val="footer"/>
    <w:basedOn w:val="Normale"/>
    <w:link w:val="PidipaginaCarattere"/>
    <w:rsid w:val="00C16383"/>
    <w:pPr>
      <w:tabs>
        <w:tab w:val="clear" w:pos="284"/>
        <w:tab w:val="center" w:pos="4819"/>
        <w:tab w:val="right" w:pos="9638"/>
      </w:tabs>
    </w:pPr>
  </w:style>
  <w:style w:type="character" w:customStyle="1" w:styleId="PidipaginaCarattere">
    <w:name w:val="Piè di pagina Carattere"/>
    <w:link w:val="Pidipagina"/>
    <w:rsid w:val="00986193"/>
    <w:rPr>
      <w:rFonts w:ascii="Times" w:hAnsi="Times" w:cs="Times"/>
      <w:sz w:val="20"/>
      <w:szCs w:val="20"/>
      <w:lang w:val="en-GB" w:eastAsia="en-GB"/>
    </w:rPr>
  </w:style>
  <w:style w:type="paragraph" w:styleId="Paragrafoelenco">
    <w:name w:val="List Paragraph"/>
    <w:basedOn w:val="Normale"/>
    <w:uiPriority w:val="34"/>
    <w:qFormat/>
    <w:rsid w:val="00B623AE"/>
    <w:pPr>
      <w:ind w:left="720"/>
      <w:contextualSpacing/>
    </w:pPr>
    <w:rPr>
      <w:rFonts w:ascii="Times New Roman" w:hAnsi="Times New Roman" w:cs="Times New Roman"/>
      <w:szCs w:val="24"/>
      <w:lang w:val="it-IT" w:eastAsia="it-IT"/>
    </w:rPr>
  </w:style>
  <w:style w:type="character" w:styleId="Rimandocommento">
    <w:name w:val="annotation reference"/>
    <w:uiPriority w:val="99"/>
    <w:semiHidden/>
    <w:unhideWhenUsed/>
    <w:rsid w:val="00560957"/>
    <w:rPr>
      <w:sz w:val="16"/>
      <w:szCs w:val="16"/>
    </w:rPr>
  </w:style>
  <w:style w:type="paragraph" w:styleId="Testocommento">
    <w:name w:val="annotation text"/>
    <w:basedOn w:val="Normale"/>
    <w:link w:val="TestocommentoCarattere"/>
    <w:uiPriority w:val="99"/>
    <w:semiHidden/>
    <w:unhideWhenUsed/>
    <w:rsid w:val="00560957"/>
    <w:pPr>
      <w:spacing w:line="240" w:lineRule="auto"/>
    </w:pPr>
  </w:style>
  <w:style w:type="character" w:customStyle="1" w:styleId="TestocommentoCarattere">
    <w:name w:val="Testo commento Carattere"/>
    <w:link w:val="Testocommento"/>
    <w:uiPriority w:val="99"/>
    <w:semiHidden/>
    <w:rsid w:val="00560957"/>
    <w:rPr>
      <w:rFonts w:ascii="Times" w:hAnsi="Times" w:cs="Times"/>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560957"/>
    <w:rPr>
      <w:b/>
      <w:bCs/>
    </w:rPr>
  </w:style>
  <w:style w:type="character" w:customStyle="1" w:styleId="SoggettocommentoCarattere">
    <w:name w:val="Soggetto commento Carattere"/>
    <w:link w:val="Soggettocommento"/>
    <w:uiPriority w:val="99"/>
    <w:semiHidden/>
    <w:rsid w:val="00560957"/>
    <w:rPr>
      <w:rFonts w:ascii="Times" w:hAnsi="Times" w:cs="Times"/>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Dropbox\DIDATTICA\MATEMATICA%20FINANZIARIA\Matematica%20finanziaria%202019-20\Financial%20Mathematics%202019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Financial Mathematics 2019_2020.dotx</Template>
  <TotalTime>1</TotalTime>
  <Pages>2</Pages>
  <Words>529</Words>
  <Characters>3020</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PROFESSOR</vt:lpstr>
    </vt:vector>
  </TitlesOfParts>
  <Company>U.C.S.C. MILANO</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Cornaro Alessandra</dc:creator>
  <cp:keywords/>
  <cp:lastModifiedBy>Bisello Stefano</cp:lastModifiedBy>
  <cp:revision>2</cp:revision>
  <cp:lastPrinted>2003-03-27T10:42:00Z</cp:lastPrinted>
  <dcterms:created xsi:type="dcterms:W3CDTF">2021-06-17T10:01:00Z</dcterms:created>
  <dcterms:modified xsi:type="dcterms:W3CDTF">2021-06-17T10:01:00Z</dcterms:modified>
</cp:coreProperties>
</file>