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A842" w14:textId="3CD8F94F" w:rsidR="002D5E17" w:rsidRPr="00AC7BC4" w:rsidRDefault="00AC7BC4" w:rsidP="00091438">
      <w:pPr>
        <w:pStyle w:val="Titolo1"/>
      </w:pPr>
      <w:r w:rsidRPr="00AC7BC4">
        <w:t xml:space="preserve">-. </w:t>
      </w:r>
      <w:r w:rsidR="00091438" w:rsidRPr="00AC7BC4">
        <w:t>Storia moderna</w:t>
      </w:r>
      <w:r w:rsidR="00070942" w:rsidRPr="00AC7BC4">
        <w:t xml:space="preserve"> e contemporanea</w:t>
      </w:r>
    </w:p>
    <w:p w14:paraId="74DFAA17" w14:textId="77777777" w:rsidR="00091438" w:rsidRPr="00AC7BC4" w:rsidRDefault="00091438" w:rsidP="00091438">
      <w:pPr>
        <w:pStyle w:val="Titolo2"/>
      </w:pPr>
      <w:r w:rsidRPr="00AC7BC4">
        <w:t>Prof. Danilo Zardin</w:t>
      </w:r>
    </w:p>
    <w:p w14:paraId="438D2473" w14:textId="77777777" w:rsidR="00091438" w:rsidRPr="00AC7BC4" w:rsidRDefault="00091438" w:rsidP="00091438">
      <w:pPr>
        <w:spacing w:before="240" w:after="120" w:line="240" w:lineRule="exact"/>
        <w:rPr>
          <w:b/>
          <w:sz w:val="18"/>
        </w:rPr>
      </w:pPr>
      <w:r w:rsidRPr="00AC7BC4">
        <w:rPr>
          <w:b/>
          <w:i/>
          <w:sz w:val="18"/>
        </w:rPr>
        <w:t>OBIETTIVO DEL CORSO E RISULTATI DI APPRENDIMENTO ATTESI</w:t>
      </w:r>
    </w:p>
    <w:p w14:paraId="4BF132DB" w14:textId="55D879D3" w:rsidR="00685C31" w:rsidRPr="00AC7BC4" w:rsidRDefault="00EA2D49" w:rsidP="00456BBB">
      <w:pPr>
        <w:spacing w:line="240" w:lineRule="exact"/>
      </w:pPr>
      <w:r w:rsidRPr="00AC7BC4">
        <w:t xml:space="preserve">Obiettivo del corso è </w:t>
      </w:r>
      <w:r w:rsidR="00685C31" w:rsidRPr="00AC7BC4">
        <w:t xml:space="preserve">fare luce </w:t>
      </w:r>
      <w:r w:rsidR="00070942" w:rsidRPr="00AC7BC4">
        <w:t>su</w:t>
      </w:r>
      <w:r w:rsidR="00685C31" w:rsidRPr="00AC7BC4">
        <w:t xml:space="preserve">i fondamenti culturali </w:t>
      </w:r>
      <w:r w:rsidR="00A57C71" w:rsidRPr="00AC7BC4">
        <w:t xml:space="preserve">e sociali che sono alla base dello sviluppo </w:t>
      </w:r>
      <w:r w:rsidR="00070942" w:rsidRPr="00AC7BC4">
        <w:t>conosciuto da</w:t>
      </w:r>
      <w:r w:rsidR="00A57C71" w:rsidRPr="00AC7BC4">
        <w:t>ll’Occidente europeo</w:t>
      </w:r>
      <w:r w:rsidR="00070942" w:rsidRPr="00AC7BC4">
        <w:t xml:space="preserve"> nella sua evoluzione in età moderna e contemporanea</w:t>
      </w:r>
      <w:r w:rsidR="00A57C71" w:rsidRPr="00AC7BC4">
        <w:t>.</w:t>
      </w:r>
    </w:p>
    <w:p w14:paraId="05C921BF" w14:textId="77777777" w:rsidR="00EA2D49" w:rsidRPr="00AC7BC4" w:rsidRDefault="00EA2D49" w:rsidP="00EA2D49">
      <w:pPr>
        <w:spacing w:line="240" w:lineRule="exact"/>
      </w:pPr>
      <w:r w:rsidRPr="00AC7BC4">
        <w:t>Al termine del corso, lo studente sarà in grado di:</w:t>
      </w:r>
    </w:p>
    <w:p w14:paraId="102051F7" w14:textId="7822E50F" w:rsidR="00EA2D49" w:rsidRPr="00AC7BC4" w:rsidRDefault="00EA2D49" w:rsidP="00EA2D49">
      <w:pPr>
        <w:spacing w:line="240" w:lineRule="exact"/>
        <w:ind w:left="284" w:hanging="284"/>
      </w:pPr>
      <w:r w:rsidRPr="00AC7BC4">
        <w:t>–</w:t>
      </w:r>
      <w:r w:rsidRPr="00AC7BC4">
        <w:tab/>
        <w:t xml:space="preserve">conoscere gli snodi fondamentali della nascita e dello sviluppo del mondo moderno in una prospettiva interdisciplinare e in rapporto con gli esiti che hanno portato a delineare l’attuale contesto </w:t>
      </w:r>
      <w:proofErr w:type="gramStart"/>
      <w:r w:rsidRPr="00AC7BC4">
        <w:t>socio-culturale</w:t>
      </w:r>
      <w:proofErr w:type="gramEnd"/>
      <w:r w:rsidR="006B0398">
        <w:t>;</w:t>
      </w:r>
    </w:p>
    <w:p w14:paraId="42F51F56" w14:textId="6DBA7B70" w:rsidR="00EA2D49" w:rsidRPr="00AC7BC4" w:rsidRDefault="00EA2D49" w:rsidP="00EA2D49">
      <w:pPr>
        <w:spacing w:line="240" w:lineRule="exact"/>
        <w:ind w:left="284" w:hanging="284"/>
      </w:pPr>
      <w:r w:rsidRPr="00AC7BC4">
        <w:t>–</w:t>
      </w:r>
      <w:r w:rsidRPr="00AC7BC4">
        <w:tab/>
        <w:t>comprendere e sperimentare le caratteristiche del metodo argomentativo fondato su prove, che sta alla base della ricostruzione storica del passaggio dal passato al nostro presente</w:t>
      </w:r>
      <w:r w:rsidR="006B0398">
        <w:t>;</w:t>
      </w:r>
    </w:p>
    <w:p w14:paraId="50BFFF55" w14:textId="261E75CB" w:rsidR="00EA2D49" w:rsidRPr="00AC7BC4" w:rsidRDefault="00EA2D49" w:rsidP="00EA2D49">
      <w:pPr>
        <w:spacing w:line="240" w:lineRule="exact"/>
        <w:ind w:left="284" w:hanging="284"/>
      </w:pPr>
      <w:r w:rsidRPr="00AC7BC4">
        <w:t>–</w:t>
      </w:r>
      <w:r w:rsidRPr="00AC7BC4">
        <w:tab/>
        <w:t>applicare l’attenzione alla dimensione storica dei contesti culturali e delle problematiche sociali nelle modalità di realizzazione di interventi educativi e formativi adeguati alla complessità stratificata e multipolare del mondo contemporaneo</w:t>
      </w:r>
      <w:r w:rsidR="006B0398">
        <w:t>;</w:t>
      </w:r>
    </w:p>
    <w:p w14:paraId="70B33897" w14:textId="5F7DC84E" w:rsidR="00D27C00" w:rsidRPr="00AC7BC4" w:rsidRDefault="00EA2D49" w:rsidP="00EA2D49">
      <w:pPr>
        <w:spacing w:line="240" w:lineRule="exact"/>
        <w:ind w:left="284" w:hanging="284"/>
      </w:pPr>
      <w:r w:rsidRPr="00AC7BC4">
        <w:t>–</w:t>
      </w:r>
      <w:r w:rsidRPr="00AC7BC4">
        <w:tab/>
        <w:t xml:space="preserve">saper comunicare le informazioni relative </w:t>
      </w:r>
      <w:r w:rsidR="00070942" w:rsidRPr="00AC7BC4">
        <w:t xml:space="preserve">alla </w:t>
      </w:r>
      <w:r w:rsidRPr="00AC7BC4">
        <w:t>conoscenza storica mettendol</w:t>
      </w:r>
      <w:r w:rsidR="00070942" w:rsidRPr="00AC7BC4">
        <w:t>a</w:t>
      </w:r>
      <w:r w:rsidRPr="00AC7BC4">
        <w:t xml:space="preserve"> in rapporto con i dati e le competenze degli altri apporti disciplinari</w:t>
      </w:r>
      <w:r w:rsidR="00D27C00" w:rsidRPr="00AC7BC4">
        <w:t>.</w:t>
      </w:r>
    </w:p>
    <w:p w14:paraId="268EFB75" w14:textId="77777777" w:rsidR="00091438" w:rsidRPr="00AC7BC4" w:rsidRDefault="00091438" w:rsidP="00091438">
      <w:pPr>
        <w:spacing w:before="240" w:after="120" w:line="240" w:lineRule="exact"/>
        <w:rPr>
          <w:b/>
          <w:sz w:val="18"/>
        </w:rPr>
      </w:pPr>
      <w:r w:rsidRPr="00AC7BC4">
        <w:rPr>
          <w:b/>
          <w:i/>
          <w:sz w:val="18"/>
        </w:rPr>
        <w:t>PROGRAMMA DEL CORSO</w:t>
      </w:r>
    </w:p>
    <w:p w14:paraId="65D36945" w14:textId="6AE12C6E" w:rsidR="000B60E4" w:rsidRPr="00AC7BC4" w:rsidRDefault="00763BA3" w:rsidP="00763BA3">
      <w:r w:rsidRPr="00AC7BC4">
        <w:t xml:space="preserve">‒ </w:t>
      </w:r>
      <w:r w:rsidR="000B60E4" w:rsidRPr="00AC7BC4">
        <w:t xml:space="preserve">Due pilastri fondamentali </w:t>
      </w:r>
      <w:r w:rsidRPr="00AC7BC4">
        <w:t xml:space="preserve">alla base </w:t>
      </w:r>
      <w:r w:rsidR="000B60E4" w:rsidRPr="00AC7BC4">
        <w:t xml:space="preserve">della </w:t>
      </w:r>
      <w:r w:rsidRPr="00AC7BC4">
        <w:t xml:space="preserve">civiltà </w:t>
      </w:r>
      <w:r w:rsidR="000B60E4" w:rsidRPr="00AC7BC4">
        <w:t xml:space="preserve">occidentale: la dignità della persona umana </w:t>
      </w:r>
      <w:r w:rsidR="000E00AD" w:rsidRPr="00AC7BC4">
        <w:t>(</w:t>
      </w:r>
      <w:r w:rsidRPr="00AC7BC4">
        <w:t>ragione, libertà, valore della coscienza, l’emergere dei diritti</w:t>
      </w:r>
      <w:r w:rsidR="000E00AD" w:rsidRPr="00AC7BC4">
        <w:t xml:space="preserve">) </w:t>
      </w:r>
      <w:r w:rsidR="000B60E4" w:rsidRPr="00AC7BC4">
        <w:t xml:space="preserve">e il sentimento di unità della civiltà europea. Le loro radici e la continuità feconda di una tradizione </w:t>
      </w:r>
      <w:r w:rsidRPr="00AC7BC4">
        <w:t xml:space="preserve">arrivata fino a noi, </w:t>
      </w:r>
      <w:r w:rsidR="000B60E4" w:rsidRPr="00AC7BC4">
        <w:t>che ci interpella ancora nella realtà del presente.</w:t>
      </w:r>
    </w:p>
    <w:p w14:paraId="0FF74907" w14:textId="6AD7755D" w:rsidR="00EA2D49" w:rsidRPr="00AC7BC4" w:rsidRDefault="00694CC4" w:rsidP="000B60E4">
      <w:r w:rsidRPr="00AC7BC4">
        <w:t>L</w:t>
      </w:r>
      <w:r w:rsidR="00EA2D49" w:rsidRPr="00AC7BC4">
        <w:t xml:space="preserve">inee </w:t>
      </w:r>
      <w:r w:rsidR="000E00AD" w:rsidRPr="00AC7BC4">
        <w:t>successive di approfondimento</w:t>
      </w:r>
      <w:r w:rsidR="00EA2D49" w:rsidRPr="00AC7BC4">
        <w:t>:</w:t>
      </w:r>
    </w:p>
    <w:p w14:paraId="1CB94146" w14:textId="502D736C" w:rsidR="00EA2D49" w:rsidRPr="00AC7BC4" w:rsidRDefault="00EA2D49" w:rsidP="00EA2D49">
      <w:pPr>
        <w:spacing w:line="240" w:lineRule="exact"/>
        <w:ind w:left="284" w:hanging="284"/>
      </w:pPr>
      <w:r w:rsidRPr="00AC7BC4">
        <w:t>–</w:t>
      </w:r>
      <w:r w:rsidRPr="00AC7BC4">
        <w:tab/>
        <w:t xml:space="preserve">caratteri e nodi fondamentali dello sviluppo </w:t>
      </w:r>
      <w:r w:rsidR="000E00AD" w:rsidRPr="00AC7BC4">
        <w:t xml:space="preserve">dell’identità culturale </w:t>
      </w:r>
      <w:r w:rsidRPr="00AC7BC4">
        <w:t>europea;</w:t>
      </w:r>
    </w:p>
    <w:p w14:paraId="0A09E8F5" w14:textId="19AF4DD3" w:rsidR="00EA2D49" w:rsidRPr="00AC7BC4" w:rsidRDefault="00EA2D49" w:rsidP="00EA2D49">
      <w:pPr>
        <w:spacing w:line="240" w:lineRule="exact"/>
        <w:ind w:left="284" w:hanging="284"/>
      </w:pPr>
      <w:r w:rsidRPr="00AC7BC4">
        <w:t>–</w:t>
      </w:r>
      <w:r w:rsidRPr="00AC7BC4">
        <w:tab/>
      </w:r>
      <w:r w:rsidR="003B5994" w:rsidRPr="00AC7BC4">
        <w:t xml:space="preserve">nascita e affermazione </w:t>
      </w:r>
      <w:r w:rsidRPr="00AC7BC4">
        <w:t>dello Stato moderno</w:t>
      </w:r>
      <w:r w:rsidR="003B5994" w:rsidRPr="00AC7BC4">
        <w:t>. I suoi effetti sul</w:t>
      </w:r>
      <w:r w:rsidR="000B60E4" w:rsidRPr="00AC7BC4">
        <w:t xml:space="preserve">l’organizzazione </w:t>
      </w:r>
      <w:r w:rsidR="003B5994" w:rsidRPr="00AC7BC4">
        <w:t>della società e sul</w:t>
      </w:r>
      <w:r w:rsidR="000B60E4" w:rsidRPr="00AC7BC4">
        <w:t xml:space="preserve"> governo della vita collettiva </w:t>
      </w:r>
      <w:r w:rsidR="000E00AD" w:rsidRPr="00AC7BC4">
        <w:t xml:space="preserve">(dagli inizi della modernità al nuovo ordine internazionale modellato </w:t>
      </w:r>
      <w:r w:rsidR="00763BA3" w:rsidRPr="00AC7BC4">
        <w:t xml:space="preserve">nei </w:t>
      </w:r>
      <w:r w:rsidR="000E00AD" w:rsidRPr="00AC7BC4">
        <w:t>secol</w:t>
      </w:r>
      <w:r w:rsidR="00763BA3" w:rsidRPr="00AC7BC4">
        <w:t>i</w:t>
      </w:r>
      <w:r w:rsidR="000E00AD" w:rsidRPr="00AC7BC4">
        <w:t xml:space="preserve"> XIX</w:t>
      </w:r>
      <w:r w:rsidR="00763BA3" w:rsidRPr="00AC7BC4">
        <w:t>-XX</w:t>
      </w:r>
      <w:r w:rsidR="000E00AD" w:rsidRPr="00AC7BC4">
        <w:t>)</w:t>
      </w:r>
      <w:r w:rsidR="006B0398">
        <w:t>;</w:t>
      </w:r>
    </w:p>
    <w:p w14:paraId="64CA5B45" w14:textId="007475BA" w:rsidR="00763BA3" w:rsidRPr="00AC7BC4" w:rsidRDefault="00763BA3" w:rsidP="00EA2D49">
      <w:pPr>
        <w:spacing w:line="240" w:lineRule="exact"/>
        <w:ind w:left="284" w:hanging="284"/>
      </w:pPr>
      <w:r w:rsidRPr="00AC7BC4">
        <w:t>‒   elementi di rottura nel passaggio al mondo contemporaneo e forze sotterranee di stabilità che creano legami di parentela con il panorama storico del passato.</w:t>
      </w:r>
    </w:p>
    <w:p w14:paraId="393AC044" w14:textId="22F06871" w:rsidR="00091438" w:rsidRPr="00AC7BC4" w:rsidRDefault="00091438" w:rsidP="001A1F2C">
      <w:pPr>
        <w:spacing w:before="240" w:after="120"/>
        <w:rPr>
          <w:b/>
          <w:i/>
          <w:sz w:val="18"/>
        </w:rPr>
      </w:pPr>
      <w:r w:rsidRPr="00AC7BC4">
        <w:rPr>
          <w:b/>
          <w:i/>
          <w:sz w:val="18"/>
        </w:rPr>
        <w:t>BIBLIOGRAFIA</w:t>
      </w:r>
    </w:p>
    <w:p w14:paraId="6E109A54" w14:textId="725FBD7A" w:rsidR="00D10030" w:rsidRPr="00AC7BC4" w:rsidRDefault="00D10030" w:rsidP="00D10030">
      <w:pPr>
        <w:pStyle w:val="Testo1"/>
        <w:spacing w:before="0"/>
        <w:rPr>
          <w:rStyle w:val="Collegamentoipertestuale"/>
          <w:rFonts w:ascii="Times New Roman" w:hAnsi="Times New Roman"/>
          <w:i/>
          <w:color w:val="auto"/>
          <w:sz w:val="16"/>
          <w:szCs w:val="16"/>
        </w:rPr>
      </w:pPr>
      <w:r w:rsidRPr="00AC7BC4">
        <w:rPr>
          <w:smallCaps/>
          <w:sz w:val="16"/>
        </w:rPr>
        <w:t>D. Zardin</w:t>
      </w:r>
      <w:r w:rsidRPr="00AC7BC4">
        <w:t xml:space="preserve">, </w:t>
      </w:r>
      <w:r w:rsidRPr="00AC7BC4">
        <w:rPr>
          <w:i/>
        </w:rPr>
        <w:t>Nel cantiere della modernità. Storia, memoria, identità</w:t>
      </w:r>
      <w:r w:rsidRPr="00AC7BC4">
        <w:t>, Edizioni di Pagina,</w:t>
      </w:r>
      <w:r w:rsidR="007B1F70" w:rsidRPr="00AC7BC4">
        <w:t xml:space="preserve"> Bari, 2019</w:t>
      </w:r>
      <w:r w:rsidRPr="00AC7BC4">
        <w:t>.</w:t>
      </w:r>
    </w:p>
    <w:p w14:paraId="12FEE0DE" w14:textId="77777777" w:rsidR="001F14E6" w:rsidRPr="00AC7BC4" w:rsidRDefault="001F14E6" w:rsidP="00D10030">
      <w:pPr>
        <w:pStyle w:val="Testo1"/>
        <w:spacing w:before="0"/>
        <w:rPr>
          <w:rStyle w:val="Collegamentoipertestuale"/>
          <w:rFonts w:ascii="Times New Roman" w:hAnsi="Times New Roman"/>
          <w:i/>
          <w:color w:val="auto"/>
          <w:sz w:val="16"/>
          <w:szCs w:val="16"/>
        </w:rPr>
      </w:pPr>
    </w:p>
    <w:p w14:paraId="1C888F0E" w14:textId="35E3A16A" w:rsidR="00384282" w:rsidRPr="00AC7BC4" w:rsidRDefault="00384282" w:rsidP="00384282">
      <w:pPr>
        <w:pStyle w:val="Testo1"/>
        <w:spacing w:before="0"/>
        <w:rPr>
          <w:rFonts w:cs="Times"/>
          <w:iCs/>
          <w:smallCaps/>
          <w:szCs w:val="18"/>
        </w:rPr>
      </w:pPr>
      <w:r w:rsidRPr="00AC7BC4">
        <w:rPr>
          <w:rFonts w:cs="Times"/>
          <w:iCs/>
          <w:smallCaps/>
          <w:szCs w:val="18"/>
        </w:rPr>
        <w:lastRenderedPageBreak/>
        <w:t xml:space="preserve">P. Prodi, </w:t>
      </w:r>
      <w:r w:rsidRPr="00AC7BC4">
        <w:rPr>
          <w:rFonts w:cs="Times"/>
          <w:i/>
          <w:szCs w:val="18"/>
        </w:rPr>
        <w:t>Introduzione allo studio della storia moderna</w:t>
      </w:r>
      <w:r w:rsidRPr="00AC7BC4">
        <w:rPr>
          <w:rFonts w:cs="Times"/>
          <w:iCs/>
          <w:szCs w:val="18"/>
        </w:rPr>
        <w:t xml:space="preserve">, Il Mulino, Bologna, 1999 </w:t>
      </w:r>
      <w:r w:rsidR="001F14E6" w:rsidRPr="00AC7BC4">
        <w:t>(esclusi il cap. VII e le appendici finali).</w:t>
      </w:r>
    </w:p>
    <w:p w14:paraId="78A60681" w14:textId="58B7CD47" w:rsidR="00E473B7" w:rsidRPr="00AC7BC4" w:rsidRDefault="005A7ECF" w:rsidP="00384282">
      <w:pPr>
        <w:pStyle w:val="Testo1"/>
        <w:spacing w:before="0"/>
      </w:pPr>
      <w:r w:rsidRPr="00AC7BC4">
        <w:rPr>
          <w:smallCaps/>
        </w:rPr>
        <w:t>AJ. Mayer</w:t>
      </w:r>
      <w:r w:rsidRPr="00AC7BC4">
        <w:t xml:space="preserve">, </w:t>
      </w:r>
      <w:r w:rsidRPr="00AC7BC4">
        <w:rPr>
          <w:i/>
        </w:rPr>
        <w:t>Il potere dell’Ancien Régime fino alla prima guerra mondiale</w:t>
      </w:r>
      <w:r w:rsidRPr="00AC7BC4">
        <w:t xml:space="preserve">, Laterza, </w:t>
      </w:r>
      <w:r w:rsidR="00D21DAE" w:rsidRPr="00AC7BC4">
        <w:rPr>
          <w:szCs w:val="24"/>
        </w:rPr>
        <w:t xml:space="preserve">Roma-Bari, </w:t>
      </w:r>
      <w:r w:rsidRPr="00AC7BC4">
        <w:t>1982 (o riedizioni seguenti)</w:t>
      </w:r>
      <w:r w:rsidR="00E473B7" w:rsidRPr="00AC7BC4">
        <w:t>.</w:t>
      </w:r>
    </w:p>
    <w:p w14:paraId="1F3BAD1A" w14:textId="3A0C8E53" w:rsidR="000D695B" w:rsidRPr="00AC7BC4" w:rsidRDefault="00E473B7" w:rsidP="00384282">
      <w:pPr>
        <w:pStyle w:val="Testo1"/>
        <w:spacing w:before="0"/>
        <w:rPr>
          <w:sz w:val="20"/>
          <w:szCs w:val="22"/>
        </w:rPr>
      </w:pPr>
      <w:r w:rsidRPr="00AC7BC4">
        <w:t>C</w:t>
      </w:r>
      <w:r w:rsidRPr="00AC7BC4">
        <w:rPr>
          <w:smallCaps/>
        </w:rPr>
        <w:t>h</w:t>
      </w:r>
      <w:r w:rsidRPr="00AC7BC4">
        <w:t xml:space="preserve">. </w:t>
      </w:r>
      <w:r w:rsidRPr="00AC7BC4">
        <w:rPr>
          <w:smallCaps/>
        </w:rPr>
        <w:t>Taylor</w:t>
      </w:r>
      <w:r w:rsidRPr="00AC7BC4">
        <w:t xml:space="preserve">, </w:t>
      </w:r>
      <w:r w:rsidR="00D21DAE" w:rsidRPr="00AC7BC4">
        <w:rPr>
          <w:i/>
          <w:szCs w:val="24"/>
        </w:rPr>
        <w:t>Il disagio della modernità</w:t>
      </w:r>
      <w:r w:rsidR="00D21DAE" w:rsidRPr="00AC7BC4">
        <w:rPr>
          <w:szCs w:val="24"/>
        </w:rPr>
        <w:t xml:space="preserve">, Laterza, Roma-Bari, </w:t>
      </w:r>
      <w:r w:rsidR="00D21DAE" w:rsidRPr="00AC7BC4">
        <w:rPr>
          <w:rStyle w:val="s1"/>
        </w:rPr>
        <w:t>1994 (rist. 2018).</w:t>
      </w:r>
    </w:p>
    <w:p w14:paraId="4EB3F9B7" w14:textId="77777777" w:rsidR="00091438" w:rsidRPr="00AC7BC4" w:rsidRDefault="00091438" w:rsidP="00091438">
      <w:pPr>
        <w:spacing w:before="240" w:after="120"/>
        <w:rPr>
          <w:b/>
          <w:i/>
          <w:sz w:val="18"/>
        </w:rPr>
      </w:pPr>
      <w:r w:rsidRPr="00AC7BC4">
        <w:rPr>
          <w:b/>
          <w:i/>
          <w:sz w:val="18"/>
        </w:rPr>
        <w:t>DIDATTICA DEL CORSO</w:t>
      </w:r>
    </w:p>
    <w:p w14:paraId="697FB8C5" w14:textId="77777777" w:rsidR="00091438" w:rsidRPr="00AC7BC4" w:rsidRDefault="00EA2D49" w:rsidP="00EA2D49">
      <w:pPr>
        <w:pStyle w:val="Testo2"/>
      </w:pPr>
      <w:r w:rsidRPr="00AC7BC4">
        <w:t>Lezioni frontali in aula, con utilizzo di documentazione didattica di approfondimento (testi e immagini) resa accessibile tramite la piattaforma Blackboard messa a disposizione dal sito internet dell’Università</w:t>
      </w:r>
      <w:r w:rsidR="00091438" w:rsidRPr="00AC7BC4">
        <w:t>.</w:t>
      </w:r>
    </w:p>
    <w:p w14:paraId="63E04EDB" w14:textId="77777777" w:rsidR="00091438" w:rsidRPr="00AC7BC4" w:rsidRDefault="00091438" w:rsidP="00091438">
      <w:pPr>
        <w:spacing w:before="240" w:after="120"/>
        <w:rPr>
          <w:b/>
          <w:i/>
          <w:sz w:val="18"/>
        </w:rPr>
      </w:pPr>
      <w:r w:rsidRPr="00AC7BC4">
        <w:rPr>
          <w:b/>
          <w:i/>
          <w:sz w:val="18"/>
        </w:rPr>
        <w:t>METODO E CRITERI DI VALUTAZIONE</w:t>
      </w:r>
    </w:p>
    <w:p w14:paraId="36E4FE90" w14:textId="49B3B30B" w:rsidR="00A66B91" w:rsidRPr="00AC7BC4" w:rsidRDefault="00A66B91" w:rsidP="00A66B91">
      <w:pPr>
        <w:pStyle w:val="Testo2"/>
      </w:pPr>
      <w:r w:rsidRPr="00AC7BC4">
        <w:t xml:space="preserve">L’esame sarà svolto in forma orale. Gli studenti potranno suddividerlo in due parti con una prova intermedia (sempre nella forma di colloquio orale) che si svolgerà durante la pausa di gennaio-febbraio tra i due semestri del corso. La prova intermedia verterà sui temi trattati nel primo semestre </w:t>
      </w:r>
      <w:r w:rsidR="00D21DAE" w:rsidRPr="00AC7BC4">
        <w:t>e sui primi due testi indicati in bibliografia</w:t>
      </w:r>
      <w:r w:rsidRPr="00AC7BC4">
        <w:t xml:space="preserve">; il colloquio finale riguarderà </w:t>
      </w:r>
      <w:r w:rsidR="00D21DAE" w:rsidRPr="00AC7BC4">
        <w:t>la parte rimanente del programma e gl</w:t>
      </w:r>
      <w:r w:rsidRPr="00AC7BC4">
        <w:t xml:space="preserve">i </w:t>
      </w:r>
      <w:r w:rsidR="00D21DAE" w:rsidRPr="00AC7BC4">
        <w:t>altri testi della bibliografia</w:t>
      </w:r>
      <w:r w:rsidRPr="00AC7BC4">
        <w:t xml:space="preserve">. Rimane comunque aperta </w:t>
      </w:r>
      <w:r w:rsidR="009E78CC" w:rsidRPr="00AC7BC4">
        <w:t xml:space="preserve">per tutti anche </w:t>
      </w:r>
      <w:r w:rsidRPr="00AC7BC4">
        <w:t>la possibilità di sostenere l’esame in un unico blocco al termine del corso.</w:t>
      </w:r>
    </w:p>
    <w:p w14:paraId="7C774D4E" w14:textId="2B87A5C1" w:rsidR="00EA2D49" w:rsidRPr="00AC7BC4" w:rsidRDefault="00EA2D49" w:rsidP="00EA2D49">
      <w:pPr>
        <w:pStyle w:val="Testo2"/>
      </w:pPr>
      <w:r w:rsidRPr="00AC7BC4">
        <w:t xml:space="preserve">I criteri su cui si baserà la valutazione concernono la cura della comprensione dei testi e dei materiali oggetto di studio, la chiarezza espositiva dei contenuti e la capacità di una loro assimilazione critica (proporzionata al livello di un corso istituzionale del </w:t>
      </w:r>
      <w:r w:rsidR="009E78CC" w:rsidRPr="00AC7BC4">
        <w:t xml:space="preserve">secondo </w:t>
      </w:r>
      <w:r w:rsidRPr="00AC7BC4">
        <w:t>anno).</w:t>
      </w:r>
    </w:p>
    <w:p w14:paraId="07DDA01A" w14:textId="77777777" w:rsidR="00091438" w:rsidRPr="00AC7BC4" w:rsidRDefault="00091438" w:rsidP="00091438">
      <w:pPr>
        <w:spacing w:before="240" w:after="120" w:line="240" w:lineRule="exact"/>
        <w:rPr>
          <w:b/>
          <w:i/>
          <w:sz w:val="18"/>
        </w:rPr>
      </w:pPr>
      <w:r w:rsidRPr="00AC7BC4">
        <w:rPr>
          <w:b/>
          <w:i/>
          <w:sz w:val="18"/>
        </w:rPr>
        <w:t>AVVERTENZE E PREREQUISITI</w:t>
      </w:r>
    </w:p>
    <w:p w14:paraId="5C53B52C" w14:textId="72126D9F" w:rsidR="00EA2D49" w:rsidRPr="00AC7BC4" w:rsidRDefault="00EA2D49" w:rsidP="00EA2D49">
      <w:pPr>
        <w:spacing w:before="120"/>
        <w:ind w:firstLine="284"/>
        <w:rPr>
          <w:sz w:val="18"/>
          <w:szCs w:val="20"/>
        </w:rPr>
      </w:pPr>
      <w:r w:rsidRPr="00AC7BC4">
        <w:rPr>
          <w:sz w:val="18"/>
          <w:szCs w:val="20"/>
        </w:rPr>
        <w:t xml:space="preserve">In vista della preparazione dell’esame, i materiali didattici di supporto resi disponibili su </w:t>
      </w:r>
      <w:proofErr w:type="spellStart"/>
      <w:r w:rsidRPr="00AC7BC4">
        <w:rPr>
          <w:sz w:val="18"/>
          <w:szCs w:val="20"/>
        </w:rPr>
        <w:t>Blackboard</w:t>
      </w:r>
      <w:proofErr w:type="spellEnd"/>
      <w:r w:rsidRPr="00AC7BC4">
        <w:rPr>
          <w:sz w:val="18"/>
          <w:szCs w:val="20"/>
        </w:rPr>
        <w:t xml:space="preserve"> </w:t>
      </w:r>
      <w:r w:rsidR="004F6A1A" w:rsidRPr="00AC7BC4">
        <w:rPr>
          <w:sz w:val="18"/>
          <w:szCs w:val="20"/>
        </w:rPr>
        <w:t xml:space="preserve">dovranno </w:t>
      </w:r>
      <w:r w:rsidRPr="00AC7BC4">
        <w:rPr>
          <w:sz w:val="18"/>
          <w:szCs w:val="20"/>
        </w:rPr>
        <w:t>essere utilizzati per inquadrare e perfezionare lo studio dei testi indicati in bibliografia.</w:t>
      </w:r>
    </w:p>
    <w:p w14:paraId="125A4DE0" w14:textId="325E56EA" w:rsidR="00F84D38" w:rsidRPr="00AC7BC4" w:rsidRDefault="00EA2D49" w:rsidP="00EA2D49">
      <w:pPr>
        <w:pStyle w:val="Testo2"/>
      </w:pPr>
      <w:r w:rsidRPr="00AC7BC4">
        <w:t>Il corso ha carattere introduttivo e non necessita di prerequisiti relativi ai contenuti</w:t>
      </w:r>
      <w:r w:rsidR="00E473B7" w:rsidRPr="00AC7BC4">
        <w:t>, ma può sicuramente essere meglio affrontato qualora sia già stato completato lo studio della civiltà del mondo antico e medievale previsto dal primo anno del corso di laurea</w:t>
      </w:r>
      <w:r w:rsidR="00F84D38" w:rsidRPr="00AC7BC4">
        <w:t>.</w:t>
      </w:r>
    </w:p>
    <w:p w14:paraId="26E679A1" w14:textId="77777777" w:rsidR="00A21B16" w:rsidRPr="00AC7BC4" w:rsidRDefault="00A21B16" w:rsidP="00A21B16">
      <w:pPr>
        <w:pStyle w:val="Testo2"/>
        <w:spacing w:before="240" w:after="120"/>
        <w:ind w:firstLine="0"/>
        <w:rPr>
          <w:rFonts w:ascii="Times New Roman" w:hAnsi="Times New Roman"/>
          <w:b/>
          <w:i/>
          <w:iCs/>
          <w:szCs w:val="18"/>
        </w:rPr>
      </w:pPr>
      <w:r w:rsidRPr="00AC7BC4">
        <w:rPr>
          <w:rFonts w:ascii="Times New Roman" w:hAnsi="Times New Roman"/>
          <w:b/>
          <w:i/>
          <w:iCs/>
          <w:szCs w:val="18"/>
        </w:rPr>
        <w:t>ORARIO E LUOGO DI RICEVIMENTO DEGLI STUDENTI</w:t>
      </w:r>
    </w:p>
    <w:p w14:paraId="0BC6320B" w14:textId="2834BED8" w:rsidR="00A21B16" w:rsidRPr="00AC7BC4" w:rsidRDefault="00A21B16" w:rsidP="00A21B16">
      <w:pPr>
        <w:pStyle w:val="Testo2"/>
        <w:ind w:firstLine="0"/>
        <w:rPr>
          <w:rFonts w:ascii="Times New Roman" w:hAnsi="Times New Roman"/>
          <w:szCs w:val="18"/>
        </w:rPr>
      </w:pPr>
      <w:r w:rsidRPr="00AC7BC4">
        <w:rPr>
          <w:rFonts w:ascii="Times New Roman" w:hAnsi="Times New Roman"/>
          <w:szCs w:val="18"/>
        </w:rPr>
        <w:tab/>
        <w:t>Durante lo svolgimento del corso, il Prof. Danilo Zardin riceve gli studenti alla fine delle lezioni nel suo studio presso la sede della Facoltà; nelle altre parti dell’anno, previo contatto e-mail (danilo.zardin@unicatt.it).</w:t>
      </w:r>
    </w:p>
    <w:p w14:paraId="182B2AEC" w14:textId="0C75518C" w:rsidR="00F84D38" w:rsidRPr="00AC7BC4" w:rsidRDefault="00F84D38" w:rsidP="00A21B16">
      <w:pPr>
        <w:pStyle w:val="Testo2"/>
      </w:pPr>
    </w:p>
    <w:sectPr w:rsidR="00F84D38" w:rsidRPr="00AC7BC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2AE4" w14:textId="77777777" w:rsidR="00D5391B" w:rsidRDefault="00D5391B" w:rsidP="004E11E5">
      <w:pPr>
        <w:spacing w:line="240" w:lineRule="auto"/>
      </w:pPr>
      <w:r>
        <w:separator/>
      </w:r>
    </w:p>
  </w:endnote>
  <w:endnote w:type="continuationSeparator" w:id="0">
    <w:p w14:paraId="4C764020" w14:textId="77777777" w:rsidR="00D5391B" w:rsidRDefault="00D5391B" w:rsidP="004E1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570B" w14:textId="77777777" w:rsidR="00D5391B" w:rsidRDefault="00D5391B" w:rsidP="004E11E5">
      <w:pPr>
        <w:spacing w:line="240" w:lineRule="auto"/>
      </w:pPr>
      <w:r>
        <w:separator/>
      </w:r>
    </w:p>
  </w:footnote>
  <w:footnote w:type="continuationSeparator" w:id="0">
    <w:p w14:paraId="597B538D" w14:textId="77777777" w:rsidR="00D5391B" w:rsidRDefault="00D5391B" w:rsidP="004E11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9E7"/>
    <w:multiLevelType w:val="hybridMultilevel"/>
    <w:tmpl w:val="35E06318"/>
    <w:lvl w:ilvl="0" w:tplc="01B860A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00C5AF4"/>
    <w:multiLevelType w:val="hybridMultilevel"/>
    <w:tmpl w:val="AADE8EA8"/>
    <w:lvl w:ilvl="0" w:tplc="9BD4C2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65510C"/>
    <w:multiLevelType w:val="hybridMultilevel"/>
    <w:tmpl w:val="BD6EC10E"/>
    <w:lvl w:ilvl="0" w:tplc="34946D70">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04803437">
    <w:abstractNumId w:val="0"/>
  </w:num>
  <w:num w:numId="2" w16cid:durableId="1091466363">
    <w:abstractNumId w:val="1"/>
  </w:num>
  <w:num w:numId="3" w16cid:durableId="1320033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438"/>
    <w:rsid w:val="00016BC8"/>
    <w:rsid w:val="00017A20"/>
    <w:rsid w:val="00041017"/>
    <w:rsid w:val="00070942"/>
    <w:rsid w:val="00091438"/>
    <w:rsid w:val="000B60E4"/>
    <w:rsid w:val="000D695B"/>
    <w:rsid w:val="000E00AD"/>
    <w:rsid w:val="00176CED"/>
    <w:rsid w:val="00187B99"/>
    <w:rsid w:val="001A1F2C"/>
    <w:rsid w:val="001B5FA0"/>
    <w:rsid w:val="001F14E6"/>
    <w:rsid w:val="002014DD"/>
    <w:rsid w:val="00250BC0"/>
    <w:rsid w:val="002C69F2"/>
    <w:rsid w:val="002D2579"/>
    <w:rsid w:val="002D5E17"/>
    <w:rsid w:val="002F5107"/>
    <w:rsid w:val="00384282"/>
    <w:rsid w:val="003B5994"/>
    <w:rsid w:val="00456BBB"/>
    <w:rsid w:val="004C7C59"/>
    <w:rsid w:val="004D1217"/>
    <w:rsid w:val="004D6008"/>
    <w:rsid w:val="004E11E5"/>
    <w:rsid w:val="004F6A1A"/>
    <w:rsid w:val="005A7ECF"/>
    <w:rsid w:val="00603080"/>
    <w:rsid w:val="00640794"/>
    <w:rsid w:val="00685C31"/>
    <w:rsid w:val="00694CC4"/>
    <w:rsid w:val="006B0398"/>
    <w:rsid w:val="006F1772"/>
    <w:rsid w:val="00763BA3"/>
    <w:rsid w:val="00777823"/>
    <w:rsid w:val="007B1F70"/>
    <w:rsid w:val="008942E7"/>
    <w:rsid w:val="008A1204"/>
    <w:rsid w:val="00900CCA"/>
    <w:rsid w:val="00916368"/>
    <w:rsid w:val="00924B77"/>
    <w:rsid w:val="00937C29"/>
    <w:rsid w:val="00940DA2"/>
    <w:rsid w:val="009A0480"/>
    <w:rsid w:val="009E055C"/>
    <w:rsid w:val="009E78CC"/>
    <w:rsid w:val="00A073C0"/>
    <w:rsid w:val="00A21B16"/>
    <w:rsid w:val="00A57C71"/>
    <w:rsid w:val="00A66B91"/>
    <w:rsid w:val="00A74F6F"/>
    <w:rsid w:val="00AC7BC4"/>
    <w:rsid w:val="00AD7557"/>
    <w:rsid w:val="00B50C5D"/>
    <w:rsid w:val="00B51253"/>
    <w:rsid w:val="00B525CC"/>
    <w:rsid w:val="00C1387F"/>
    <w:rsid w:val="00C53FBB"/>
    <w:rsid w:val="00CB74A9"/>
    <w:rsid w:val="00CC22F2"/>
    <w:rsid w:val="00D10030"/>
    <w:rsid w:val="00D11D9C"/>
    <w:rsid w:val="00D21DAE"/>
    <w:rsid w:val="00D27C00"/>
    <w:rsid w:val="00D404F2"/>
    <w:rsid w:val="00D5391B"/>
    <w:rsid w:val="00E26DB8"/>
    <w:rsid w:val="00E473B7"/>
    <w:rsid w:val="00E607E6"/>
    <w:rsid w:val="00E64F98"/>
    <w:rsid w:val="00EA2D49"/>
    <w:rsid w:val="00EC3F73"/>
    <w:rsid w:val="00F52FB2"/>
    <w:rsid w:val="00F74B86"/>
    <w:rsid w:val="00F84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7F4A"/>
  <w15:docId w15:val="{D140E322-DAA3-4EBB-B859-6F61FDA4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91438"/>
    <w:pPr>
      <w:spacing w:line="240" w:lineRule="exact"/>
      <w:ind w:left="720"/>
      <w:contextualSpacing/>
    </w:pPr>
  </w:style>
  <w:style w:type="paragraph" w:styleId="Rientrocorpodeltesto">
    <w:name w:val="Body Text Indent"/>
    <w:basedOn w:val="Normale"/>
    <w:link w:val="RientrocorpodeltestoCarattere"/>
    <w:rsid w:val="00D10030"/>
    <w:pPr>
      <w:tabs>
        <w:tab w:val="clear" w:pos="284"/>
      </w:tabs>
      <w:spacing w:line="240" w:lineRule="auto"/>
      <w:ind w:left="360"/>
      <w:jc w:val="left"/>
    </w:pPr>
    <w:rPr>
      <w:sz w:val="24"/>
    </w:rPr>
  </w:style>
  <w:style w:type="character" w:customStyle="1" w:styleId="RientrocorpodeltestoCarattere">
    <w:name w:val="Rientro corpo del testo Carattere"/>
    <w:basedOn w:val="Carpredefinitoparagrafo"/>
    <w:link w:val="Rientrocorpodeltesto"/>
    <w:rsid w:val="00D10030"/>
    <w:rPr>
      <w:sz w:val="24"/>
      <w:szCs w:val="24"/>
    </w:rPr>
  </w:style>
  <w:style w:type="paragraph" w:styleId="Testonotaapidipagina">
    <w:name w:val="footnote text"/>
    <w:basedOn w:val="Normale"/>
    <w:link w:val="TestonotaapidipaginaCarattere"/>
    <w:semiHidden/>
    <w:unhideWhenUsed/>
    <w:rsid w:val="004E11E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E11E5"/>
  </w:style>
  <w:style w:type="character" w:styleId="Rimandonotaapidipagina">
    <w:name w:val="footnote reference"/>
    <w:basedOn w:val="Carpredefinitoparagrafo"/>
    <w:semiHidden/>
    <w:unhideWhenUsed/>
    <w:rsid w:val="004E11E5"/>
    <w:rPr>
      <w:vertAlign w:val="superscript"/>
    </w:rPr>
  </w:style>
  <w:style w:type="character" w:styleId="Collegamentoipertestuale">
    <w:name w:val="Hyperlink"/>
    <w:basedOn w:val="Carpredefinitoparagrafo"/>
    <w:unhideWhenUsed/>
    <w:rsid w:val="004E11E5"/>
    <w:rPr>
      <w:color w:val="0563C1" w:themeColor="hyperlink"/>
      <w:u w:val="single"/>
    </w:rPr>
  </w:style>
  <w:style w:type="character" w:customStyle="1" w:styleId="s1">
    <w:name w:val="s1"/>
    <w:basedOn w:val="Carpredefinitoparagrafo"/>
    <w:rsid w:val="00D2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864C-D0B0-45CD-AF3E-6E3B0633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646</Words>
  <Characters>3687</Characters>
  <Application>Microsoft Office Word</Application>
  <DocSecurity>0</DocSecurity>
  <Lines>30</Lines>
  <Paragraphs>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Storia moderna e contemporanea</vt:lpstr>
      <vt:lpstr>    Prof. Danilo Zardin</vt:lpstr>
    </vt:vector>
  </TitlesOfParts>
  <Company>U.C.S.C. MILANO</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p:lastModifiedBy>
  <cp:revision>2</cp:revision>
  <cp:lastPrinted>2003-03-27T10:42:00Z</cp:lastPrinted>
  <dcterms:created xsi:type="dcterms:W3CDTF">2023-07-21T12:00:00Z</dcterms:created>
  <dcterms:modified xsi:type="dcterms:W3CDTF">2023-07-21T12:00:00Z</dcterms:modified>
</cp:coreProperties>
</file>