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1953DE" w14:textId="77777777" w:rsidR="00A3710B" w:rsidRPr="00562C2D" w:rsidRDefault="006C3F83" w:rsidP="002E4186">
      <w:pPr>
        <w:pStyle w:val="Titolo1"/>
        <w:spacing w:before="0"/>
        <w:ind w:left="0" w:firstLine="0"/>
        <w:rPr>
          <w:rFonts w:ascii="Times New Roman" w:eastAsia="Times New Roman" w:hAnsi="Times New Roman" w:cs="Times New Roman"/>
        </w:rPr>
      </w:pPr>
      <w:r w:rsidRPr="00562C2D">
        <w:rPr>
          <w:rFonts w:ascii="Times New Roman" w:hAnsi="Times New Roman" w:cs="Times New Roman"/>
        </w:rPr>
        <w:t xml:space="preserve">-. </w:t>
      </w:r>
      <w:r w:rsidR="00176746" w:rsidRPr="00562C2D">
        <w:rPr>
          <w:rFonts w:ascii="Times New Roman" w:hAnsi="Times New Roman" w:cs="Times New Roman"/>
        </w:rPr>
        <w:t>Psicologia dello Sviluppo e delle Relazioni S</w:t>
      </w:r>
      <w:r w:rsidR="00397032" w:rsidRPr="00562C2D">
        <w:rPr>
          <w:rFonts w:ascii="Times New Roman" w:hAnsi="Times New Roman" w:cs="Times New Roman"/>
        </w:rPr>
        <w:t>ociali</w:t>
      </w:r>
    </w:p>
    <w:p w14:paraId="47B34D48" w14:textId="5A40898D" w:rsidR="00A3710B" w:rsidRPr="00562C2D" w:rsidRDefault="00397032" w:rsidP="006A52A9">
      <w:pPr>
        <w:pStyle w:val="Titolo2"/>
        <w:spacing w:before="120"/>
        <w:rPr>
          <w:rFonts w:ascii="Times New Roman" w:eastAsia="Times New Roman" w:hAnsi="Times New Roman" w:cs="Times New Roman"/>
          <w:sz w:val="20"/>
          <w:szCs w:val="20"/>
        </w:rPr>
      </w:pPr>
      <w:r w:rsidRPr="00562C2D">
        <w:rPr>
          <w:rFonts w:ascii="Times New Roman" w:hAnsi="Times New Roman" w:cs="Times New Roman"/>
          <w:sz w:val="20"/>
          <w:szCs w:val="20"/>
        </w:rPr>
        <w:t>Prof</w:t>
      </w:r>
      <w:r w:rsidR="004C5B20">
        <w:rPr>
          <w:rFonts w:ascii="Times New Roman" w:hAnsi="Times New Roman" w:cs="Times New Roman"/>
          <w:sz w:val="20"/>
          <w:szCs w:val="20"/>
        </w:rPr>
        <w:t>.</w:t>
      </w:r>
      <w:r w:rsidR="008B4437" w:rsidRPr="00562C2D">
        <w:rPr>
          <w:rFonts w:ascii="Times New Roman" w:hAnsi="Times New Roman" w:cs="Times New Roman"/>
          <w:sz w:val="20"/>
          <w:szCs w:val="20"/>
        </w:rPr>
        <w:t xml:space="preserve"> </w:t>
      </w:r>
      <w:r w:rsidR="002C062F">
        <w:rPr>
          <w:rFonts w:ascii="Times New Roman" w:hAnsi="Times New Roman" w:cs="Times New Roman"/>
          <w:sz w:val="20"/>
          <w:szCs w:val="20"/>
        </w:rPr>
        <w:t>Federico Manzi</w:t>
      </w:r>
      <w:r w:rsidR="00562C2D" w:rsidRPr="00562C2D">
        <w:rPr>
          <w:rFonts w:ascii="Times New Roman" w:hAnsi="Times New Roman" w:cs="Times New Roman"/>
          <w:sz w:val="20"/>
          <w:szCs w:val="20"/>
        </w:rPr>
        <w:t xml:space="preserve"> -</w:t>
      </w:r>
      <w:r w:rsidR="003B7DF6" w:rsidRPr="00562C2D">
        <w:rPr>
          <w:rFonts w:ascii="Times New Roman" w:hAnsi="Times New Roman" w:cs="Times New Roman"/>
          <w:sz w:val="20"/>
          <w:szCs w:val="20"/>
        </w:rPr>
        <w:t xml:space="preserve"> </w:t>
      </w:r>
      <w:r w:rsidR="00D725BD" w:rsidRPr="00562C2D">
        <w:rPr>
          <w:rFonts w:ascii="Times New Roman" w:hAnsi="Times New Roman" w:cs="Times New Roman"/>
          <w:sz w:val="20"/>
          <w:szCs w:val="20"/>
        </w:rPr>
        <w:t>Prof</w:t>
      </w:r>
      <w:r w:rsidR="00D725BD">
        <w:rPr>
          <w:rFonts w:ascii="Times New Roman" w:hAnsi="Times New Roman" w:cs="Times New Roman"/>
          <w:sz w:val="20"/>
          <w:szCs w:val="20"/>
        </w:rPr>
        <w:t xml:space="preserve">.ssa </w:t>
      </w:r>
      <w:r w:rsidRPr="00562C2D">
        <w:rPr>
          <w:rFonts w:ascii="Times New Roman" w:hAnsi="Times New Roman" w:cs="Times New Roman"/>
          <w:sz w:val="20"/>
          <w:szCs w:val="20"/>
        </w:rPr>
        <w:t>Sonia Ranieri</w:t>
      </w:r>
    </w:p>
    <w:p w14:paraId="44A890A2" w14:textId="77777777" w:rsidR="00A3710B" w:rsidRPr="00562C2D" w:rsidRDefault="00397032" w:rsidP="002E4186">
      <w:pPr>
        <w:spacing w:before="240" w:after="120" w:line="240" w:lineRule="exact"/>
        <w:rPr>
          <w:rFonts w:cs="Times New Roman"/>
          <w:b/>
          <w:bCs/>
        </w:rPr>
      </w:pPr>
      <w:r w:rsidRPr="00562C2D">
        <w:rPr>
          <w:rFonts w:cs="Times New Roman"/>
          <w:b/>
          <w:bCs/>
          <w:i/>
          <w:iCs/>
        </w:rPr>
        <w:t>OBIETTIVO DEL CORSO E RISULTATI DI APPRENDIMENTO ATTESI</w:t>
      </w:r>
    </w:p>
    <w:p w14:paraId="11C169A7" w14:textId="484ED202" w:rsidR="00A3710B" w:rsidRPr="00E110FC" w:rsidRDefault="00397032" w:rsidP="002E4186">
      <w:pPr>
        <w:spacing w:line="240" w:lineRule="exact"/>
        <w:rPr>
          <w:rFonts w:cs="Times New Roman"/>
        </w:rPr>
      </w:pPr>
      <w:r w:rsidRPr="00562C2D">
        <w:rPr>
          <w:rFonts w:cs="Times New Roman"/>
        </w:rPr>
        <w:t xml:space="preserve">Il corso si propone di fornire agli studenti un quadro di riferimento teorico della psicologia dello sviluppo e delle relazioni sociali e di stimolare una capacità di osservazione in merito ai processi evolutivi e psicosociali che vedono coinvolte le persone a livello individuale, interpersonale e gruppale e alle loro applicazioni </w:t>
      </w:r>
      <w:r w:rsidR="005C015E" w:rsidRPr="00562C2D">
        <w:rPr>
          <w:rFonts w:cs="Times New Roman"/>
        </w:rPr>
        <w:t>nell’</w:t>
      </w:r>
      <w:r w:rsidRPr="00562C2D">
        <w:rPr>
          <w:rFonts w:cs="Times New Roman"/>
        </w:rPr>
        <w:t>intervento educativo e formativo. Inoltre</w:t>
      </w:r>
      <w:r w:rsidR="002C062F">
        <w:rPr>
          <w:rFonts w:cs="Times New Roman"/>
        </w:rPr>
        <w:t>,</w:t>
      </w:r>
      <w:r w:rsidRPr="00562C2D">
        <w:rPr>
          <w:rFonts w:cs="Times New Roman"/>
        </w:rPr>
        <w:t xml:space="preserve"> si intende far conoscere il valore dell’osservazione e del gruppo quali strumenti utili per l’azione educativa nei diversi </w:t>
      </w:r>
      <w:r w:rsidRPr="00E110FC">
        <w:rPr>
          <w:rFonts w:cs="Times New Roman"/>
        </w:rPr>
        <w:t>contesti della vita sociale.</w:t>
      </w:r>
    </w:p>
    <w:p w14:paraId="43FED421" w14:textId="2BBC1A94" w:rsidR="00A3710B" w:rsidRPr="00562C2D" w:rsidRDefault="00397032" w:rsidP="002E4186">
      <w:pPr>
        <w:spacing w:line="240" w:lineRule="exact"/>
        <w:rPr>
          <w:rFonts w:cs="Times New Roman"/>
        </w:rPr>
      </w:pPr>
      <w:r w:rsidRPr="00E110FC">
        <w:rPr>
          <w:rFonts w:cs="Times New Roman"/>
        </w:rPr>
        <w:t xml:space="preserve">Al termine del corso lo studente sarà in grado di conoscere e </w:t>
      </w:r>
      <w:r w:rsidR="00D725BD">
        <w:rPr>
          <w:rFonts w:cs="Times New Roman"/>
        </w:rPr>
        <w:t xml:space="preserve">di </w:t>
      </w:r>
      <w:r w:rsidRPr="00E110FC">
        <w:rPr>
          <w:rFonts w:cs="Times New Roman"/>
        </w:rPr>
        <w:t xml:space="preserve">comprendere gli elementi di base, le principali teorie e metodologie di ricerca </w:t>
      </w:r>
      <w:r w:rsidR="002A4580" w:rsidRPr="00E110FC">
        <w:rPr>
          <w:rFonts w:cs="Times New Roman"/>
        </w:rPr>
        <w:t xml:space="preserve">e di intervento </w:t>
      </w:r>
      <w:r w:rsidRPr="00E110FC">
        <w:rPr>
          <w:rFonts w:cs="Times New Roman"/>
        </w:rPr>
        <w:t xml:space="preserve">della psicologia </w:t>
      </w:r>
      <w:r w:rsidR="00BC77D3" w:rsidRPr="00E110FC">
        <w:rPr>
          <w:rFonts w:cs="Times New Roman"/>
        </w:rPr>
        <w:t>dello sviluppo</w:t>
      </w:r>
      <w:r w:rsidRPr="00E110FC">
        <w:rPr>
          <w:rFonts w:cs="Times New Roman"/>
        </w:rPr>
        <w:t xml:space="preserve"> e delle relazioni sociali e di utilizzare i contenuti appresi in una prospettiva applicativa nel campo dell’educazione</w:t>
      </w:r>
      <w:r w:rsidR="002A4580" w:rsidRPr="00E110FC">
        <w:rPr>
          <w:rFonts w:cs="Times New Roman"/>
        </w:rPr>
        <w:t xml:space="preserve"> e della formazione</w:t>
      </w:r>
      <w:r w:rsidRPr="00E110FC">
        <w:rPr>
          <w:rFonts w:cs="Times New Roman"/>
        </w:rPr>
        <w:t>.</w:t>
      </w:r>
      <w:r w:rsidRPr="00562C2D">
        <w:rPr>
          <w:rFonts w:cs="Times New Roman"/>
        </w:rPr>
        <w:t xml:space="preserve"> </w:t>
      </w:r>
    </w:p>
    <w:p w14:paraId="221CD320" w14:textId="77777777" w:rsidR="00A3710B" w:rsidRPr="00562C2D" w:rsidRDefault="00397032" w:rsidP="002E4186">
      <w:pPr>
        <w:spacing w:before="240" w:after="120" w:line="240" w:lineRule="exact"/>
        <w:rPr>
          <w:rFonts w:cs="Times New Roman"/>
          <w:b/>
          <w:bCs/>
          <w:i/>
          <w:iCs/>
        </w:rPr>
      </w:pPr>
      <w:r w:rsidRPr="00562C2D">
        <w:rPr>
          <w:rFonts w:cs="Times New Roman"/>
          <w:b/>
          <w:bCs/>
          <w:i/>
          <w:iCs/>
        </w:rPr>
        <w:t>PROGRAMMA DEL CORSO</w:t>
      </w:r>
    </w:p>
    <w:p w14:paraId="46DC43FF" w14:textId="77777777" w:rsidR="00A3710B" w:rsidRPr="00562C2D" w:rsidRDefault="00397032" w:rsidP="002E4186">
      <w:pPr>
        <w:rPr>
          <w:rFonts w:cs="Times New Roman"/>
        </w:rPr>
      </w:pPr>
      <w:r w:rsidRPr="00562C2D">
        <w:rPr>
          <w:rFonts w:cs="Times New Roman"/>
        </w:rPr>
        <w:t>Il corso è organizzato in due moduli.</w:t>
      </w:r>
    </w:p>
    <w:p w14:paraId="0B297185" w14:textId="1413DD8E" w:rsidR="00A3710B" w:rsidRPr="004C5B20" w:rsidRDefault="00397032" w:rsidP="00CC6F5C">
      <w:pPr>
        <w:spacing w:before="240" w:after="120"/>
        <w:rPr>
          <w:rFonts w:cs="Times New Roman"/>
          <w:bCs/>
          <w:iCs/>
          <w:smallCaps/>
        </w:rPr>
      </w:pPr>
      <w:r w:rsidRPr="00562C2D">
        <w:rPr>
          <w:rFonts w:cs="Times New Roman"/>
          <w:b/>
          <w:smallCaps/>
        </w:rPr>
        <w:t xml:space="preserve">I Modulo: </w:t>
      </w:r>
      <w:r w:rsidRPr="004C5B20">
        <w:rPr>
          <w:rFonts w:cs="Times New Roman"/>
          <w:bCs/>
          <w:iCs/>
          <w:smallCaps/>
        </w:rPr>
        <w:t>Prof.</w:t>
      </w:r>
      <w:r w:rsidR="00553EF9" w:rsidRPr="004C5B20">
        <w:rPr>
          <w:rFonts w:cs="Times New Roman"/>
          <w:bCs/>
          <w:iCs/>
          <w:smallCaps/>
        </w:rPr>
        <w:t xml:space="preserve"> </w:t>
      </w:r>
      <w:r w:rsidR="00DA0BFF">
        <w:rPr>
          <w:rFonts w:cs="Times New Roman"/>
          <w:bCs/>
          <w:iCs/>
          <w:smallCaps/>
        </w:rPr>
        <w:t>Federico Manzi</w:t>
      </w:r>
    </w:p>
    <w:p w14:paraId="4FF4B3A9" w14:textId="6A1FBC9D" w:rsidR="00A3710B" w:rsidRPr="00562C2D" w:rsidRDefault="00397032" w:rsidP="002E4186">
      <w:pPr>
        <w:spacing w:line="240" w:lineRule="exact"/>
        <w:rPr>
          <w:rFonts w:cs="Times New Roman"/>
        </w:rPr>
      </w:pPr>
      <w:r w:rsidRPr="00562C2D">
        <w:rPr>
          <w:rFonts w:cs="Times New Roman"/>
        </w:rPr>
        <w:t>In questo modulo saranno presentati i principali modelli dello sviluppo psicologico infantile nelle sue diverse dimensioni (</w:t>
      </w:r>
      <w:r w:rsidR="003B7DF6" w:rsidRPr="00562C2D">
        <w:rPr>
          <w:rFonts w:cs="Times New Roman"/>
        </w:rPr>
        <w:t>motori</w:t>
      </w:r>
      <w:r w:rsidRPr="00562C2D">
        <w:rPr>
          <w:rFonts w:cs="Times New Roman"/>
        </w:rPr>
        <w:t xml:space="preserve">a, affettiva, cognitiva, morale, sociale). Lo studente verrà introdotto alle problematiche teoriche e metodologiche della psicologia dello sviluppo, </w:t>
      </w:r>
      <w:r w:rsidR="00BE3AA4" w:rsidRPr="00245E3D">
        <w:rPr>
          <w:rFonts w:cs="Times New Roman"/>
        </w:rPr>
        <w:t>esaminando le principali teorie psicologic</w:t>
      </w:r>
      <w:r w:rsidR="00C57146" w:rsidRPr="00245E3D">
        <w:rPr>
          <w:rFonts w:cs="Times New Roman"/>
        </w:rPr>
        <w:t>he</w:t>
      </w:r>
      <w:r w:rsidRPr="00562C2D">
        <w:rPr>
          <w:rFonts w:cs="Times New Roman"/>
        </w:rPr>
        <w:t xml:space="preserve">. In particolare, verrà considerato il ruolo degli aspetti relazionali, contestuali e culturali implicati nello sviluppo delle abilità psicologiche nel corso dei primi tre anni di vita. Sarà approfondita, inoltre, </w:t>
      </w:r>
      <w:r w:rsidR="00713C20" w:rsidRPr="00562C2D">
        <w:rPr>
          <w:rFonts w:cs="Times New Roman"/>
        </w:rPr>
        <w:t xml:space="preserve">la teoria dell’attaccamento e la sua relazione con lo sviluppo della </w:t>
      </w:r>
      <w:proofErr w:type="spellStart"/>
      <w:r w:rsidR="00713C20" w:rsidRPr="00562C2D">
        <w:rPr>
          <w:rFonts w:cs="Times New Roman"/>
        </w:rPr>
        <w:t>mentalizzazione</w:t>
      </w:r>
      <w:proofErr w:type="spellEnd"/>
      <w:r w:rsidR="00713C20" w:rsidRPr="00562C2D">
        <w:rPr>
          <w:rFonts w:cs="Times New Roman"/>
        </w:rPr>
        <w:t xml:space="preserve"> </w:t>
      </w:r>
      <w:r w:rsidRPr="00562C2D">
        <w:rPr>
          <w:rFonts w:cs="Times New Roman"/>
        </w:rPr>
        <w:t>come competenza utile alla professionalità educativa nei primi anni di vita del bambino.</w:t>
      </w:r>
      <w:r w:rsidR="00DA0BFF">
        <w:rPr>
          <w:rFonts w:cs="Times New Roman"/>
        </w:rPr>
        <w:t xml:space="preserve"> </w:t>
      </w:r>
    </w:p>
    <w:p w14:paraId="799D4B02" w14:textId="77777777" w:rsidR="00A3710B" w:rsidRPr="004C5B20" w:rsidRDefault="00397032" w:rsidP="00CC6F5C">
      <w:pPr>
        <w:spacing w:before="240" w:after="120"/>
        <w:rPr>
          <w:rFonts w:cs="Times New Roman"/>
          <w:bCs/>
          <w:smallCaps/>
        </w:rPr>
      </w:pPr>
      <w:proofErr w:type="gramStart"/>
      <w:r w:rsidRPr="00562C2D">
        <w:rPr>
          <w:rFonts w:cs="Times New Roman"/>
          <w:b/>
          <w:smallCaps/>
        </w:rPr>
        <w:t>II</w:t>
      </w:r>
      <w:proofErr w:type="gramEnd"/>
      <w:r w:rsidRPr="00562C2D">
        <w:rPr>
          <w:rFonts w:cs="Times New Roman"/>
          <w:b/>
          <w:smallCaps/>
        </w:rPr>
        <w:t xml:space="preserve"> Modulo</w:t>
      </w:r>
      <w:r w:rsidRPr="004C5B20">
        <w:rPr>
          <w:rFonts w:cs="Times New Roman"/>
          <w:bCs/>
          <w:smallCaps/>
        </w:rPr>
        <w:t xml:space="preserve">: </w:t>
      </w:r>
      <w:r w:rsidRPr="004C5B20">
        <w:rPr>
          <w:rFonts w:cs="Times New Roman"/>
          <w:bCs/>
          <w:iCs/>
          <w:smallCaps/>
        </w:rPr>
        <w:t>Prof.</w:t>
      </w:r>
      <w:r w:rsidR="00306827" w:rsidRPr="004C5B20">
        <w:rPr>
          <w:rFonts w:cs="Times New Roman"/>
          <w:bCs/>
          <w:iCs/>
          <w:smallCaps/>
        </w:rPr>
        <w:t>ssa</w:t>
      </w:r>
      <w:r w:rsidRPr="004C5B20">
        <w:rPr>
          <w:rFonts w:cs="Times New Roman"/>
          <w:bCs/>
          <w:iCs/>
          <w:smallCaps/>
        </w:rPr>
        <w:t xml:space="preserve"> Sonia Ranieri</w:t>
      </w:r>
    </w:p>
    <w:p w14:paraId="22538C28" w14:textId="43E9C39E" w:rsidR="00A3710B" w:rsidRPr="00562C2D" w:rsidRDefault="00397032" w:rsidP="002E4186">
      <w:pPr>
        <w:spacing w:line="240" w:lineRule="exact"/>
        <w:rPr>
          <w:rFonts w:cs="Times New Roman"/>
          <w:color w:val="auto"/>
        </w:rPr>
      </w:pPr>
      <w:r w:rsidRPr="00562C2D">
        <w:rPr>
          <w:rFonts w:cs="Times New Roman"/>
        </w:rPr>
        <w:t xml:space="preserve">Questo modulo del corso sarà dedicato a una riflessione fondativa sul tema delle relazioni sociali e dell’appartenenza gruppale e comunitaria come aspetti costitutivi dell’identità dell’individuo e a un approfondimento delle relazioni </w:t>
      </w:r>
      <w:r w:rsidR="003B7DF6" w:rsidRPr="00562C2D">
        <w:rPr>
          <w:rFonts w:cs="Times New Roman"/>
        </w:rPr>
        <w:t>interpersonali e sociali all’interno d</w:t>
      </w:r>
      <w:r w:rsidRPr="00562C2D">
        <w:rPr>
          <w:rFonts w:cs="Times New Roman"/>
        </w:rPr>
        <w:t xml:space="preserve">ei contesti </w:t>
      </w:r>
      <w:proofErr w:type="spellStart"/>
      <w:r w:rsidRPr="00562C2D">
        <w:rPr>
          <w:rFonts w:cs="Times New Roman"/>
        </w:rPr>
        <w:t>microsociali</w:t>
      </w:r>
      <w:proofErr w:type="spellEnd"/>
      <w:r w:rsidRPr="00562C2D">
        <w:rPr>
          <w:rFonts w:cs="Times New Roman"/>
        </w:rPr>
        <w:t xml:space="preserve"> (</w:t>
      </w:r>
      <w:r w:rsidR="001E1C12" w:rsidRPr="00562C2D">
        <w:rPr>
          <w:rFonts w:cs="Times New Roman"/>
        </w:rPr>
        <w:t>famiglia, piccoli gruppi</w:t>
      </w:r>
      <w:r w:rsidR="002A7400" w:rsidRPr="00562C2D">
        <w:rPr>
          <w:rFonts w:cs="Times New Roman"/>
        </w:rPr>
        <w:t>)</w:t>
      </w:r>
      <w:r w:rsidRPr="00562C2D">
        <w:rPr>
          <w:rFonts w:cs="Times New Roman"/>
        </w:rPr>
        <w:t xml:space="preserve"> e </w:t>
      </w:r>
      <w:proofErr w:type="spellStart"/>
      <w:r w:rsidRPr="00562C2D">
        <w:rPr>
          <w:rFonts w:cs="Times New Roman"/>
        </w:rPr>
        <w:t>macrosociali</w:t>
      </w:r>
      <w:proofErr w:type="spellEnd"/>
      <w:r w:rsidRPr="00562C2D">
        <w:rPr>
          <w:rFonts w:cs="Times New Roman"/>
        </w:rPr>
        <w:t xml:space="preserve"> (gruppi sociali, comunità</w:t>
      </w:r>
      <w:r w:rsidR="00306827" w:rsidRPr="00562C2D">
        <w:rPr>
          <w:rFonts w:cs="Times New Roman"/>
        </w:rPr>
        <w:t xml:space="preserve"> di appartenenza</w:t>
      </w:r>
      <w:r w:rsidRPr="00562C2D">
        <w:rPr>
          <w:rFonts w:cs="Times New Roman"/>
        </w:rPr>
        <w:t xml:space="preserve">). Saranno in particolare affrontati argomenti relativi </w:t>
      </w:r>
      <w:r w:rsidRPr="00562C2D">
        <w:rPr>
          <w:rFonts w:cs="Times New Roman"/>
          <w:color w:val="auto"/>
        </w:rPr>
        <w:t>all</w:t>
      </w:r>
      <w:r w:rsidR="00FA336E" w:rsidRPr="00562C2D">
        <w:rPr>
          <w:rFonts w:cs="Times New Roman"/>
          <w:color w:val="auto"/>
        </w:rPr>
        <w:t xml:space="preserve">o sviluppo del sé e dell’identità, alle </w:t>
      </w:r>
      <w:r w:rsidRPr="00562C2D">
        <w:rPr>
          <w:rFonts w:cs="Times New Roman"/>
          <w:color w:val="auto"/>
        </w:rPr>
        <w:t xml:space="preserve">dinamiche dei gruppi, alle relazioni intergruppi, all’influenza sociale, </w:t>
      </w:r>
      <w:r w:rsidR="008B4437" w:rsidRPr="00562C2D">
        <w:rPr>
          <w:rFonts w:cs="Times New Roman"/>
          <w:color w:val="auto"/>
        </w:rPr>
        <w:t>al conflitto</w:t>
      </w:r>
      <w:r w:rsidR="005C6753" w:rsidRPr="00562C2D">
        <w:rPr>
          <w:rFonts w:cs="Times New Roman"/>
          <w:color w:val="auto"/>
        </w:rPr>
        <w:t xml:space="preserve">, </w:t>
      </w:r>
      <w:r w:rsidR="002E4186" w:rsidRPr="00562C2D">
        <w:rPr>
          <w:rFonts w:cs="Times New Roman"/>
          <w:color w:val="auto"/>
        </w:rPr>
        <w:t xml:space="preserve">alla comunicazione, </w:t>
      </w:r>
      <w:r w:rsidRPr="00562C2D">
        <w:rPr>
          <w:rFonts w:cs="Times New Roman"/>
          <w:color w:val="auto"/>
        </w:rPr>
        <w:t xml:space="preserve">alla </w:t>
      </w:r>
      <w:r w:rsidRPr="00562C2D">
        <w:rPr>
          <w:rFonts w:cs="Times New Roman"/>
          <w:color w:val="auto"/>
        </w:rPr>
        <w:lastRenderedPageBreak/>
        <w:t>coopera</w:t>
      </w:r>
      <w:r w:rsidR="005C6753" w:rsidRPr="00562C2D">
        <w:rPr>
          <w:rFonts w:cs="Times New Roman"/>
          <w:color w:val="auto"/>
        </w:rPr>
        <w:t>zione</w:t>
      </w:r>
      <w:r w:rsidR="002E4186" w:rsidRPr="00562C2D">
        <w:rPr>
          <w:rFonts w:cs="Times New Roman"/>
          <w:color w:val="auto"/>
        </w:rPr>
        <w:t xml:space="preserve"> </w:t>
      </w:r>
      <w:r w:rsidR="005C6753" w:rsidRPr="00562C2D">
        <w:rPr>
          <w:rFonts w:cs="Times New Roman"/>
          <w:color w:val="auto"/>
        </w:rPr>
        <w:t>e</w:t>
      </w:r>
      <w:r w:rsidR="008B4437" w:rsidRPr="00562C2D">
        <w:rPr>
          <w:rFonts w:cs="Times New Roman"/>
          <w:color w:val="auto"/>
        </w:rPr>
        <w:t xml:space="preserve"> al comportamento prosociale</w:t>
      </w:r>
      <w:r w:rsidRPr="00562C2D">
        <w:rPr>
          <w:rFonts w:cs="Times New Roman"/>
        </w:rPr>
        <w:t xml:space="preserve">. Nell’ambito dello studio delle relazioni interpersonali significative verranno approfondite tematiche relative alla peculiarità </w:t>
      </w:r>
      <w:r w:rsidR="00AD2927" w:rsidRPr="00562C2D">
        <w:rPr>
          <w:rFonts w:cs="Times New Roman"/>
        </w:rPr>
        <w:t>dei</w:t>
      </w:r>
      <w:r w:rsidRPr="00562C2D">
        <w:rPr>
          <w:rFonts w:cs="Times New Roman"/>
        </w:rPr>
        <w:t xml:space="preserve"> processi psicosociali </w:t>
      </w:r>
      <w:r w:rsidR="00A96254" w:rsidRPr="00562C2D">
        <w:rPr>
          <w:rFonts w:cs="Times New Roman"/>
        </w:rPr>
        <w:t>in alcune</w:t>
      </w:r>
      <w:r w:rsidRPr="00562C2D">
        <w:rPr>
          <w:rFonts w:cs="Times New Roman"/>
        </w:rPr>
        <w:t xml:space="preserve"> transizioni normative e non normative </w:t>
      </w:r>
      <w:r w:rsidR="00FB2CAF" w:rsidRPr="00562C2D">
        <w:rPr>
          <w:rFonts w:cs="Times New Roman"/>
        </w:rPr>
        <w:t>della famiglia. Verranno evidenziati</w:t>
      </w:r>
      <w:r w:rsidRPr="00562C2D">
        <w:rPr>
          <w:rFonts w:cs="Times New Roman"/>
        </w:rPr>
        <w:t xml:space="preserve">, inoltre, </w:t>
      </w:r>
      <w:r w:rsidR="00FB2CAF" w:rsidRPr="00562C2D">
        <w:rPr>
          <w:rFonts w:cs="Times New Roman"/>
        </w:rPr>
        <w:t xml:space="preserve">alcuni possibili risvolti operativi di queste tematiche </w:t>
      </w:r>
      <w:r w:rsidRPr="00562C2D">
        <w:rPr>
          <w:rFonts w:cs="Times New Roman"/>
        </w:rPr>
        <w:t xml:space="preserve">per </w:t>
      </w:r>
      <w:r w:rsidR="001E1C12" w:rsidRPr="00562C2D">
        <w:rPr>
          <w:rFonts w:cs="Times New Roman"/>
        </w:rPr>
        <w:t>gli</w:t>
      </w:r>
      <w:r w:rsidR="00382911" w:rsidRPr="00562C2D">
        <w:rPr>
          <w:rFonts w:cs="Times New Roman"/>
        </w:rPr>
        <w:t xml:space="preserve"> interventi </w:t>
      </w:r>
      <w:r w:rsidR="008561EC" w:rsidRPr="00562C2D">
        <w:rPr>
          <w:rFonts w:cs="Times New Roman"/>
        </w:rPr>
        <w:t xml:space="preserve">di </w:t>
      </w:r>
      <w:r w:rsidR="008561EC" w:rsidRPr="00562C2D">
        <w:rPr>
          <w:rFonts w:cs="Times New Roman"/>
          <w:color w:val="auto"/>
        </w:rPr>
        <w:t xml:space="preserve">promozione del benessere </w:t>
      </w:r>
      <w:r w:rsidR="006958B5" w:rsidRPr="00562C2D">
        <w:rPr>
          <w:rFonts w:cs="Times New Roman"/>
          <w:color w:val="auto"/>
        </w:rPr>
        <w:t xml:space="preserve">psicosociale </w:t>
      </w:r>
      <w:r w:rsidR="008561EC" w:rsidRPr="00562C2D">
        <w:rPr>
          <w:rFonts w:cs="Times New Roman"/>
          <w:color w:val="auto"/>
        </w:rPr>
        <w:t xml:space="preserve">e </w:t>
      </w:r>
      <w:r w:rsidR="00AD2927" w:rsidRPr="00562C2D">
        <w:rPr>
          <w:rFonts w:cs="Times New Roman"/>
          <w:color w:val="auto"/>
        </w:rPr>
        <w:t>di cura</w:t>
      </w:r>
      <w:r w:rsidR="00382911" w:rsidRPr="00562C2D">
        <w:rPr>
          <w:rFonts w:cs="Times New Roman"/>
          <w:color w:val="auto"/>
        </w:rPr>
        <w:t xml:space="preserve"> </w:t>
      </w:r>
      <w:r w:rsidRPr="00562C2D">
        <w:rPr>
          <w:rFonts w:cs="Times New Roman"/>
          <w:color w:val="auto"/>
        </w:rPr>
        <w:t>delle relazioni all’interno di specifici contesti della vita sociale</w:t>
      </w:r>
      <w:r w:rsidR="008561EC" w:rsidRPr="00562C2D">
        <w:rPr>
          <w:rFonts w:cs="Times New Roman"/>
          <w:color w:val="auto"/>
        </w:rPr>
        <w:t>, in particolare quello familiare, scolastico</w:t>
      </w:r>
      <w:r w:rsidR="002A7400" w:rsidRPr="00562C2D">
        <w:rPr>
          <w:rFonts w:cs="Times New Roman"/>
          <w:color w:val="auto"/>
        </w:rPr>
        <w:t xml:space="preserve"> </w:t>
      </w:r>
      <w:r w:rsidR="009C5DB7" w:rsidRPr="00562C2D">
        <w:rPr>
          <w:rFonts w:cs="Times New Roman"/>
          <w:color w:val="auto"/>
        </w:rPr>
        <w:t xml:space="preserve">e </w:t>
      </w:r>
      <w:r w:rsidR="00EB5FEF" w:rsidRPr="00562C2D">
        <w:rPr>
          <w:rFonts w:cs="Times New Roman"/>
          <w:color w:val="auto"/>
        </w:rPr>
        <w:t>comunitario</w:t>
      </w:r>
      <w:r w:rsidRPr="00562C2D">
        <w:rPr>
          <w:rFonts w:cs="Times New Roman"/>
          <w:color w:val="auto"/>
        </w:rPr>
        <w:t>.</w:t>
      </w:r>
    </w:p>
    <w:p w14:paraId="7A349AE4" w14:textId="5CB18048" w:rsidR="00A3710B" w:rsidRPr="00562C2D" w:rsidRDefault="00397032" w:rsidP="002E4186">
      <w:pPr>
        <w:spacing w:before="240" w:after="120" w:line="240" w:lineRule="exact"/>
        <w:rPr>
          <w:rFonts w:cs="Times New Roman"/>
        </w:rPr>
      </w:pPr>
      <w:r w:rsidRPr="00562C2D">
        <w:rPr>
          <w:rFonts w:cs="Times New Roman"/>
          <w:b/>
          <w:bCs/>
          <w:i/>
          <w:iCs/>
        </w:rPr>
        <w:t>BIBLIOGRAFIA</w:t>
      </w:r>
      <w:r w:rsidRPr="00562C2D">
        <w:rPr>
          <w:rFonts w:cs="Times New Roman"/>
        </w:rPr>
        <w:t xml:space="preserve"> </w:t>
      </w:r>
      <w:r w:rsidR="000938B7">
        <w:rPr>
          <w:rStyle w:val="Rimandonotaapidipagina"/>
          <w:rFonts w:cs="Times New Roman"/>
        </w:rPr>
        <w:footnoteReference w:id="1"/>
      </w:r>
    </w:p>
    <w:p w14:paraId="4F271E27" w14:textId="77777777" w:rsidR="00A3710B" w:rsidRPr="00562C2D" w:rsidRDefault="00397032" w:rsidP="00CC6F5C">
      <w:pPr>
        <w:spacing w:before="120" w:after="120" w:line="240" w:lineRule="exact"/>
        <w:rPr>
          <w:rFonts w:cs="Times New Roman"/>
          <w:i/>
          <w:iCs/>
        </w:rPr>
      </w:pPr>
      <w:r w:rsidRPr="00562C2D">
        <w:rPr>
          <w:rFonts w:cs="Times New Roman"/>
          <w:i/>
          <w:iCs/>
        </w:rPr>
        <w:t>Per il I modulo</w:t>
      </w:r>
    </w:p>
    <w:p w14:paraId="2ABCABCA" w14:textId="620F1938" w:rsidR="00A3710B" w:rsidRPr="000938B7" w:rsidRDefault="005C015E" w:rsidP="000938B7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562C2D">
        <w:rPr>
          <w:rFonts w:cs="Times New Roman"/>
          <w:smallCaps/>
        </w:rPr>
        <w:t>S. Caravita</w:t>
      </w:r>
      <w:r w:rsidR="00A05522">
        <w:rPr>
          <w:rFonts w:cs="Times New Roman"/>
          <w:smallCaps/>
        </w:rPr>
        <w:t xml:space="preserve"> -</w:t>
      </w:r>
      <w:r w:rsidRPr="00562C2D">
        <w:rPr>
          <w:rFonts w:cs="Times New Roman"/>
          <w:smallCaps/>
        </w:rPr>
        <w:t xml:space="preserve"> </w:t>
      </w:r>
      <w:r w:rsidR="008D07C2" w:rsidRPr="00562C2D">
        <w:rPr>
          <w:rFonts w:cs="Times New Roman"/>
          <w:smallCaps/>
        </w:rPr>
        <w:t>L</w:t>
      </w:r>
      <w:r w:rsidRPr="00562C2D">
        <w:rPr>
          <w:rFonts w:cs="Times New Roman"/>
          <w:smallCaps/>
        </w:rPr>
        <w:t>. Milani</w:t>
      </w:r>
      <w:r w:rsidR="00A05522">
        <w:rPr>
          <w:rFonts w:cs="Times New Roman"/>
          <w:smallCaps/>
        </w:rPr>
        <w:t xml:space="preserve"> -</w:t>
      </w:r>
      <w:r w:rsidRPr="00562C2D">
        <w:rPr>
          <w:rFonts w:cs="Times New Roman"/>
          <w:smallCaps/>
        </w:rPr>
        <w:t xml:space="preserve"> </w:t>
      </w:r>
      <w:r w:rsidR="008D07C2" w:rsidRPr="00562C2D">
        <w:rPr>
          <w:rFonts w:cs="Times New Roman"/>
          <w:smallCaps/>
        </w:rPr>
        <w:t>D</w:t>
      </w:r>
      <w:r w:rsidRPr="00562C2D">
        <w:rPr>
          <w:rFonts w:cs="Times New Roman"/>
          <w:smallCaps/>
        </w:rPr>
        <w:t>. Traficante</w:t>
      </w:r>
      <w:r w:rsidR="00397032" w:rsidRPr="00562C2D">
        <w:rPr>
          <w:rFonts w:cs="Times New Roman"/>
        </w:rPr>
        <w:t xml:space="preserve">, </w:t>
      </w:r>
      <w:r w:rsidR="00397032" w:rsidRPr="00562C2D">
        <w:rPr>
          <w:rFonts w:cs="Times New Roman"/>
          <w:i/>
          <w:iCs/>
        </w:rPr>
        <w:t xml:space="preserve">Psicologia dello sviluppo e dell’educazione, </w:t>
      </w:r>
      <w:r w:rsidR="008D07C2" w:rsidRPr="00562C2D">
        <w:rPr>
          <w:rFonts w:cs="Times New Roman"/>
        </w:rPr>
        <w:t>il Mulino, Bologna, 2018</w:t>
      </w:r>
      <w:r w:rsidR="00397032" w:rsidRPr="00562C2D">
        <w:rPr>
          <w:rFonts w:cs="Times New Roman"/>
        </w:rPr>
        <w:t xml:space="preserve"> (</w:t>
      </w:r>
      <w:r w:rsidR="00713C20" w:rsidRPr="00562C2D">
        <w:rPr>
          <w:rFonts w:cs="Times New Roman"/>
        </w:rPr>
        <w:t xml:space="preserve">capitoli 1, 3, 4, 5, </w:t>
      </w:r>
      <w:r w:rsidR="00E62483">
        <w:rPr>
          <w:rFonts w:cs="Times New Roman"/>
        </w:rPr>
        <w:t>7,</w:t>
      </w:r>
      <w:r w:rsidR="00BC01C2">
        <w:rPr>
          <w:rFonts w:cs="Times New Roman"/>
        </w:rPr>
        <w:t xml:space="preserve"> </w:t>
      </w:r>
      <w:r w:rsidR="00BC01C2" w:rsidRPr="007D5871">
        <w:rPr>
          <w:rFonts w:cs="Times New Roman"/>
        </w:rPr>
        <w:t>9</w:t>
      </w:r>
      <w:r w:rsidR="005860FD" w:rsidRPr="007D5871">
        <w:rPr>
          <w:rFonts w:cs="Times New Roman"/>
        </w:rPr>
        <w:t>, 11</w:t>
      </w:r>
      <w:r w:rsidR="00397032" w:rsidRPr="00562C2D">
        <w:rPr>
          <w:rFonts w:cs="Times New Roman"/>
        </w:rPr>
        <w:t>)</w:t>
      </w:r>
      <w:r w:rsidR="008D07C2" w:rsidRPr="00562C2D">
        <w:rPr>
          <w:rFonts w:cs="Times New Roman"/>
        </w:rPr>
        <w:t>.</w:t>
      </w:r>
      <w:r w:rsidR="000938B7">
        <w:rPr>
          <w:rFonts w:cs="Times New Roman"/>
        </w:rPr>
        <w:t xml:space="preserve"> </w:t>
      </w:r>
      <w:hyperlink r:id="rId7" w:history="1">
        <w:r w:rsidR="000938B7" w:rsidRPr="000938B7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Acquista da VP</w:t>
        </w:r>
      </w:hyperlink>
    </w:p>
    <w:p w14:paraId="340834DD" w14:textId="7754201A" w:rsidR="007B6816" w:rsidRPr="00562C2D" w:rsidRDefault="007B6816" w:rsidP="008D07C2">
      <w:pPr>
        <w:spacing w:line="240" w:lineRule="exact"/>
        <w:rPr>
          <w:rFonts w:cs="Times New Roman"/>
        </w:rPr>
      </w:pPr>
      <w:r>
        <w:rPr>
          <w:rFonts w:cs="Times New Roman"/>
          <w:smallCaps/>
        </w:rPr>
        <w:t>I</w:t>
      </w:r>
      <w:r w:rsidRPr="00562C2D">
        <w:rPr>
          <w:rFonts w:cs="Times New Roman"/>
          <w:smallCaps/>
        </w:rPr>
        <w:t xml:space="preserve">. </w:t>
      </w:r>
      <w:r>
        <w:rPr>
          <w:rFonts w:cs="Times New Roman"/>
          <w:smallCaps/>
        </w:rPr>
        <w:t>Castelli</w:t>
      </w:r>
      <w:r w:rsidR="00A05522">
        <w:rPr>
          <w:rFonts w:cs="Times New Roman"/>
          <w:smallCaps/>
        </w:rPr>
        <w:t xml:space="preserve"> -</w:t>
      </w:r>
      <w:r>
        <w:rPr>
          <w:rFonts w:cs="Times New Roman"/>
          <w:smallCaps/>
        </w:rPr>
        <w:t xml:space="preserve"> A. Marchetti</w:t>
      </w:r>
      <w:r w:rsidR="00A05522">
        <w:rPr>
          <w:rFonts w:cs="Times New Roman"/>
          <w:smallCaps/>
        </w:rPr>
        <w:t xml:space="preserve"> -</w:t>
      </w:r>
      <w:r>
        <w:rPr>
          <w:rFonts w:cs="Times New Roman"/>
          <w:smallCaps/>
        </w:rPr>
        <w:t xml:space="preserve"> D. Massaro, </w:t>
      </w:r>
      <w:r w:rsidR="006452E0" w:rsidRPr="006452E0">
        <w:rPr>
          <w:rFonts w:cs="Times New Roman"/>
          <w:i/>
          <w:iCs/>
        </w:rPr>
        <w:t>La competenza sociale nei bambini. Valutare e promuovere la Teoria della Mente in età prescolare e scolare</w:t>
      </w:r>
      <w:r w:rsidR="005159AD">
        <w:rPr>
          <w:rFonts w:cs="Times New Roman"/>
        </w:rPr>
        <w:t xml:space="preserve">, </w:t>
      </w:r>
      <w:r w:rsidR="00E04ED3">
        <w:rPr>
          <w:rFonts w:cs="Times New Roman"/>
        </w:rPr>
        <w:t>Editore J</w:t>
      </w:r>
      <w:r w:rsidR="009F51A2">
        <w:rPr>
          <w:rFonts w:cs="Times New Roman"/>
        </w:rPr>
        <w:t>unio</w:t>
      </w:r>
      <w:r w:rsidR="00E04ED3">
        <w:rPr>
          <w:rFonts w:cs="Times New Roman"/>
        </w:rPr>
        <w:t xml:space="preserve">r, </w:t>
      </w:r>
      <w:r w:rsidR="00B5723F">
        <w:rPr>
          <w:rFonts w:cs="Times New Roman"/>
        </w:rPr>
        <w:t>Parma</w:t>
      </w:r>
      <w:r w:rsidR="00D42E67">
        <w:rPr>
          <w:rFonts w:cs="Times New Roman"/>
        </w:rPr>
        <w:t>,</w:t>
      </w:r>
      <w:r w:rsidR="00F206FF">
        <w:rPr>
          <w:rFonts w:cs="Times New Roman"/>
        </w:rPr>
        <w:t xml:space="preserve"> 2022</w:t>
      </w:r>
      <w:r w:rsidR="00D42E67">
        <w:rPr>
          <w:rFonts w:cs="Times New Roman"/>
        </w:rPr>
        <w:t xml:space="preserve"> </w:t>
      </w:r>
      <w:r w:rsidR="00D42E67" w:rsidRPr="00562C2D">
        <w:rPr>
          <w:rFonts w:cs="Times New Roman"/>
        </w:rPr>
        <w:t xml:space="preserve">(capitoli 1, 2, 4, </w:t>
      </w:r>
      <w:r w:rsidR="00A2630B">
        <w:rPr>
          <w:rFonts w:cs="Times New Roman"/>
        </w:rPr>
        <w:t xml:space="preserve">5, </w:t>
      </w:r>
      <w:r w:rsidR="008016C8">
        <w:rPr>
          <w:rFonts w:cs="Times New Roman"/>
        </w:rPr>
        <w:t>9, 11</w:t>
      </w:r>
      <w:r w:rsidR="00D42E67" w:rsidRPr="00562C2D">
        <w:rPr>
          <w:rFonts w:cs="Times New Roman"/>
        </w:rPr>
        <w:t>).</w:t>
      </w:r>
      <w:r w:rsidR="00D42E67">
        <w:rPr>
          <w:rFonts w:cs="Times New Roman"/>
        </w:rPr>
        <w:t xml:space="preserve"> </w:t>
      </w:r>
      <w:hyperlink r:id="rId8" w:history="1">
        <w:r w:rsidR="004D1C22" w:rsidRPr="000938B7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Acquista da VP</w:t>
        </w:r>
      </w:hyperlink>
    </w:p>
    <w:p w14:paraId="122FA95F" w14:textId="77777777" w:rsidR="00A3710B" w:rsidRPr="00562C2D" w:rsidRDefault="00397032" w:rsidP="00CC6F5C">
      <w:pPr>
        <w:spacing w:before="120" w:after="120" w:line="240" w:lineRule="exact"/>
        <w:rPr>
          <w:rFonts w:cs="Times New Roman"/>
          <w:b/>
          <w:bCs/>
          <w:i/>
          <w:iCs/>
        </w:rPr>
      </w:pPr>
      <w:r w:rsidRPr="00562C2D">
        <w:rPr>
          <w:rFonts w:cs="Times New Roman"/>
          <w:i/>
          <w:iCs/>
        </w:rPr>
        <w:t>Per il II modulo</w:t>
      </w:r>
    </w:p>
    <w:p w14:paraId="49815703" w14:textId="4404BC70" w:rsidR="00A3710B" w:rsidRPr="000938B7" w:rsidRDefault="004B7DDF" w:rsidP="000938B7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562C2D">
        <w:rPr>
          <w:rFonts w:cs="Times New Roman"/>
          <w:smallCaps/>
          <w:color w:val="auto"/>
        </w:rPr>
        <w:t>D.</w:t>
      </w:r>
      <w:r w:rsidR="00562C2D" w:rsidRPr="00562C2D">
        <w:rPr>
          <w:rFonts w:cs="Times New Roman"/>
          <w:smallCaps/>
          <w:color w:val="auto"/>
        </w:rPr>
        <w:t xml:space="preserve"> </w:t>
      </w:r>
      <w:r w:rsidRPr="00562C2D">
        <w:rPr>
          <w:rFonts w:cs="Times New Roman"/>
          <w:smallCaps/>
          <w:color w:val="auto"/>
        </w:rPr>
        <w:t>G. Myers</w:t>
      </w:r>
      <w:r w:rsidR="00562C2D" w:rsidRPr="00562C2D">
        <w:rPr>
          <w:rFonts w:cs="Times New Roman"/>
          <w:smallCaps/>
          <w:color w:val="auto"/>
        </w:rPr>
        <w:t xml:space="preserve"> </w:t>
      </w:r>
      <w:r w:rsidRPr="00562C2D">
        <w:rPr>
          <w:rFonts w:cs="Times New Roman"/>
          <w:smallCaps/>
          <w:color w:val="auto"/>
        </w:rPr>
        <w:t>-</w:t>
      </w:r>
      <w:r w:rsidR="00562C2D" w:rsidRPr="00562C2D">
        <w:rPr>
          <w:rFonts w:cs="Times New Roman"/>
          <w:smallCaps/>
          <w:color w:val="auto"/>
        </w:rPr>
        <w:t xml:space="preserve"> </w:t>
      </w:r>
      <w:r w:rsidRPr="00562C2D">
        <w:rPr>
          <w:rFonts w:cs="Times New Roman"/>
          <w:smallCaps/>
          <w:color w:val="auto"/>
        </w:rPr>
        <w:t>J.</w:t>
      </w:r>
      <w:r w:rsidR="00562C2D" w:rsidRPr="00562C2D">
        <w:rPr>
          <w:rFonts w:cs="Times New Roman"/>
          <w:smallCaps/>
          <w:color w:val="auto"/>
        </w:rPr>
        <w:t xml:space="preserve"> </w:t>
      </w:r>
      <w:r w:rsidRPr="00562C2D">
        <w:rPr>
          <w:rFonts w:cs="Times New Roman"/>
          <w:smallCaps/>
          <w:color w:val="auto"/>
        </w:rPr>
        <w:t xml:space="preserve">M. </w:t>
      </w:r>
      <w:proofErr w:type="spellStart"/>
      <w:r w:rsidRPr="00562C2D">
        <w:rPr>
          <w:rFonts w:cs="Times New Roman"/>
          <w:smallCaps/>
          <w:color w:val="auto"/>
        </w:rPr>
        <w:t>Twenge</w:t>
      </w:r>
      <w:proofErr w:type="spellEnd"/>
      <w:r w:rsidR="00562C2D" w:rsidRPr="00562C2D">
        <w:rPr>
          <w:rFonts w:cs="Times New Roman"/>
          <w:smallCaps/>
          <w:color w:val="auto"/>
        </w:rPr>
        <w:t xml:space="preserve"> </w:t>
      </w:r>
      <w:r w:rsidRPr="00562C2D">
        <w:rPr>
          <w:rFonts w:cs="Times New Roman"/>
          <w:smallCaps/>
          <w:color w:val="auto"/>
        </w:rPr>
        <w:t>-</w:t>
      </w:r>
      <w:r w:rsidR="00562C2D" w:rsidRPr="00562C2D">
        <w:rPr>
          <w:rFonts w:cs="Times New Roman"/>
          <w:smallCaps/>
          <w:color w:val="auto"/>
        </w:rPr>
        <w:t xml:space="preserve"> </w:t>
      </w:r>
      <w:r w:rsidRPr="00562C2D">
        <w:rPr>
          <w:rFonts w:cs="Times New Roman"/>
          <w:smallCaps/>
          <w:color w:val="auto"/>
        </w:rPr>
        <w:t>E. Marta</w:t>
      </w:r>
      <w:r w:rsidR="00562C2D" w:rsidRPr="00562C2D">
        <w:rPr>
          <w:rFonts w:cs="Times New Roman"/>
          <w:smallCaps/>
          <w:color w:val="auto"/>
        </w:rPr>
        <w:t xml:space="preserve"> </w:t>
      </w:r>
      <w:r w:rsidRPr="00562C2D">
        <w:rPr>
          <w:rFonts w:cs="Times New Roman"/>
          <w:smallCaps/>
          <w:color w:val="auto"/>
        </w:rPr>
        <w:t>-</w:t>
      </w:r>
      <w:r w:rsidR="00562C2D" w:rsidRPr="00562C2D">
        <w:rPr>
          <w:rFonts w:cs="Times New Roman"/>
          <w:smallCaps/>
          <w:color w:val="auto"/>
        </w:rPr>
        <w:t xml:space="preserve"> </w:t>
      </w:r>
      <w:r w:rsidRPr="00562C2D">
        <w:rPr>
          <w:rFonts w:cs="Times New Roman"/>
          <w:smallCaps/>
          <w:color w:val="auto"/>
        </w:rPr>
        <w:t>M. Pozzi,</w:t>
      </w:r>
      <w:r w:rsidR="00397032" w:rsidRPr="00562C2D">
        <w:rPr>
          <w:rFonts w:cs="Times New Roman"/>
          <w:i/>
          <w:iCs/>
          <w:color w:val="auto"/>
          <w:spacing w:val="-5"/>
        </w:rPr>
        <w:t xml:space="preserve"> Psicologia sociale,</w:t>
      </w:r>
      <w:r w:rsidR="00397032" w:rsidRPr="00562C2D">
        <w:rPr>
          <w:rFonts w:cs="Times New Roman"/>
          <w:color w:val="auto"/>
          <w:spacing w:val="-5"/>
        </w:rPr>
        <w:t xml:space="preserve"> McGraw-Hill, Milano, 201</w:t>
      </w:r>
      <w:r w:rsidRPr="00562C2D">
        <w:rPr>
          <w:rFonts w:cs="Times New Roman"/>
          <w:color w:val="auto"/>
          <w:spacing w:val="-5"/>
        </w:rPr>
        <w:t>9</w:t>
      </w:r>
      <w:r w:rsidR="00397032" w:rsidRPr="00562C2D">
        <w:rPr>
          <w:rFonts w:cs="Times New Roman"/>
          <w:color w:val="auto"/>
          <w:spacing w:val="-5"/>
        </w:rPr>
        <w:t xml:space="preserve"> (capitoli </w:t>
      </w:r>
      <w:r w:rsidR="001E1C12" w:rsidRPr="00562C2D">
        <w:rPr>
          <w:rFonts w:cs="Times New Roman"/>
          <w:color w:val="auto"/>
          <w:spacing w:val="-5"/>
        </w:rPr>
        <w:t xml:space="preserve">3, </w:t>
      </w:r>
      <w:r w:rsidR="00397032" w:rsidRPr="00562C2D">
        <w:rPr>
          <w:rFonts w:cs="Times New Roman"/>
          <w:color w:val="auto"/>
          <w:spacing w:val="-5"/>
        </w:rPr>
        <w:t>6, 8, 9, 11, 12, 13).</w:t>
      </w:r>
      <w:r w:rsidR="000938B7">
        <w:rPr>
          <w:rFonts w:cs="Times New Roman"/>
          <w:color w:val="auto"/>
          <w:spacing w:val="-5"/>
        </w:rPr>
        <w:t xml:space="preserve"> </w:t>
      </w:r>
      <w:hyperlink r:id="rId9" w:history="1">
        <w:r w:rsidR="000938B7" w:rsidRPr="000938B7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Acquista da VP</w:t>
        </w:r>
      </w:hyperlink>
    </w:p>
    <w:p w14:paraId="01F3DC18" w14:textId="77777777" w:rsidR="00A3710B" w:rsidRPr="00562C2D" w:rsidRDefault="00A3710B" w:rsidP="002E4186">
      <w:pPr>
        <w:tabs>
          <w:tab w:val="clear" w:pos="284"/>
        </w:tabs>
        <w:spacing w:line="240" w:lineRule="exact"/>
        <w:rPr>
          <w:rFonts w:cs="Times New Roman"/>
          <w:i/>
          <w:iCs/>
        </w:rPr>
      </w:pPr>
    </w:p>
    <w:p w14:paraId="034F3B92" w14:textId="77777777" w:rsidR="00A3710B" w:rsidRPr="00562C2D" w:rsidRDefault="00397032" w:rsidP="002E4186">
      <w:pPr>
        <w:tabs>
          <w:tab w:val="clear" w:pos="284"/>
        </w:tabs>
        <w:spacing w:line="240" w:lineRule="exact"/>
        <w:rPr>
          <w:rFonts w:cs="Times New Roman"/>
        </w:rPr>
      </w:pPr>
      <w:r w:rsidRPr="00562C2D">
        <w:rPr>
          <w:rFonts w:cs="Times New Roman"/>
        </w:rPr>
        <w:t>Un testo a scelta tra:</w:t>
      </w:r>
    </w:p>
    <w:p w14:paraId="35334A36" w14:textId="7B4A4790" w:rsidR="00A3710B" w:rsidRPr="000938B7" w:rsidRDefault="00DD06DC" w:rsidP="000938B7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562C2D">
        <w:rPr>
          <w:rFonts w:cs="Times New Roman"/>
          <w:smallCaps/>
          <w:spacing w:val="-5"/>
        </w:rPr>
        <w:t>L. A</w:t>
      </w:r>
      <w:r w:rsidR="003B321F" w:rsidRPr="00562C2D">
        <w:rPr>
          <w:rFonts w:cs="Times New Roman"/>
          <w:smallCaps/>
          <w:spacing w:val="-5"/>
        </w:rPr>
        <w:t>l</w:t>
      </w:r>
      <w:r w:rsidRPr="00562C2D">
        <w:rPr>
          <w:rFonts w:cs="Times New Roman"/>
          <w:smallCaps/>
          <w:spacing w:val="-5"/>
        </w:rPr>
        <w:t xml:space="preserve">ici, </w:t>
      </w:r>
      <w:r w:rsidR="00397032" w:rsidRPr="00562C2D">
        <w:rPr>
          <w:rFonts w:cs="Times New Roman"/>
          <w:i/>
          <w:iCs/>
        </w:rPr>
        <w:t>Dentro il conflitto, oltre il nemico</w:t>
      </w:r>
      <w:r w:rsidR="006D4113" w:rsidRPr="00562C2D">
        <w:rPr>
          <w:rFonts w:cs="Times New Roman"/>
          <w:smallCaps/>
          <w:spacing w:val="-5"/>
        </w:rPr>
        <w:t xml:space="preserve">, </w:t>
      </w:r>
      <w:r w:rsidRPr="00562C2D">
        <w:rPr>
          <w:rFonts w:cs="Times New Roman"/>
        </w:rPr>
        <w:t>i</w:t>
      </w:r>
      <w:r w:rsidR="00397032" w:rsidRPr="00562C2D">
        <w:rPr>
          <w:rFonts w:cs="Times New Roman"/>
        </w:rPr>
        <w:t>l Mulino, Bologna, 2018.</w:t>
      </w:r>
      <w:r w:rsidR="000938B7">
        <w:rPr>
          <w:rFonts w:cs="Times New Roman"/>
        </w:rPr>
        <w:t xml:space="preserve"> </w:t>
      </w:r>
      <w:hyperlink r:id="rId10" w:history="1">
        <w:r w:rsidR="000938B7" w:rsidRPr="000938B7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Acquista da VP</w:t>
        </w:r>
      </w:hyperlink>
    </w:p>
    <w:p w14:paraId="17F34F71" w14:textId="40AF6DD5" w:rsidR="00DD5C3A" w:rsidRPr="000938B7" w:rsidRDefault="00DD5C3A" w:rsidP="000938B7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562C2D">
        <w:rPr>
          <w:rFonts w:cs="Times New Roman"/>
          <w:smallCaps/>
        </w:rPr>
        <w:t>C. Marzotto</w:t>
      </w:r>
      <w:r w:rsidR="00124C81">
        <w:rPr>
          <w:rFonts w:cs="Times New Roman"/>
          <w:smallCaps/>
        </w:rPr>
        <w:t xml:space="preserve"> - P. Farinacci -</w:t>
      </w:r>
      <w:r w:rsidRPr="00562C2D">
        <w:rPr>
          <w:rFonts w:cs="Times New Roman"/>
          <w:smallCaps/>
        </w:rPr>
        <w:t xml:space="preserve"> </w:t>
      </w:r>
      <w:r w:rsidR="00124C81">
        <w:rPr>
          <w:rFonts w:cs="Times New Roman"/>
          <w:smallCaps/>
        </w:rPr>
        <w:t>M. Bonadonna (</w:t>
      </w:r>
      <w:r w:rsidR="00124C81" w:rsidRPr="00124C81">
        <w:rPr>
          <w:rFonts w:cs="Times New Roman"/>
        </w:rPr>
        <w:t>a cura di</w:t>
      </w:r>
      <w:r w:rsidR="00124C81">
        <w:rPr>
          <w:rFonts w:cs="Times New Roman"/>
          <w:smallCaps/>
        </w:rPr>
        <w:t xml:space="preserve">), </w:t>
      </w:r>
      <w:r w:rsidR="00124C81">
        <w:rPr>
          <w:rFonts w:cs="Times New Roman"/>
          <w:i/>
          <w:iCs/>
          <w:spacing w:val="-5"/>
        </w:rPr>
        <w:t>La mediazione familiare</w:t>
      </w:r>
      <w:r w:rsidRPr="00562C2D">
        <w:rPr>
          <w:rFonts w:cs="Times New Roman"/>
          <w:smallCaps/>
        </w:rPr>
        <w:t xml:space="preserve">, </w:t>
      </w:r>
      <w:r w:rsidR="002E4186" w:rsidRPr="00562C2D">
        <w:rPr>
          <w:rFonts w:cs="Times New Roman"/>
          <w:spacing w:val="-5"/>
        </w:rPr>
        <w:t>Franco</w:t>
      </w:r>
      <w:r w:rsidRPr="00562C2D">
        <w:rPr>
          <w:rFonts w:cs="Times New Roman"/>
          <w:spacing w:val="-5"/>
        </w:rPr>
        <w:t xml:space="preserve">Angeli, Milano, </w:t>
      </w:r>
      <w:r w:rsidRPr="00065B10">
        <w:rPr>
          <w:rFonts w:cs="Times New Roman"/>
          <w:spacing w:val="-5"/>
        </w:rPr>
        <w:t>20</w:t>
      </w:r>
      <w:r w:rsidR="00124C81">
        <w:rPr>
          <w:rFonts w:cs="Times New Roman"/>
          <w:spacing w:val="-5"/>
        </w:rPr>
        <w:t>2</w:t>
      </w:r>
      <w:r w:rsidRPr="00065B10">
        <w:rPr>
          <w:rFonts w:cs="Times New Roman"/>
          <w:spacing w:val="-5"/>
        </w:rPr>
        <w:t xml:space="preserve">1. </w:t>
      </w:r>
      <w:hyperlink r:id="rId11" w:history="1">
        <w:r w:rsidR="000938B7" w:rsidRPr="000938B7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Acquista da VP</w:t>
        </w:r>
      </w:hyperlink>
    </w:p>
    <w:p w14:paraId="6C3B6E8D" w14:textId="301455B0" w:rsidR="00A3710B" w:rsidRPr="000938B7" w:rsidRDefault="00732B5E" w:rsidP="000938B7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065B10">
        <w:rPr>
          <w:rFonts w:cs="Times New Roman"/>
          <w:smallCaps/>
        </w:rPr>
        <w:t>F. V. Danioni - C. Regali</w:t>
      </w:r>
      <w:r w:rsidR="00065B10">
        <w:rPr>
          <w:rFonts w:cs="Times New Roman"/>
          <w:smallCaps/>
        </w:rPr>
        <w:t>a</w:t>
      </w:r>
      <w:r w:rsidR="00397032" w:rsidRPr="00065B10">
        <w:rPr>
          <w:rFonts w:cs="Times New Roman"/>
          <w:smallCaps/>
        </w:rPr>
        <w:t xml:space="preserve">, </w:t>
      </w:r>
      <w:r w:rsidRPr="00065B10">
        <w:rPr>
          <w:rFonts w:cs="Times New Roman"/>
          <w:i/>
          <w:iCs/>
          <w:spacing w:val="-5"/>
        </w:rPr>
        <w:t>“Io ti ringrazio”</w:t>
      </w:r>
      <w:r w:rsidR="00397032" w:rsidRPr="00065B10">
        <w:rPr>
          <w:rFonts w:cs="Times New Roman"/>
          <w:smallCaps/>
        </w:rPr>
        <w:t xml:space="preserve">, </w:t>
      </w:r>
      <w:r w:rsidRPr="00065B10">
        <w:rPr>
          <w:rFonts w:cs="Times New Roman"/>
        </w:rPr>
        <w:t>Edizioni</w:t>
      </w:r>
      <w:r w:rsidRPr="00065B10">
        <w:rPr>
          <w:rFonts w:cs="Times New Roman"/>
          <w:smallCaps/>
        </w:rPr>
        <w:t xml:space="preserve"> </w:t>
      </w:r>
      <w:r w:rsidRPr="00065B10">
        <w:rPr>
          <w:rFonts w:cs="Times New Roman"/>
        </w:rPr>
        <w:t>San Paolo</w:t>
      </w:r>
      <w:r w:rsidR="00397032" w:rsidRPr="00065B10">
        <w:rPr>
          <w:rFonts w:cs="Times New Roman"/>
          <w:spacing w:val="-5"/>
        </w:rPr>
        <w:t xml:space="preserve">, </w:t>
      </w:r>
      <w:r w:rsidRPr="00065B10">
        <w:rPr>
          <w:rFonts w:cs="Times New Roman"/>
          <w:spacing w:val="-5"/>
        </w:rPr>
        <w:t>Cinisello Balsamo (Milano)</w:t>
      </w:r>
      <w:r w:rsidR="00397032" w:rsidRPr="00065B10">
        <w:rPr>
          <w:rFonts w:cs="Times New Roman"/>
          <w:spacing w:val="-5"/>
        </w:rPr>
        <w:t>, 20</w:t>
      </w:r>
      <w:r w:rsidRPr="00065B10">
        <w:rPr>
          <w:rFonts w:cs="Times New Roman"/>
          <w:spacing w:val="-5"/>
        </w:rPr>
        <w:t>20</w:t>
      </w:r>
      <w:r w:rsidR="00397032" w:rsidRPr="00065B10">
        <w:rPr>
          <w:rFonts w:cs="Times New Roman"/>
          <w:smallCaps/>
        </w:rPr>
        <w:t>.</w:t>
      </w:r>
      <w:r w:rsidR="000938B7" w:rsidRPr="000938B7">
        <w:rPr>
          <w:rFonts w:cs="Times New Roman"/>
          <w:i/>
          <w:color w:val="0070C0"/>
          <w:sz w:val="16"/>
          <w:szCs w:val="16"/>
        </w:rPr>
        <w:t xml:space="preserve"> </w:t>
      </w:r>
      <w:hyperlink r:id="rId12" w:history="1">
        <w:r w:rsidR="000938B7" w:rsidRPr="000938B7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Acquista da VP</w:t>
        </w:r>
      </w:hyperlink>
    </w:p>
    <w:p w14:paraId="3F0D0285" w14:textId="6629EE96" w:rsidR="00A3710B" w:rsidRPr="000938B7" w:rsidRDefault="00891007" w:rsidP="000938B7">
      <w:pPr>
        <w:spacing w:line="240" w:lineRule="auto"/>
        <w:rPr>
          <w:rFonts w:cs="Times New Roman"/>
          <w:i/>
          <w:color w:val="0070C0"/>
          <w:sz w:val="16"/>
          <w:szCs w:val="16"/>
        </w:rPr>
      </w:pPr>
      <w:r w:rsidRPr="00065B10">
        <w:rPr>
          <w:rFonts w:cs="Times New Roman"/>
          <w:smallCaps/>
          <w:color w:val="auto"/>
        </w:rPr>
        <w:t xml:space="preserve">A. Bertoni, </w:t>
      </w:r>
      <w:r w:rsidRPr="00065B10">
        <w:rPr>
          <w:rFonts w:cs="Times New Roman"/>
          <w:i/>
          <w:iCs/>
          <w:spacing w:val="-5"/>
        </w:rPr>
        <w:t>Passi di gruppo</w:t>
      </w:r>
      <w:r w:rsidRPr="00065B10">
        <w:rPr>
          <w:rFonts w:cs="Times New Roman"/>
          <w:smallCaps/>
          <w:color w:val="auto"/>
        </w:rPr>
        <w:t xml:space="preserve">, </w:t>
      </w:r>
      <w:r w:rsidRPr="00065B10">
        <w:rPr>
          <w:rFonts w:cs="Times New Roman"/>
        </w:rPr>
        <w:t>Edizioni</w:t>
      </w:r>
      <w:r w:rsidRPr="00065B10">
        <w:rPr>
          <w:rFonts w:cs="Times New Roman"/>
          <w:smallCaps/>
        </w:rPr>
        <w:t xml:space="preserve"> </w:t>
      </w:r>
      <w:r w:rsidRPr="00065B10">
        <w:rPr>
          <w:rFonts w:cs="Times New Roman"/>
        </w:rPr>
        <w:t>San Paolo</w:t>
      </w:r>
      <w:r w:rsidRPr="00065B10">
        <w:rPr>
          <w:rFonts w:cs="Times New Roman"/>
          <w:spacing w:val="-5"/>
        </w:rPr>
        <w:t>, Cinisello Balsamo (Milano), 2021</w:t>
      </w:r>
      <w:r w:rsidRPr="00065B10">
        <w:rPr>
          <w:rFonts w:cs="Times New Roman"/>
          <w:smallCaps/>
        </w:rPr>
        <w:t>.</w:t>
      </w:r>
      <w:r w:rsidR="000938B7" w:rsidRPr="000938B7">
        <w:rPr>
          <w:rFonts w:cs="Times New Roman"/>
          <w:i/>
          <w:color w:val="0070C0"/>
          <w:sz w:val="16"/>
          <w:szCs w:val="16"/>
        </w:rPr>
        <w:t xml:space="preserve"> </w:t>
      </w:r>
      <w:hyperlink r:id="rId13" w:history="1">
        <w:r w:rsidR="000938B7" w:rsidRPr="000938B7">
          <w:rPr>
            <w:rStyle w:val="Collegamentoipertestuale"/>
            <w:rFonts w:cs="Times New Roman"/>
            <w:i/>
            <w:color w:val="95B3D7" w:themeColor="accent1" w:themeTint="99"/>
            <w:sz w:val="16"/>
            <w:szCs w:val="16"/>
          </w:rPr>
          <w:t>Acquista da VP</w:t>
        </w:r>
      </w:hyperlink>
    </w:p>
    <w:p w14:paraId="6DFD02F5" w14:textId="77777777" w:rsidR="00A3710B" w:rsidRPr="00562C2D" w:rsidRDefault="00397032">
      <w:pPr>
        <w:spacing w:before="240" w:after="120" w:line="240" w:lineRule="exact"/>
        <w:rPr>
          <w:rFonts w:cs="Times New Roman"/>
          <w:b/>
          <w:bCs/>
          <w:i/>
          <w:iCs/>
        </w:rPr>
      </w:pPr>
      <w:r w:rsidRPr="00562C2D">
        <w:rPr>
          <w:rFonts w:cs="Times New Roman"/>
          <w:b/>
          <w:bCs/>
          <w:i/>
          <w:iCs/>
        </w:rPr>
        <w:t>DIDATTICA DEL CORSO</w:t>
      </w:r>
    </w:p>
    <w:p w14:paraId="1E67704F" w14:textId="77777777" w:rsidR="00A3710B" w:rsidRPr="00562C2D" w:rsidRDefault="00397032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562C2D">
        <w:rPr>
          <w:rFonts w:ascii="Times New Roman" w:hAnsi="Times New Roman" w:cs="Times New Roman"/>
          <w:sz w:val="20"/>
          <w:szCs w:val="20"/>
        </w:rPr>
        <w:t>Il corso prevede lezioni in aula di tipo frontale in cui saranno presentati i diversi argomenti teorici e alcune ricerche al fine di consentire l’approfondimento dei contenuti trattati. Saranno</w:t>
      </w:r>
      <w:r w:rsidR="006958B5" w:rsidRPr="00562C2D">
        <w:rPr>
          <w:rFonts w:ascii="Times New Roman" w:hAnsi="Times New Roman" w:cs="Times New Roman"/>
          <w:sz w:val="20"/>
          <w:szCs w:val="20"/>
        </w:rPr>
        <w:t xml:space="preserve"> </w:t>
      </w:r>
      <w:r w:rsidRPr="00562C2D">
        <w:rPr>
          <w:rFonts w:ascii="Times New Roman" w:hAnsi="Times New Roman" w:cs="Times New Roman"/>
          <w:sz w:val="20"/>
          <w:szCs w:val="20"/>
        </w:rPr>
        <w:t>proposti</w:t>
      </w:r>
      <w:r w:rsidR="006958B5" w:rsidRPr="00562C2D">
        <w:rPr>
          <w:rFonts w:ascii="Times New Roman" w:hAnsi="Times New Roman" w:cs="Times New Roman"/>
          <w:sz w:val="20"/>
          <w:szCs w:val="20"/>
        </w:rPr>
        <w:t xml:space="preserve"> </w:t>
      </w:r>
      <w:r w:rsidRPr="00562C2D">
        <w:rPr>
          <w:rFonts w:ascii="Times New Roman" w:hAnsi="Times New Roman" w:cs="Times New Roman"/>
          <w:sz w:val="20"/>
          <w:szCs w:val="20"/>
        </w:rPr>
        <w:t>agli studenti</w:t>
      </w:r>
      <w:r w:rsidR="00AD2927" w:rsidRPr="00562C2D">
        <w:rPr>
          <w:rFonts w:ascii="Times New Roman" w:hAnsi="Times New Roman" w:cs="Times New Roman"/>
          <w:sz w:val="20"/>
          <w:szCs w:val="20"/>
        </w:rPr>
        <w:t>, inoltre,</w:t>
      </w:r>
      <w:r w:rsidRPr="00562C2D">
        <w:rPr>
          <w:rFonts w:ascii="Times New Roman" w:hAnsi="Times New Roman" w:cs="Times New Roman"/>
          <w:sz w:val="20"/>
          <w:szCs w:val="20"/>
        </w:rPr>
        <w:t xml:space="preserve"> video esemplificativi, esercitazioni guidate individuali</w:t>
      </w:r>
      <w:r w:rsidR="00AD2927" w:rsidRPr="00562C2D">
        <w:rPr>
          <w:rFonts w:ascii="Times New Roman" w:hAnsi="Times New Roman" w:cs="Times New Roman"/>
          <w:sz w:val="20"/>
          <w:szCs w:val="20"/>
        </w:rPr>
        <w:t xml:space="preserve"> o</w:t>
      </w:r>
      <w:r w:rsidRPr="00562C2D">
        <w:rPr>
          <w:rFonts w:ascii="Times New Roman" w:hAnsi="Times New Roman" w:cs="Times New Roman"/>
          <w:sz w:val="20"/>
          <w:szCs w:val="20"/>
        </w:rPr>
        <w:t xml:space="preserve"> in piccolo gruppo e alcune testimonianze di esperienze sul campo rispetto a temi specifici, anche mediante la partecipazione di </w:t>
      </w:r>
      <w:r w:rsidRPr="00562C2D">
        <w:rPr>
          <w:rFonts w:ascii="Times New Roman" w:hAnsi="Times New Roman" w:cs="Times New Roman"/>
          <w:sz w:val="20"/>
          <w:szCs w:val="20"/>
        </w:rPr>
        <w:lastRenderedPageBreak/>
        <w:t xml:space="preserve">esperti, per favorire un apprendimento attivo dei </w:t>
      </w:r>
      <w:r w:rsidR="00AD2927" w:rsidRPr="00562C2D">
        <w:rPr>
          <w:rFonts w:ascii="Times New Roman" w:hAnsi="Times New Roman" w:cs="Times New Roman"/>
          <w:sz w:val="20"/>
          <w:szCs w:val="20"/>
        </w:rPr>
        <w:t>temi trattati</w:t>
      </w:r>
      <w:r w:rsidRPr="00562C2D">
        <w:rPr>
          <w:rFonts w:ascii="Times New Roman" w:hAnsi="Times New Roman" w:cs="Times New Roman"/>
          <w:sz w:val="20"/>
          <w:szCs w:val="20"/>
        </w:rPr>
        <w:t xml:space="preserve"> e la discussione circa le loro possibili applicazioni in campo educativo e formativo.</w:t>
      </w:r>
    </w:p>
    <w:p w14:paraId="014C518F" w14:textId="77777777" w:rsidR="00A3710B" w:rsidRPr="00562C2D" w:rsidRDefault="00397032">
      <w:pPr>
        <w:spacing w:before="240" w:after="120" w:line="240" w:lineRule="exact"/>
        <w:rPr>
          <w:rFonts w:cs="Times New Roman"/>
          <w:b/>
          <w:bCs/>
          <w:i/>
          <w:iCs/>
        </w:rPr>
      </w:pPr>
      <w:r w:rsidRPr="00562C2D">
        <w:rPr>
          <w:rFonts w:cs="Times New Roman"/>
          <w:b/>
          <w:bCs/>
          <w:i/>
          <w:iCs/>
        </w:rPr>
        <w:t>METODO E CRITERI DI VALUTAZIONE</w:t>
      </w:r>
    </w:p>
    <w:p w14:paraId="67E179AB" w14:textId="28C636A0" w:rsidR="00801152" w:rsidRPr="00562C2D" w:rsidRDefault="00397032" w:rsidP="008C4A6B">
      <w:pPr>
        <w:rPr>
          <w:rFonts w:eastAsia="Times New Roman" w:cs="Times New Roman"/>
          <w:noProof/>
          <w:color w:val="auto"/>
          <w:bdr w:val="none" w:sz="0" w:space="0" w:color="auto"/>
        </w:rPr>
      </w:pPr>
      <w:r w:rsidRPr="00E110FC">
        <w:rPr>
          <w:rFonts w:eastAsia="Times New Roman" w:cs="Times New Roman"/>
          <w:noProof/>
          <w:color w:val="auto"/>
          <w:bdr w:val="none" w:sz="0" w:space="0" w:color="auto"/>
        </w:rPr>
        <w:t xml:space="preserve">Esame orale mirato alla valutazione della conoscenza e della comprensione dei contenuti </w:t>
      </w:r>
      <w:r w:rsidR="001E3496" w:rsidRPr="00E110FC">
        <w:rPr>
          <w:rFonts w:eastAsia="Times New Roman" w:cs="Times New Roman"/>
          <w:noProof/>
          <w:color w:val="auto"/>
          <w:bdr w:val="none" w:sz="0" w:space="0" w:color="auto"/>
        </w:rPr>
        <w:t>del corso</w:t>
      </w:r>
      <w:r w:rsidR="006958B5" w:rsidRPr="00E110FC">
        <w:rPr>
          <w:rFonts w:eastAsia="Times New Roman" w:cs="Times New Roman"/>
          <w:noProof/>
          <w:color w:val="auto"/>
          <w:bdr w:val="none" w:sz="0" w:space="0" w:color="auto"/>
        </w:rPr>
        <w:t>,</w:t>
      </w:r>
      <w:r w:rsidRPr="00E110FC">
        <w:rPr>
          <w:rFonts w:eastAsia="Times New Roman" w:cs="Times New Roman"/>
          <w:noProof/>
          <w:color w:val="auto"/>
          <w:bdr w:val="none" w:sz="0" w:space="0" w:color="auto"/>
        </w:rPr>
        <w:t xml:space="preserve"> </w:t>
      </w:r>
      <w:r w:rsidR="00801152" w:rsidRPr="00E110FC">
        <w:rPr>
          <w:rFonts w:eastAsia="Times New Roman" w:cs="Times New Roman"/>
          <w:noProof/>
          <w:color w:val="auto"/>
          <w:bdr w:val="none" w:sz="0" w:space="0" w:color="auto"/>
        </w:rPr>
        <w:t xml:space="preserve">della pertinenza delle risposte, </w:t>
      </w:r>
      <w:r w:rsidRPr="00E110FC">
        <w:rPr>
          <w:rFonts w:eastAsia="Times New Roman" w:cs="Times New Roman"/>
          <w:noProof/>
          <w:color w:val="auto"/>
          <w:bdr w:val="none" w:sz="0" w:space="0" w:color="auto"/>
        </w:rPr>
        <w:t>della chiarezza espositiva</w:t>
      </w:r>
      <w:r w:rsidR="00801152" w:rsidRPr="00E110FC">
        <w:rPr>
          <w:rFonts w:eastAsia="Times New Roman" w:cs="Times New Roman"/>
          <w:noProof/>
          <w:color w:val="auto"/>
          <w:bdr w:val="none" w:sz="0" w:space="0" w:color="auto"/>
        </w:rPr>
        <w:t>,</w:t>
      </w:r>
      <w:r w:rsidRPr="00E110FC">
        <w:rPr>
          <w:rFonts w:eastAsia="Times New Roman" w:cs="Times New Roman"/>
          <w:noProof/>
          <w:color w:val="auto"/>
          <w:bdr w:val="none" w:sz="0" w:space="0" w:color="auto"/>
        </w:rPr>
        <w:t xml:space="preserve"> dell’acquisizione del linguaggio specifico della disciplina</w:t>
      </w:r>
      <w:r w:rsidR="006958B5" w:rsidRPr="00E110FC">
        <w:rPr>
          <w:rFonts w:eastAsia="Times New Roman" w:cs="Times New Roman"/>
          <w:noProof/>
          <w:color w:val="auto"/>
          <w:bdr w:val="none" w:sz="0" w:space="0" w:color="auto"/>
        </w:rPr>
        <w:t>,</w:t>
      </w:r>
      <w:r w:rsidRPr="00E110FC">
        <w:rPr>
          <w:rFonts w:eastAsia="Times New Roman" w:cs="Times New Roman"/>
          <w:noProof/>
          <w:color w:val="auto"/>
          <w:bdr w:val="none" w:sz="0" w:space="0" w:color="auto"/>
        </w:rPr>
        <w:t xml:space="preserve"> della capacità di collegamento tra le diverse tematiche affrontate, applicate a diversi contesti.</w:t>
      </w:r>
      <w:r w:rsidR="00801152" w:rsidRPr="00E110FC">
        <w:rPr>
          <w:rFonts w:eastAsia="Times New Roman" w:cs="Times New Roman"/>
          <w:noProof/>
          <w:color w:val="auto"/>
          <w:bdr w:val="none" w:sz="0" w:space="0" w:color="auto"/>
        </w:rPr>
        <w:t xml:space="preserve"> </w:t>
      </w:r>
      <w:r w:rsidRPr="00E110FC">
        <w:rPr>
          <w:rFonts w:eastAsia="Times New Roman" w:cs="Times New Roman"/>
          <w:noProof/>
          <w:color w:val="auto"/>
          <w:bdr w:val="none" w:sz="0" w:space="0" w:color="auto"/>
        </w:rPr>
        <w:t>Il</w:t>
      </w:r>
      <w:r w:rsidRPr="00562C2D">
        <w:rPr>
          <w:rFonts w:eastAsia="Times New Roman" w:cs="Times New Roman"/>
          <w:noProof/>
          <w:color w:val="auto"/>
          <w:bdr w:val="none" w:sz="0" w:space="0" w:color="auto"/>
        </w:rPr>
        <w:t xml:space="preserve"> colloquio orale prevede una prima parte relativa alla valutazione delle conoscenze e </w:t>
      </w:r>
      <w:r w:rsidR="005C6753" w:rsidRPr="00562C2D">
        <w:rPr>
          <w:rFonts w:eastAsia="Times New Roman" w:cs="Times New Roman"/>
          <w:noProof/>
          <w:color w:val="auto"/>
          <w:bdr w:val="none" w:sz="0" w:space="0" w:color="auto"/>
        </w:rPr>
        <w:t xml:space="preserve">delle </w:t>
      </w:r>
      <w:r w:rsidRPr="00562C2D">
        <w:rPr>
          <w:rFonts w:eastAsia="Times New Roman" w:cs="Times New Roman"/>
          <w:noProof/>
          <w:color w:val="auto"/>
          <w:bdr w:val="none" w:sz="0" w:space="0" w:color="auto"/>
        </w:rPr>
        <w:t xml:space="preserve">competenze del primo modulo </w:t>
      </w:r>
      <w:r w:rsidR="00D0223D">
        <w:rPr>
          <w:rFonts w:eastAsia="Times New Roman" w:cs="Times New Roman"/>
          <w:noProof/>
          <w:color w:val="auto"/>
          <w:bdr w:val="none" w:sz="0" w:space="0" w:color="auto"/>
        </w:rPr>
        <w:t xml:space="preserve">del corso </w:t>
      </w:r>
      <w:r w:rsidRPr="00562C2D">
        <w:rPr>
          <w:rFonts w:eastAsia="Times New Roman" w:cs="Times New Roman"/>
          <w:noProof/>
          <w:color w:val="auto"/>
          <w:bdr w:val="none" w:sz="0" w:space="0" w:color="auto"/>
        </w:rPr>
        <w:t xml:space="preserve">e una seconda parte relativa alla valutazione delle conoscenze e </w:t>
      </w:r>
      <w:r w:rsidR="005C6753" w:rsidRPr="00562C2D">
        <w:rPr>
          <w:rFonts w:eastAsia="Times New Roman" w:cs="Times New Roman"/>
          <w:noProof/>
          <w:color w:val="auto"/>
          <w:bdr w:val="none" w:sz="0" w:space="0" w:color="auto"/>
        </w:rPr>
        <w:t xml:space="preserve">delle </w:t>
      </w:r>
      <w:r w:rsidRPr="00562C2D">
        <w:rPr>
          <w:rFonts w:eastAsia="Times New Roman" w:cs="Times New Roman"/>
          <w:noProof/>
          <w:color w:val="auto"/>
          <w:bdr w:val="none" w:sz="0" w:space="0" w:color="auto"/>
        </w:rPr>
        <w:t xml:space="preserve">competenze del secondo modulo. </w:t>
      </w:r>
      <w:r w:rsidR="00124C81" w:rsidRPr="00124C81">
        <w:rPr>
          <w:rFonts w:eastAsia="Times New Roman" w:cs="Times New Roman"/>
          <w:noProof/>
          <w:color w:val="auto"/>
          <w:bdr w:val="none" w:sz="0" w:space="0" w:color="auto"/>
        </w:rPr>
        <w:t xml:space="preserve">Gli studenti potranno sostenere la prima parte dell’esame </w:t>
      </w:r>
      <w:r w:rsidR="0033143A">
        <w:rPr>
          <w:rFonts w:eastAsia="Times New Roman" w:cs="Times New Roman"/>
          <w:noProof/>
          <w:color w:val="auto"/>
          <w:bdr w:val="none" w:sz="0" w:space="0" w:color="auto"/>
        </w:rPr>
        <w:t xml:space="preserve">anche </w:t>
      </w:r>
      <w:r w:rsidR="00124C81" w:rsidRPr="00124C81">
        <w:rPr>
          <w:rFonts w:eastAsia="Times New Roman" w:cs="Times New Roman"/>
          <w:noProof/>
          <w:color w:val="auto"/>
          <w:bdr w:val="none" w:sz="0" w:space="0" w:color="auto"/>
        </w:rPr>
        <w:t>con una prova intermedia (sempre nella forma di colloquio orale)</w:t>
      </w:r>
      <w:r w:rsidR="00DF35D4">
        <w:rPr>
          <w:rFonts w:eastAsia="Times New Roman" w:cs="Times New Roman"/>
          <w:noProof/>
          <w:color w:val="auto"/>
          <w:bdr w:val="none" w:sz="0" w:space="0" w:color="auto"/>
        </w:rPr>
        <w:t xml:space="preserve">, </w:t>
      </w:r>
      <w:r w:rsidR="00124C81" w:rsidRPr="00124C81">
        <w:rPr>
          <w:rFonts w:eastAsia="Times New Roman" w:cs="Times New Roman"/>
          <w:noProof/>
          <w:color w:val="auto"/>
          <w:bdr w:val="none" w:sz="0" w:space="0" w:color="auto"/>
        </w:rPr>
        <w:t>che si svolgerà durante la sessione di gennaio-febbraio 2023. Le modalità di svolgimento, la tipologia e la calendarizzazione della prova intermedia saranno rese note sulla pagina web del docente e sulla piattaforma Blackboard.</w:t>
      </w:r>
      <w:r w:rsidR="008C4A6B">
        <w:rPr>
          <w:rFonts w:eastAsia="Times New Roman" w:cs="Times New Roman"/>
          <w:noProof/>
          <w:color w:val="auto"/>
          <w:bdr w:val="none" w:sz="0" w:space="0" w:color="auto"/>
        </w:rPr>
        <w:t xml:space="preserve"> </w:t>
      </w:r>
      <w:r w:rsidR="008C4A6B" w:rsidRPr="008C4A6B">
        <w:rPr>
          <w:noProof/>
          <w:color w:val="auto"/>
          <w:bdr w:val="none" w:sz="0" w:space="0" w:color="auto"/>
        </w:rPr>
        <w:t>Gli studenti che non sosterranno la prova intermedia relativa al primo modulo potranno sostenere il colloquio nelle regolari sessioni di esame a partire da quella estiva 2024.</w:t>
      </w:r>
      <w:r w:rsidR="003A469E">
        <w:rPr>
          <w:rFonts w:eastAsia="Times New Roman" w:cs="Times New Roman"/>
          <w:noProof/>
          <w:color w:val="auto"/>
          <w:bdr w:val="none" w:sz="0" w:space="0" w:color="auto"/>
        </w:rPr>
        <w:t xml:space="preserve"> </w:t>
      </w:r>
      <w:r w:rsidRPr="00562C2D">
        <w:rPr>
          <w:rFonts w:eastAsia="Times New Roman" w:cs="Times New Roman"/>
          <w:noProof/>
          <w:color w:val="auto"/>
          <w:bdr w:val="none" w:sz="0" w:space="0" w:color="auto"/>
        </w:rPr>
        <w:t xml:space="preserve">Il voto finale è dato dalla media delle valutazioni </w:t>
      </w:r>
      <w:r w:rsidR="00801152" w:rsidRPr="00562C2D">
        <w:rPr>
          <w:rFonts w:eastAsia="Times New Roman" w:cs="Times New Roman"/>
          <w:noProof/>
          <w:color w:val="auto"/>
          <w:bdr w:val="none" w:sz="0" w:space="0" w:color="auto"/>
        </w:rPr>
        <w:t>delle due parti</w:t>
      </w:r>
      <w:r w:rsidR="003A469E">
        <w:rPr>
          <w:rFonts w:eastAsia="Times New Roman" w:cs="Times New Roman"/>
          <w:noProof/>
          <w:color w:val="auto"/>
          <w:bdr w:val="none" w:sz="0" w:space="0" w:color="auto"/>
        </w:rPr>
        <w:t xml:space="preserve"> dell’esame.</w:t>
      </w:r>
    </w:p>
    <w:p w14:paraId="50058118" w14:textId="77777777" w:rsidR="00A3710B" w:rsidRPr="00562C2D" w:rsidRDefault="00397032">
      <w:pPr>
        <w:spacing w:before="240" w:after="120" w:line="240" w:lineRule="exact"/>
        <w:rPr>
          <w:rFonts w:cs="Times New Roman"/>
          <w:b/>
          <w:bCs/>
          <w:i/>
          <w:iCs/>
        </w:rPr>
      </w:pPr>
      <w:r w:rsidRPr="00562C2D">
        <w:rPr>
          <w:rFonts w:cs="Times New Roman"/>
          <w:b/>
          <w:bCs/>
          <w:i/>
          <w:iCs/>
        </w:rPr>
        <w:t>AVVERTENZE E PREREQUISITI</w:t>
      </w:r>
    </w:p>
    <w:p w14:paraId="7E365134" w14:textId="0A1A0ACC" w:rsidR="00A3710B" w:rsidRDefault="00397032" w:rsidP="00A906A1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</w:pPr>
      <w:r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Il corso ha carattere introduttivo e non necessita di prerequisiti relativi ai contenuti.</w:t>
      </w:r>
    </w:p>
    <w:p w14:paraId="27F3B0BF" w14:textId="7B89A484" w:rsidR="00A3710B" w:rsidRPr="005D0E06" w:rsidRDefault="005D0E06" w:rsidP="005D0E06">
      <w:pPr>
        <w:spacing w:before="240" w:after="120" w:line="240" w:lineRule="exact"/>
        <w:rPr>
          <w:rFonts w:cs="Times New Roman"/>
          <w:b/>
          <w:bCs/>
          <w:i/>
          <w:iCs/>
        </w:rPr>
      </w:pPr>
      <w:r w:rsidRPr="005D0E06">
        <w:rPr>
          <w:rFonts w:cs="Times New Roman"/>
          <w:b/>
          <w:bCs/>
          <w:i/>
          <w:iCs/>
        </w:rPr>
        <w:t>ORARIO E LUOGO DI RICEVIMENTO DEGI STUDENTI</w:t>
      </w:r>
    </w:p>
    <w:p w14:paraId="4AD065DB" w14:textId="5AB7C2B7" w:rsidR="00A3710B" w:rsidRPr="00562C2D" w:rsidRDefault="00801152" w:rsidP="00A906A1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</w:pPr>
      <w:r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Il </w:t>
      </w:r>
      <w:r w:rsidR="00397032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Prof.</w:t>
      </w:r>
      <w:r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 </w:t>
      </w:r>
      <w:r w:rsidR="000C3A40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Federico Manzi</w:t>
      </w:r>
      <w:r w:rsidR="00397032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 riceve gli studenti </w:t>
      </w:r>
      <w:r w:rsidR="007369BE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al termine dell’orario di lezione</w:t>
      </w:r>
      <w:r w:rsidR="00397032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 </w:t>
      </w:r>
      <w:r w:rsidRPr="00562C2D">
        <w:rPr>
          <w:rFonts w:ascii="Times New Roman" w:hAnsi="Times New Roman" w:cs="Times New Roman"/>
          <w:sz w:val="20"/>
          <w:szCs w:val="20"/>
        </w:rPr>
        <w:t>previa comunicazione tramite e-mail</w:t>
      </w:r>
      <w:r w:rsidR="005D0E06">
        <w:rPr>
          <w:rFonts w:ascii="Times New Roman" w:hAnsi="Times New Roman" w:cs="Times New Roman"/>
          <w:sz w:val="20"/>
          <w:szCs w:val="20"/>
        </w:rPr>
        <w:t xml:space="preserve"> (</w:t>
      </w:r>
      <w:r w:rsidR="000C3A40">
        <w:rPr>
          <w:rFonts w:ascii="Times New Roman" w:hAnsi="Times New Roman"/>
          <w:sz w:val="20"/>
        </w:rPr>
        <w:t>federico.manzi</w:t>
      </w:r>
      <w:r w:rsidR="005D0E06" w:rsidRPr="00BD12A6">
        <w:rPr>
          <w:rFonts w:ascii="Times New Roman" w:hAnsi="Times New Roman"/>
          <w:sz w:val="20"/>
        </w:rPr>
        <w:t>@unicatt.it</w:t>
      </w:r>
      <w:r w:rsidR="005D0E06">
        <w:rPr>
          <w:rFonts w:ascii="Times New Roman" w:hAnsi="Times New Roman" w:cs="Times New Roman"/>
          <w:sz w:val="20"/>
          <w:szCs w:val="20"/>
        </w:rPr>
        <w:t>)</w:t>
      </w:r>
      <w:r w:rsidRPr="00562C2D">
        <w:rPr>
          <w:rFonts w:ascii="Times New Roman" w:hAnsi="Times New Roman" w:cs="Times New Roman"/>
          <w:sz w:val="20"/>
          <w:szCs w:val="20"/>
        </w:rPr>
        <w:t>, oppure su appuntamento</w:t>
      </w:r>
      <w:r w:rsidR="00397032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.</w:t>
      </w:r>
    </w:p>
    <w:p w14:paraId="37E04D90" w14:textId="60C6F3BA" w:rsidR="00A3710B" w:rsidRPr="00562C2D" w:rsidRDefault="00397032" w:rsidP="00A906A1">
      <w:pPr>
        <w:pStyle w:val="Testo2"/>
        <w:ind w:firstLine="0"/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</w:pPr>
      <w:r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La Prof.ssa Sonia Ranieri riceve gli studenti il </w:t>
      </w:r>
      <w:r w:rsidR="005C015E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giovedì</w:t>
      </w:r>
      <w:r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 dalle ore 1</w:t>
      </w:r>
      <w:r w:rsidR="005C6753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4</w:t>
      </w:r>
      <w:r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,</w:t>
      </w:r>
      <w:r w:rsidR="005C6753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30</w:t>
      </w:r>
      <w:r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 </w:t>
      </w:r>
      <w:r w:rsidR="005C015E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nel primo semestre e il </w:t>
      </w:r>
      <w:r w:rsidR="00BC77D3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martedì </w:t>
      </w:r>
      <w:r w:rsidR="005C015E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dalle ore </w:t>
      </w:r>
      <w:r w:rsidR="00EC1B17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14</w:t>
      </w:r>
      <w:r w:rsidR="005C015E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,</w:t>
      </w:r>
      <w:r w:rsidR="00EC1B17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30 </w:t>
      </w:r>
      <w:r w:rsidR="005C015E"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>nel secondo semestre</w:t>
      </w:r>
      <w:r w:rsidRPr="00562C2D">
        <w:rPr>
          <w:rFonts w:ascii="Times New Roman" w:eastAsia="Times New Roman" w:hAnsi="Times New Roman" w:cs="Times New Roman"/>
          <w:noProof/>
          <w:color w:val="auto"/>
          <w:sz w:val="20"/>
          <w:szCs w:val="20"/>
          <w:bdr w:val="none" w:sz="0" w:space="0" w:color="auto"/>
        </w:rPr>
        <w:t xml:space="preserve">, </w:t>
      </w:r>
      <w:r w:rsidR="00263EA3" w:rsidRPr="00562C2D">
        <w:rPr>
          <w:rFonts w:ascii="Times New Roman" w:hAnsi="Times New Roman" w:cs="Times New Roman"/>
          <w:sz w:val="20"/>
          <w:szCs w:val="20"/>
        </w:rPr>
        <w:t>previa comunicazione tramite e-mail</w:t>
      </w:r>
      <w:r w:rsidR="005D0E06">
        <w:rPr>
          <w:rFonts w:ascii="Times New Roman" w:hAnsi="Times New Roman" w:cs="Times New Roman"/>
          <w:sz w:val="20"/>
          <w:szCs w:val="20"/>
        </w:rPr>
        <w:t xml:space="preserve"> (sonia.ranieri@unicatt.it)</w:t>
      </w:r>
      <w:r w:rsidR="00263EA3" w:rsidRPr="00562C2D">
        <w:rPr>
          <w:rFonts w:ascii="Times New Roman" w:hAnsi="Times New Roman" w:cs="Times New Roman"/>
          <w:sz w:val="20"/>
          <w:szCs w:val="20"/>
        </w:rPr>
        <w:t>, oppure su appuntamento.</w:t>
      </w:r>
    </w:p>
    <w:sectPr w:rsidR="00A3710B" w:rsidRPr="00562C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0920" w14:textId="77777777" w:rsidR="00FA55F4" w:rsidRDefault="00FA55F4">
      <w:pPr>
        <w:spacing w:line="240" w:lineRule="auto"/>
      </w:pPr>
      <w:r>
        <w:separator/>
      </w:r>
    </w:p>
  </w:endnote>
  <w:endnote w:type="continuationSeparator" w:id="0">
    <w:p w14:paraId="126BC917" w14:textId="77777777" w:rsidR="00FA55F4" w:rsidRDefault="00FA5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0058" w14:textId="77777777" w:rsidR="006E50A9" w:rsidRDefault="006E50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DFA" w14:textId="77777777" w:rsidR="006E50A9" w:rsidRDefault="006E50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76BD" w14:textId="77777777" w:rsidR="006E50A9" w:rsidRDefault="006E50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76B6" w14:textId="77777777" w:rsidR="00FA55F4" w:rsidRDefault="00FA55F4">
      <w:pPr>
        <w:spacing w:line="240" w:lineRule="auto"/>
      </w:pPr>
      <w:r>
        <w:separator/>
      </w:r>
    </w:p>
  </w:footnote>
  <w:footnote w:type="continuationSeparator" w:id="0">
    <w:p w14:paraId="0FD05075" w14:textId="77777777" w:rsidR="00FA55F4" w:rsidRDefault="00FA55F4">
      <w:pPr>
        <w:spacing w:line="240" w:lineRule="auto"/>
      </w:pPr>
      <w:r>
        <w:continuationSeparator/>
      </w:r>
    </w:p>
  </w:footnote>
  <w:footnote w:id="1">
    <w:p w14:paraId="7007A15D" w14:textId="77777777" w:rsidR="000938B7" w:rsidRPr="001D7759" w:rsidRDefault="000938B7" w:rsidP="000938B7">
      <w:pPr>
        <w:spacing w:line="240" w:lineRule="auto"/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r w:rsidRPr="001D7759">
        <w:rPr>
          <w:rFonts w:cs="Times New Roman"/>
          <w:sz w:val="16"/>
          <w:szCs w:val="16"/>
        </w:rPr>
        <w:t xml:space="preserve"> </w:t>
      </w:r>
    </w:p>
    <w:p w14:paraId="20933A07" w14:textId="060DAEF3" w:rsidR="000938B7" w:rsidRDefault="000938B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038" w14:textId="77777777" w:rsidR="006E50A9" w:rsidRDefault="006E5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7DA6" w14:textId="77777777" w:rsidR="006E50A9" w:rsidRDefault="006E50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4842" w14:textId="77777777" w:rsidR="006E50A9" w:rsidRDefault="006E50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0B"/>
    <w:rsid w:val="00032924"/>
    <w:rsid w:val="00040E49"/>
    <w:rsid w:val="000659D7"/>
    <w:rsid w:val="00065B10"/>
    <w:rsid w:val="00081562"/>
    <w:rsid w:val="000821B3"/>
    <w:rsid w:val="00084A73"/>
    <w:rsid w:val="000938B7"/>
    <w:rsid w:val="000C3A40"/>
    <w:rsid w:val="000F6A4E"/>
    <w:rsid w:val="000F6D2B"/>
    <w:rsid w:val="00100C61"/>
    <w:rsid w:val="00120D9E"/>
    <w:rsid w:val="00121407"/>
    <w:rsid w:val="0012341B"/>
    <w:rsid w:val="00124C81"/>
    <w:rsid w:val="001478D3"/>
    <w:rsid w:val="00164A9D"/>
    <w:rsid w:val="00176746"/>
    <w:rsid w:val="001D11EF"/>
    <w:rsid w:val="001D5F8F"/>
    <w:rsid w:val="001E1148"/>
    <w:rsid w:val="001E1C12"/>
    <w:rsid w:val="001E3496"/>
    <w:rsid w:val="001E3CFE"/>
    <w:rsid w:val="00226AD1"/>
    <w:rsid w:val="00231A69"/>
    <w:rsid w:val="00245E3D"/>
    <w:rsid w:val="002461FF"/>
    <w:rsid w:val="00257CE2"/>
    <w:rsid w:val="00263EA3"/>
    <w:rsid w:val="002667E8"/>
    <w:rsid w:val="002A0A0B"/>
    <w:rsid w:val="002A4580"/>
    <w:rsid w:val="002A7400"/>
    <w:rsid w:val="002C062F"/>
    <w:rsid w:val="002E4186"/>
    <w:rsid w:val="002F244A"/>
    <w:rsid w:val="00306827"/>
    <w:rsid w:val="0032324E"/>
    <w:rsid w:val="0033143A"/>
    <w:rsid w:val="00363BA5"/>
    <w:rsid w:val="00377271"/>
    <w:rsid w:val="00382911"/>
    <w:rsid w:val="00384C5E"/>
    <w:rsid w:val="00397032"/>
    <w:rsid w:val="003A469E"/>
    <w:rsid w:val="003A5D36"/>
    <w:rsid w:val="003B321F"/>
    <w:rsid w:val="003B7DF6"/>
    <w:rsid w:val="004214F6"/>
    <w:rsid w:val="00452865"/>
    <w:rsid w:val="004641A6"/>
    <w:rsid w:val="00475E79"/>
    <w:rsid w:val="004A35F4"/>
    <w:rsid w:val="004A798D"/>
    <w:rsid w:val="004B0062"/>
    <w:rsid w:val="004B7DDF"/>
    <w:rsid w:val="004C3A16"/>
    <w:rsid w:val="004C5B20"/>
    <w:rsid w:val="004D1C22"/>
    <w:rsid w:val="00505665"/>
    <w:rsid w:val="005159AD"/>
    <w:rsid w:val="00521501"/>
    <w:rsid w:val="00546D7A"/>
    <w:rsid w:val="00553EF9"/>
    <w:rsid w:val="00562C2D"/>
    <w:rsid w:val="00567A1E"/>
    <w:rsid w:val="00584430"/>
    <w:rsid w:val="005860FD"/>
    <w:rsid w:val="00596124"/>
    <w:rsid w:val="005962FD"/>
    <w:rsid w:val="005B6685"/>
    <w:rsid w:val="005C015E"/>
    <w:rsid w:val="005C6753"/>
    <w:rsid w:val="005D0E06"/>
    <w:rsid w:val="005F1D23"/>
    <w:rsid w:val="005F4DE1"/>
    <w:rsid w:val="00607B27"/>
    <w:rsid w:val="006452E0"/>
    <w:rsid w:val="006512AA"/>
    <w:rsid w:val="006766ED"/>
    <w:rsid w:val="00682A9F"/>
    <w:rsid w:val="006904D7"/>
    <w:rsid w:val="006958B5"/>
    <w:rsid w:val="006A52A9"/>
    <w:rsid w:val="006B4E9A"/>
    <w:rsid w:val="006C3F83"/>
    <w:rsid w:val="006C6EA9"/>
    <w:rsid w:val="006D4113"/>
    <w:rsid w:val="006E50A9"/>
    <w:rsid w:val="006E6B74"/>
    <w:rsid w:val="006F1EFB"/>
    <w:rsid w:val="00703A9C"/>
    <w:rsid w:val="00713C20"/>
    <w:rsid w:val="00732B5E"/>
    <w:rsid w:val="007369BE"/>
    <w:rsid w:val="007412F3"/>
    <w:rsid w:val="00753123"/>
    <w:rsid w:val="00780635"/>
    <w:rsid w:val="007A042A"/>
    <w:rsid w:val="007B6816"/>
    <w:rsid w:val="007B7E2E"/>
    <w:rsid w:val="007D5871"/>
    <w:rsid w:val="00801152"/>
    <w:rsid w:val="008016C8"/>
    <w:rsid w:val="0081767F"/>
    <w:rsid w:val="008561EC"/>
    <w:rsid w:val="0088776A"/>
    <w:rsid w:val="00891007"/>
    <w:rsid w:val="008A0350"/>
    <w:rsid w:val="008B4437"/>
    <w:rsid w:val="008C4A6B"/>
    <w:rsid w:val="008D07C2"/>
    <w:rsid w:val="008F5BD3"/>
    <w:rsid w:val="0091248D"/>
    <w:rsid w:val="00913B4E"/>
    <w:rsid w:val="00921E80"/>
    <w:rsid w:val="009456E7"/>
    <w:rsid w:val="00957578"/>
    <w:rsid w:val="009650C3"/>
    <w:rsid w:val="00966548"/>
    <w:rsid w:val="00974D0E"/>
    <w:rsid w:val="00980FF8"/>
    <w:rsid w:val="00995766"/>
    <w:rsid w:val="009B7631"/>
    <w:rsid w:val="009C5DB7"/>
    <w:rsid w:val="009D748C"/>
    <w:rsid w:val="009E0C9F"/>
    <w:rsid w:val="009F10DD"/>
    <w:rsid w:val="009F31E1"/>
    <w:rsid w:val="009F51A2"/>
    <w:rsid w:val="00A03383"/>
    <w:rsid w:val="00A05522"/>
    <w:rsid w:val="00A06281"/>
    <w:rsid w:val="00A24CAE"/>
    <w:rsid w:val="00A2630B"/>
    <w:rsid w:val="00A30FC7"/>
    <w:rsid w:val="00A3710B"/>
    <w:rsid w:val="00A53558"/>
    <w:rsid w:val="00A64472"/>
    <w:rsid w:val="00A906A1"/>
    <w:rsid w:val="00A96254"/>
    <w:rsid w:val="00AC7881"/>
    <w:rsid w:val="00AD2927"/>
    <w:rsid w:val="00B10FB6"/>
    <w:rsid w:val="00B435AB"/>
    <w:rsid w:val="00B5723F"/>
    <w:rsid w:val="00B5742D"/>
    <w:rsid w:val="00B7458A"/>
    <w:rsid w:val="00B87604"/>
    <w:rsid w:val="00B942CA"/>
    <w:rsid w:val="00BA4196"/>
    <w:rsid w:val="00BB7C94"/>
    <w:rsid w:val="00BC01C2"/>
    <w:rsid w:val="00BC77D3"/>
    <w:rsid w:val="00BD3204"/>
    <w:rsid w:val="00BE3AA4"/>
    <w:rsid w:val="00BE3ECE"/>
    <w:rsid w:val="00BE6686"/>
    <w:rsid w:val="00C175ED"/>
    <w:rsid w:val="00C26B36"/>
    <w:rsid w:val="00C50796"/>
    <w:rsid w:val="00C52443"/>
    <w:rsid w:val="00C57146"/>
    <w:rsid w:val="00C7069D"/>
    <w:rsid w:val="00C71386"/>
    <w:rsid w:val="00C835BC"/>
    <w:rsid w:val="00CA666E"/>
    <w:rsid w:val="00CC6F5C"/>
    <w:rsid w:val="00CD5CA1"/>
    <w:rsid w:val="00CF793A"/>
    <w:rsid w:val="00D0223D"/>
    <w:rsid w:val="00D22184"/>
    <w:rsid w:val="00D232D0"/>
    <w:rsid w:val="00D42E67"/>
    <w:rsid w:val="00D612CC"/>
    <w:rsid w:val="00D725BD"/>
    <w:rsid w:val="00D83121"/>
    <w:rsid w:val="00DA0BFF"/>
    <w:rsid w:val="00DD06DC"/>
    <w:rsid w:val="00DD312E"/>
    <w:rsid w:val="00DD5C3A"/>
    <w:rsid w:val="00DD6B75"/>
    <w:rsid w:val="00DE0572"/>
    <w:rsid w:val="00DF35D4"/>
    <w:rsid w:val="00DF76F7"/>
    <w:rsid w:val="00E04ED3"/>
    <w:rsid w:val="00E0789A"/>
    <w:rsid w:val="00E1038D"/>
    <w:rsid w:val="00E110FC"/>
    <w:rsid w:val="00E1305F"/>
    <w:rsid w:val="00E25DC8"/>
    <w:rsid w:val="00E62483"/>
    <w:rsid w:val="00E6295C"/>
    <w:rsid w:val="00E658B9"/>
    <w:rsid w:val="00E85834"/>
    <w:rsid w:val="00E9597B"/>
    <w:rsid w:val="00EB4086"/>
    <w:rsid w:val="00EB5FEF"/>
    <w:rsid w:val="00EC1B17"/>
    <w:rsid w:val="00EC690E"/>
    <w:rsid w:val="00ED6B3F"/>
    <w:rsid w:val="00EF08CD"/>
    <w:rsid w:val="00F024C6"/>
    <w:rsid w:val="00F206FF"/>
    <w:rsid w:val="00F25573"/>
    <w:rsid w:val="00F47242"/>
    <w:rsid w:val="00F5348E"/>
    <w:rsid w:val="00F5718F"/>
    <w:rsid w:val="00F704BC"/>
    <w:rsid w:val="00F723AF"/>
    <w:rsid w:val="00F82360"/>
    <w:rsid w:val="00F83715"/>
    <w:rsid w:val="00F97F96"/>
    <w:rsid w:val="00FA336E"/>
    <w:rsid w:val="00FA55F4"/>
    <w:rsid w:val="00FB2CAF"/>
    <w:rsid w:val="00FC01E3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6A42F"/>
  <w15:docId w15:val="{F12BF5DF-E78E-487B-BF7A-5A006701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15E"/>
    <w:rPr>
      <w:rFonts w:ascii="Segoe UI" w:hAnsi="Segoe UI" w:cs="Segoe U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7674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746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7674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746"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semiHidden/>
    <w:unhideWhenUsed/>
    <w:rsid w:val="008011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3C2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3C20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3C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3C20"/>
    <w:rPr>
      <w:rFonts w:cs="Arial Unicode MS"/>
      <w:b/>
      <w:bCs/>
      <w:color w:val="000000"/>
      <w:u w:color="000000"/>
    </w:rPr>
  </w:style>
  <w:style w:type="paragraph" w:customStyle="1" w:styleId="xmsonormal">
    <w:name w:val="x_msonormal"/>
    <w:basedOn w:val="Normale"/>
    <w:rsid w:val="005D0E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38B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38B7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38B7"/>
    <w:rPr>
      <w:vertAlign w:val="superscript"/>
    </w:rPr>
  </w:style>
  <w:style w:type="character" w:customStyle="1" w:styleId="cf01">
    <w:name w:val="cf01"/>
    <w:basedOn w:val="Carpredefinitoparagrafo"/>
    <w:rsid w:val="00124C81"/>
    <w:rPr>
      <w:rFonts w:ascii="Segoe UI" w:hAnsi="Segoe UI" w:cs="Segoe UI" w:hint="default"/>
      <w:sz w:val="18"/>
      <w:szCs w:val="18"/>
    </w:rPr>
  </w:style>
  <w:style w:type="paragraph" w:styleId="Revisione">
    <w:name w:val="Revision"/>
    <w:hidden/>
    <w:uiPriority w:val="99"/>
    <w:semiHidden/>
    <w:rsid w:val="00D022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816"/>
    <w:rPr>
      <w:color w:val="FF00FF" w:themeColor="followedHyperlink"/>
      <w:u w:val="single"/>
    </w:rPr>
  </w:style>
  <w:style w:type="character" w:customStyle="1" w:styleId="contentpasted0">
    <w:name w:val="contentpasted0"/>
    <w:basedOn w:val="Carpredefinitoparagrafo"/>
    <w:rsid w:val="008C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-competenza-sociale-nei-bambini-valutare-e-promuovere-la-teoria-della-mente-in-eta-prescolare-e-scolare-9788884349361-713142.html" TargetMode="External"/><Relationship Id="rId13" Type="http://schemas.openxmlformats.org/officeDocument/2006/relationships/hyperlink" Target="https://librerie.unicatt.it/scheda-libro/anna-bertoni/passi-di-gruppo-9788892222328-692161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rerie.unicatt.it/scheda-libro/autori-vari/psicologia-dello-sviluppo-e-delleducazione-9788815278685-550727.html" TargetMode="External"/><Relationship Id="rId12" Type="http://schemas.openxmlformats.org/officeDocument/2006/relationships/hyperlink" Target="https://librerie.unicatt.it/scheda-libro/camillo-regalia-francesca-danioni/io-ti-ringrazio-9788892223592-691324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utori-vari/gruppi-di-parola-per-la-cura-dei-legami-familiari-9788891709134-223518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librerie.unicatt.it/scheda-libro/autori-vari/dentro-il-conflitto-oltre-il-nemico-il-metodo-rondine-9788815280466-558263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avid-g-myers-jean-m-twenge-elena-marta/psicologia-sociale-9788838695346-55620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3889-1EB9-47A3-915B-CD56E123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Ranieri Sonia</dc:creator>
  <cp:lastModifiedBy>Sonlieti Cleonice</cp:lastModifiedBy>
  <cp:revision>2</cp:revision>
  <dcterms:created xsi:type="dcterms:W3CDTF">2023-05-11T08:07:00Z</dcterms:created>
  <dcterms:modified xsi:type="dcterms:W3CDTF">2023-05-11T08:07:00Z</dcterms:modified>
</cp:coreProperties>
</file>