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A1BA" w14:textId="66322745" w:rsidR="00A01EDA" w:rsidRPr="0084172F" w:rsidRDefault="00E9663A" w:rsidP="0084172F">
      <w:pPr>
        <w:spacing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17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7378" w:rsidRPr="0084172F">
        <w:rPr>
          <w:rFonts w:ascii="Times New Roman" w:hAnsi="Times New Roman" w:cs="Times New Roman"/>
          <w:b/>
          <w:sz w:val="20"/>
          <w:szCs w:val="20"/>
        </w:rPr>
        <w:t>Letteratura Italiana C</w:t>
      </w:r>
      <w:r w:rsidR="00A01EDA" w:rsidRPr="0084172F">
        <w:rPr>
          <w:rFonts w:ascii="Times New Roman" w:hAnsi="Times New Roman" w:cs="Times New Roman"/>
          <w:b/>
          <w:sz w:val="20"/>
          <w:szCs w:val="20"/>
        </w:rPr>
        <w:t>ontemporanea</w:t>
      </w:r>
    </w:p>
    <w:p w14:paraId="48E143F9" w14:textId="77777777" w:rsidR="00A01EDA" w:rsidRPr="0084172F" w:rsidRDefault="00A01EDA" w:rsidP="0084172F">
      <w:pPr>
        <w:spacing w:before="120"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84172F">
        <w:rPr>
          <w:rFonts w:ascii="Times New Roman" w:hAnsi="Times New Roman" w:cs="Times New Roman"/>
          <w:smallCaps/>
          <w:sz w:val="20"/>
          <w:szCs w:val="20"/>
        </w:rPr>
        <w:t>Prof.ssa Paola Ponti</w:t>
      </w:r>
    </w:p>
    <w:p w14:paraId="04F98B6A" w14:textId="77777777" w:rsidR="00E9663A" w:rsidRPr="0084172F" w:rsidRDefault="00E9663A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t>OBIETTIVO DEL CORSO E RISULTATI DI APPRENDIMENTO ATTESI</w:t>
      </w:r>
    </w:p>
    <w:p w14:paraId="251CA022" w14:textId="77777777" w:rsidR="0084172F" w:rsidRPr="0084172F" w:rsidRDefault="00A01EDA" w:rsidP="0084172F">
      <w:pPr>
        <w:spacing w:before="120" w:after="0"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172F">
        <w:rPr>
          <w:rFonts w:ascii="Times New Roman" w:hAnsi="Times New Roman" w:cs="Times New Roman"/>
          <w:b/>
          <w:bCs/>
          <w:sz w:val="20"/>
          <w:szCs w:val="20"/>
          <w:u w:val="single"/>
        </w:rPr>
        <w:t>Obiettivi generali del corso</w:t>
      </w:r>
      <w:r w:rsidRPr="0084172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46620D2" w14:textId="4FE1D106" w:rsidR="00A01EDA" w:rsidRPr="0084172F" w:rsidRDefault="00A01EDA" w:rsidP="0084172F">
      <w:p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 xml:space="preserve">riflettere sulle caratteristiche specifiche della parola letteraria e sui suoi risvolti educativi; fornire esempi pratici di analisi </w:t>
      </w:r>
      <w:r w:rsidR="00D527E1" w:rsidRPr="0084172F">
        <w:rPr>
          <w:rFonts w:ascii="Times New Roman" w:hAnsi="Times New Roman" w:cs="Times New Roman"/>
          <w:sz w:val="20"/>
          <w:szCs w:val="20"/>
        </w:rPr>
        <w:t xml:space="preserve">testuale </w:t>
      </w:r>
      <w:r w:rsidRPr="0084172F">
        <w:rPr>
          <w:rFonts w:ascii="Times New Roman" w:hAnsi="Times New Roman" w:cs="Times New Roman"/>
          <w:sz w:val="20"/>
          <w:szCs w:val="20"/>
        </w:rPr>
        <w:t>al fine di promuovere le attitudini dello studente verso la le</w:t>
      </w:r>
      <w:r w:rsidR="00EB573E" w:rsidRPr="0084172F">
        <w:rPr>
          <w:rFonts w:ascii="Times New Roman" w:hAnsi="Times New Roman" w:cs="Times New Roman"/>
          <w:sz w:val="20"/>
          <w:szCs w:val="20"/>
        </w:rPr>
        <w:t>ttura di opere</w:t>
      </w:r>
      <w:r w:rsidR="00AF604B" w:rsidRPr="0084172F">
        <w:rPr>
          <w:rFonts w:ascii="Times New Roman" w:hAnsi="Times New Roman" w:cs="Times New Roman"/>
          <w:sz w:val="20"/>
          <w:szCs w:val="20"/>
        </w:rPr>
        <w:t xml:space="preserve"> letterarie</w:t>
      </w:r>
      <w:r w:rsidRPr="0084172F">
        <w:rPr>
          <w:rFonts w:ascii="Times New Roman" w:hAnsi="Times New Roman" w:cs="Times New Roman"/>
          <w:sz w:val="20"/>
          <w:szCs w:val="20"/>
        </w:rPr>
        <w:t xml:space="preserve"> a scelta; mettere in luce l’</w:t>
      </w:r>
      <w:r w:rsidR="001B6B0B" w:rsidRPr="0084172F">
        <w:rPr>
          <w:rFonts w:ascii="Times New Roman" w:hAnsi="Times New Roman" w:cs="Times New Roman"/>
          <w:sz w:val="20"/>
          <w:szCs w:val="20"/>
        </w:rPr>
        <w:t xml:space="preserve">utilità formativa dei classici </w:t>
      </w:r>
      <w:r w:rsidRPr="0084172F">
        <w:rPr>
          <w:rFonts w:ascii="Times New Roman" w:hAnsi="Times New Roman" w:cs="Times New Roman"/>
          <w:sz w:val="20"/>
          <w:szCs w:val="20"/>
        </w:rPr>
        <w:t xml:space="preserve">anche in ambiti non scolastici o universitari. </w:t>
      </w:r>
    </w:p>
    <w:p w14:paraId="3AF26D75" w14:textId="1D703943" w:rsidR="00217A6C" w:rsidRPr="0084172F" w:rsidRDefault="008E3D44" w:rsidP="0084172F">
      <w:pPr>
        <w:spacing w:before="60"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  <w:u w:val="single"/>
        </w:rPr>
        <w:t>Obiettivi specifici del corso:</w:t>
      </w:r>
      <w:r w:rsidRPr="0084172F">
        <w:rPr>
          <w:rFonts w:ascii="Times New Roman" w:hAnsi="Times New Roman" w:cs="Times New Roman"/>
          <w:sz w:val="20"/>
          <w:szCs w:val="20"/>
        </w:rPr>
        <w:t xml:space="preserve"> promuovere una </w:t>
      </w:r>
      <w:r w:rsidR="001B6B0B" w:rsidRPr="0084172F">
        <w:rPr>
          <w:rFonts w:ascii="Times New Roman" w:hAnsi="Times New Roman" w:cs="Times New Roman"/>
          <w:sz w:val="20"/>
          <w:szCs w:val="20"/>
        </w:rPr>
        <w:t xml:space="preserve">buona </w:t>
      </w:r>
      <w:r w:rsidRPr="0084172F">
        <w:rPr>
          <w:rFonts w:ascii="Times New Roman" w:hAnsi="Times New Roman" w:cs="Times New Roman"/>
          <w:sz w:val="20"/>
          <w:szCs w:val="20"/>
        </w:rPr>
        <w:t>padronanza delle tecniche di lettur</w:t>
      </w:r>
      <w:r w:rsidR="001B6B0B" w:rsidRPr="0084172F">
        <w:rPr>
          <w:rFonts w:ascii="Times New Roman" w:hAnsi="Times New Roman" w:cs="Times New Roman"/>
          <w:sz w:val="20"/>
          <w:szCs w:val="20"/>
        </w:rPr>
        <w:t>a</w:t>
      </w:r>
      <w:r w:rsidRPr="0084172F">
        <w:rPr>
          <w:rFonts w:ascii="Times New Roman" w:hAnsi="Times New Roman" w:cs="Times New Roman"/>
          <w:sz w:val="20"/>
          <w:szCs w:val="20"/>
        </w:rPr>
        <w:t xml:space="preserve"> e di interpretazione del testo </w:t>
      </w:r>
      <w:r w:rsidR="00EB573E" w:rsidRPr="0084172F">
        <w:rPr>
          <w:rFonts w:ascii="Times New Roman" w:hAnsi="Times New Roman" w:cs="Times New Roman"/>
          <w:sz w:val="20"/>
          <w:szCs w:val="20"/>
        </w:rPr>
        <w:t>letterario</w:t>
      </w:r>
      <w:r w:rsidRPr="0084172F">
        <w:rPr>
          <w:rFonts w:ascii="Times New Roman" w:hAnsi="Times New Roman" w:cs="Times New Roman"/>
          <w:sz w:val="20"/>
          <w:szCs w:val="20"/>
        </w:rPr>
        <w:t xml:space="preserve">; consentire un approccio consapevole alla </w:t>
      </w:r>
      <w:r w:rsidR="00B57A86" w:rsidRPr="0084172F">
        <w:rPr>
          <w:rFonts w:ascii="Times New Roman" w:hAnsi="Times New Roman" w:cs="Times New Roman"/>
          <w:sz w:val="20"/>
          <w:szCs w:val="20"/>
        </w:rPr>
        <w:t xml:space="preserve">sua </w:t>
      </w:r>
      <w:r w:rsidRPr="0084172F">
        <w:rPr>
          <w:rFonts w:ascii="Times New Roman" w:hAnsi="Times New Roman" w:cs="Times New Roman"/>
          <w:sz w:val="20"/>
          <w:szCs w:val="20"/>
        </w:rPr>
        <w:t xml:space="preserve">complessità e polisemia; </w:t>
      </w:r>
      <w:r w:rsidR="00F46AAE" w:rsidRPr="0084172F">
        <w:rPr>
          <w:rFonts w:ascii="Times New Roman" w:hAnsi="Times New Roman" w:cs="Times New Roman"/>
          <w:sz w:val="20"/>
          <w:szCs w:val="20"/>
        </w:rPr>
        <w:t>approfondire il</w:t>
      </w:r>
      <w:r w:rsidR="0077785F" w:rsidRPr="0084172F">
        <w:rPr>
          <w:rFonts w:ascii="Times New Roman" w:hAnsi="Times New Roman" w:cs="Times New Roman"/>
          <w:sz w:val="20"/>
          <w:szCs w:val="20"/>
        </w:rPr>
        <w:t xml:space="preserve"> </w:t>
      </w:r>
      <w:r w:rsidRPr="0084172F">
        <w:rPr>
          <w:rFonts w:ascii="Times New Roman" w:hAnsi="Times New Roman" w:cs="Times New Roman"/>
          <w:sz w:val="20"/>
          <w:szCs w:val="20"/>
        </w:rPr>
        <w:t xml:space="preserve">rapporto tra letteratura e scienze umane, al fine di declinare le competenze di lettura acquisite anche in </w:t>
      </w:r>
      <w:r w:rsidR="001B6B0B" w:rsidRPr="0084172F">
        <w:rPr>
          <w:rFonts w:ascii="Times New Roman" w:hAnsi="Times New Roman" w:cs="Times New Roman"/>
          <w:sz w:val="20"/>
          <w:szCs w:val="20"/>
        </w:rPr>
        <w:t>ambito professionale</w:t>
      </w:r>
      <w:r w:rsidR="00367DA2" w:rsidRPr="0084172F">
        <w:rPr>
          <w:rFonts w:ascii="Times New Roman" w:hAnsi="Times New Roman" w:cs="Times New Roman"/>
          <w:sz w:val="20"/>
          <w:szCs w:val="20"/>
        </w:rPr>
        <w:t>.</w:t>
      </w:r>
    </w:p>
    <w:p w14:paraId="015E0490" w14:textId="77777777" w:rsidR="00F37D5B" w:rsidRPr="0084172F" w:rsidRDefault="00F37D5B" w:rsidP="0084172F">
      <w:pPr>
        <w:spacing w:before="60" w:after="0" w:line="240" w:lineRule="exact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4172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Risultati di apprendimento attesi</w:t>
      </w:r>
    </w:p>
    <w:p w14:paraId="0EE1C0BD" w14:textId="77777777" w:rsidR="00F37D5B" w:rsidRPr="0084172F" w:rsidRDefault="00F37D5B" w:rsidP="0084172F">
      <w:pPr>
        <w:spacing w:before="60"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 xml:space="preserve">Al termine dell’insegnamento, lo studente sarà in grado di: </w:t>
      </w:r>
    </w:p>
    <w:p w14:paraId="05ABBD86" w14:textId="6CAEDD60" w:rsidR="006D180F" w:rsidRPr="0084172F" w:rsidRDefault="00F37D5B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 xml:space="preserve">illustrare le </w:t>
      </w:r>
      <w:r w:rsidR="002C0B77" w:rsidRPr="0084172F">
        <w:rPr>
          <w:rFonts w:ascii="Times New Roman" w:hAnsi="Times New Roman" w:cs="Times New Roman"/>
          <w:sz w:val="20"/>
          <w:szCs w:val="20"/>
        </w:rPr>
        <w:t>specificità contenutistiche e formali di ciascun testo</w:t>
      </w:r>
      <w:r w:rsidRPr="0084172F">
        <w:rPr>
          <w:rFonts w:ascii="Times New Roman" w:hAnsi="Times New Roman" w:cs="Times New Roman"/>
          <w:sz w:val="20"/>
          <w:szCs w:val="20"/>
        </w:rPr>
        <w:t xml:space="preserve"> (</w:t>
      </w:r>
      <w:r w:rsidR="002C0B77" w:rsidRPr="0084172F">
        <w:rPr>
          <w:rFonts w:ascii="Times New Roman" w:hAnsi="Times New Roman" w:cs="Times New Roman"/>
          <w:sz w:val="20"/>
          <w:szCs w:val="20"/>
        </w:rPr>
        <w:t>struttura</w:t>
      </w:r>
      <w:r w:rsidRPr="0084172F">
        <w:rPr>
          <w:rFonts w:ascii="Times New Roman" w:hAnsi="Times New Roman" w:cs="Times New Roman"/>
          <w:sz w:val="20"/>
          <w:szCs w:val="20"/>
        </w:rPr>
        <w:t xml:space="preserve">, </w:t>
      </w:r>
      <w:r w:rsidR="002C0B77" w:rsidRPr="0084172F">
        <w:rPr>
          <w:rFonts w:ascii="Times New Roman" w:hAnsi="Times New Roman" w:cs="Times New Roman"/>
          <w:sz w:val="20"/>
          <w:szCs w:val="20"/>
        </w:rPr>
        <w:t>tematiche</w:t>
      </w:r>
      <w:r w:rsidRPr="0084172F">
        <w:rPr>
          <w:rFonts w:ascii="Times New Roman" w:hAnsi="Times New Roman" w:cs="Times New Roman"/>
          <w:sz w:val="20"/>
          <w:szCs w:val="20"/>
        </w:rPr>
        <w:t>,</w:t>
      </w:r>
      <w:r w:rsidR="002C0B77" w:rsidRPr="0084172F">
        <w:rPr>
          <w:rFonts w:ascii="Times New Roman" w:hAnsi="Times New Roman" w:cs="Times New Roman"/>
          <w:sz w:val="20"/>
          <w:szCs w:val="20"/>
        </w:rPr>
        <w:t xml:space="preserve"> stile,</w:t>
      </w:r>
      <w:r w:rsidRPr="0084172F">
        <w:rPr>
          <w:rFonts w:ascii="Times New Roman" w:hAnsi="Times New Roman" w:cs="Times New Roman"/>
          <w:sz w:val="20"/>
          <w:szCs w:val="20"/>
        </w:rPr>
        <w:t xml:space="preserve"> modalità di diffusione e ricezione); analizzare e commentare le principali caratteristiche tematiche</w:t>
      </w:r>
      <w:r w:rsidR="00703394" w:rsidRPr="0084172F">
        <w:rPr>
          <w:rFonts w:ascii="Times New Roman" w:hAnsi="Times New Roman" w:cs="Times New Roman"/>
          <w:sz w:val="20"/>
          <w:szCs w:val="20"/>
        </w:rPr>
        <w:t>,</w:t>
      </w:r>
      <w:r w:rsidRPr="0084172F">
        <w:rPr>
          <w:rFonts w:ascii="Times New Roman" w:hAnsi="Times New Roman" w:cs="Times New Roman"/>
          <w:sz w:val="20"/>
          <w:szCs w:val="20"/>
        </w:rPr>
        <w:t xml:space="preserve"> stilistiche</w:t>
      </w:r>
      <w:r w:rsidR="00703394" w:rsidRPr="0084172F">
        <w:rPr>
          <w:rFonts w:ascii="Times New Roman" w:hAnsi="Times New Roman" w:cs="Times New Roman"/>
          <w:sz w:val="20"/>
          <w:szCs w:val="20"/>
        </w:rPr>
        <w:t xml:space="preserve"> e retoriche </w:t>
      </w:r>
      <w:r w:rsidRPr="0084172F">
        <w:rPr>
          <w:rFonts w:ascii="Times New Roman" w:hAnsi="Times New Roman" w:cs="Times New Roman"/>
          <w:sz w:val="20"/>
          <w:szCs w:val="20"/>
        </w:rPr>
        <w:t xml:space="preserve"> di un brano</w:t>
      </w:r>
      <w:r w:rsidR="00CE3A7B" w:rsidRPr="0084172F">
        <w:rPr>
          <w:rFonts w:ascii="Times New Roman" w:hAnsi="Times New Roman" w:cs="Times New Roman"/>
          <w:sz w:val="20"/>
          <w:szCs w:val="20"/>
        </w:rPr>
        <w:t xml:space="preserve"> o di una poesia</w:t>
      </w:r>
      <w:r w:rsidRPr="0084172F">
        <w:rPr>
          <w:rFonts w:ascii="Times New Roman" w:hAnsi="Times New Roman" w:cs="Times New Roman"/>
          <w:sz w:val="20"/>
          <w:szCs w:val="20"/>
        </w:rPr>
        <w:t>, evidenziandone anche i rimandi intertestuali ad altri autori ed opere; valorizzare i legami interdisciplinari e la valenza formativa</w:t>
      </w:r>
      <w:r w:rsidR="00217A6C" w:rsidRPr="0084172F">
        <w:rPr>
          <w:rFonts w:ascii="Times New Roman" w:hAnsi="Times New Roman" w:cs="Times New Roman"/>
          <w:sz w:val="20"/>
          <w:szCs w:val="20"/>
        </w:rPr>
        <w:t xml:space="preserve"> dei testi letterari; </w:t>
      </w:r>
      <w:r w:rsidR="00B57A86" w:rsidRPr="0084172F">
        <w:rPr>
          <w:rFonts w:ascii="Times New Roman" w:hAnsi="Times New Roman" w:cs="Times New Roman"/>
          <w:sz w:val="20"/>
          <w:szCs w:val="20"/>
        </w:rPr>
        <w:t xml:space="preserve">riflettere consapevolmente sul rapporto tra cura della parola ed esigenze pedagogiche, </w:t>
      </w:r>
      <w:r w:rsidR="001B088F" w:rsidRPr="0084172F">
        <w:rPr>
          <w:rFonts w:ascii="Times New Roman" w:hAnsi="Times New Roman" w:cs="Times New Roman"/>
          <w:sz w:val="20"/>
          <w:szCs w:val="20"/>
        </w:rPr>
        <w:t xml:space="preserve">sapendo cogliere </w:t>
      </w:r>
      <w:r w:rsidR="008E3D44" w:rsidRPr="0084172F">
        <w:rPr>
          <w:rFonts w:ascii="Times New Roman" w:hAnsi="Times New Roman" w:cs="Times New Roman"/>
          <w:sz w:val="20"/>
          <w:szCs w:val="20"/>
        </w:rPr>
        <w:t xml:space="preserve">le potenzialità educative </w:t>
      </w:r>
      <w:r w:rsidR="001B6B0B" w:rsidRPr="0084172F">
        <w:rPr>
          <w:rFonts w:ascii="Times New Roman" w:hAnsi="Times New Roman" w:cs="Times New Roman"/>
          <w:sz w:val="20"/>
          <w:szCs w:val="20"/>
        </w:rPr>
        <w:t>proprie dei classici</w:t>
      </w:r>
      <w:r w:rsidR="00456820" w:rsidRPr="0084172F">
        <w:rPr>
          <w:rFonts w:ascii="Times New Roman" w:hAnsi="Times New Roman" w:cs="Times New Roman"/>
          <w:sz w:val="20"/>
          <w:szCs w:val="20"/>
        </w:rPr>
        <w:t>.</w:t>
      </w:r>
    </w:p>
    <w:p w14:paraId="47C92167" w14:textId="77A51F77" w:rsidR="006440F3" w:rsidRPr="0084172F" w:rsidRDefault="00E9663A" w:rsidP="0084172F">
      <w:pPr>
        <w:spacing w:before="240" w:after="120"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t>PROGRAMMA DEL CORSO</w:t>
      </w:r>
    </w:p>
    <w:p w14:paraId="7CAD6EB8" w14:textId="78398EB2" w:rsidR="00EE25A2" w:rsidRPr="0084172F" w:rsidRDefault="00EE25A2" w:rsidP="0084172F">
      <w:pPr>
        <w:spacing w:before="120" w:after="120" w:line="240" w:lineRule="exact"/>
        <w:rPr>
          <w:rFonts w:ascii="Times New Roman" w:hAnsi="Times New Roman" w:cs="Times New Roman"/>
          <w:b/>
          <w:iCs/>
          <w:sz w:val="20"/>
          <w:szCs w:val="20"/>
        </w:rPr>
      </w:pPr>
      <w:r w:rsidRPr="0084172F">
        <w:rPr>
          <w:rFonts w:ascii="Times New Roman" w:hAnsi="Times New Roman" w:cs="Times New Roman"/>
          <w:b/>
          <w:iCs/>
          <w:sz w:val="20"/>
          <w:szCs w:val="20"/>
        </w:rPr>
        <w:t>Il silenzio delle vittime e la narrazione letteraria tra gli anni Sessanta e i mesi della pandemia</w:t>
      </w:r>
    </w:p>
    <w:p w14:paraId="247D7112" w14:textId="57515C75" w:rsidR="00EE25A2" w:rsidRPr="0084172F" w:rsidRDefault="00EE25A2" w:rsidP="0084172F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Testi narrativi: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parte dedicata ai testi in prosa, il corso prende in esame tre opere narrative, accomunate dalla scelta di raccontare storie emblematiche di personaggi comuni, a vario titolo protagonisti e vittime di fatti di cronaca nera, di </w:t>
      </w:r>
      <w:r w:rsidR="0067697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eventi bellici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di epidemie</w:t>
      </w:r>
      <w:r w:rsidR="00302C7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 I testi in programma sono:</w:t>
      </w:r>
      <w:r w:rsidR="002B57F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 romanzo giallo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Il giorno della civetta </w:t>
      </w:r>
      <w:r w:rsidR="00AF28D5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(1961)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Leonardo Sciascia, </w:t>
      </w:r>
      <w:r w:rsidR="004B702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 romanzo storico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storia</w:t>
      </w:r>
      <w:r w:rsidR="00995A85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. Romanzo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="00AF28D5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(1974)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Elsa Morante e </w:t>
      </w:r>
      <w:r w:rsidR="004B702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l racconto testimoniale legato alla recente pandemia</w:t>
      </w:r>
      <w:r w:rsidR="009C41B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Reality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F28D5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(2020)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Giuseppe Genna. </w:t>
      </w:r>
      <w:r w:rsidR="004A266C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Questi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testi coprono </w:t>
      </w:r>
      <w:r w:rsidR="004B702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l’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arco temporale d</w:t>
      </w:r>
      <w:r w:rsidR="004B702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egli ultimi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sessant’anni e appartengono a generi non elitari, scelti perché capaci di coinvolgere un vasto numero di lettori senza tuttavia limitarsi a finalità di puro intrattenimento. Oltre alla loro indubbia rappresentatività, le opere </w:t>
      </w:r>
      <w:r w:rsidR="00D558B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proposte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consentono quindi di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 xml:space="preserve">sviluppare una riflessione su tipologie di storie molto diffuse anche a livello mediatico – racconti gialli sulla mafia, narrazioni storiche di </w:t>
      </w:r>
      <w:r w:rsidR="00F9138C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guerra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 racconti distopici sulle epidemie –, che</w:t>
      </w:r>
      <w:r w:rsidR="002C364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tuttavia</w:t>
      </w:r>
      <w:r w:rsidR="00333E9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D2646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nei tre</w:t>
      </w:r>
      <w:r w:rsidR="004C454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autori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presi in esame</w:t>
      </w:r>
      <w:r w:rsidR="00333E9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oltrepassano il piano della pura evasione e inducono il lettore a interrogarsi sulle declinazioni del rapporto vittima-oppressore, sul tema del silenzio e dell’omertà e sulle ricadute educative e la specifica responsabilità della testimonianza in chiave letteraria.  Durante il corso, si prevede di proiettare </w:t>
      </w:r>
      <w:r w:rsidR="004A251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E62DF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n</w:t>
      </w:r>
      <w:r w:rsidR="004A251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scene tratte dalle trasposizioni cinematografiche dei classici analizzati, in particolare: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giorno della civetta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Damiano Damiani (1968),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storia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Luigi Comencini (1986). </w:t>
      </w:r>
    </w:p>
    <w:p w14:paraId="7B678C7D" w14:textId="543B6A09" w:rsidR="00EE25A2" w:rsidRPr="0084172F" w:rsidRDefault="00EE25A2" w:rsidP="0084172F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Testi poetici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</w:t>
      </w:r>
      <w:r w:rsidR="00FC7B1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quanto riguarda l’analisi dei tesi poetici, il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corso intende </w:t>
      </w:r>
      <w:r w:rsidR="00FC7B1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riservare attenzione</w:t>
      </w:r>
      <w:r w:rsidR="0004038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 nel I semestre,</w:t>
      </w:r>
      <w:r w:rsidR="00FC7B1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</w:t>
      </w:r>
      <w:r w:rsidR="009073E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’opera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alcuni </w:t>
      </w:r>
      <w:r w:rsidR="00931D6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autori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viventi che si sono ispirati all’emergenza pandemica (Mariangela Gualtieri, Giancarlo Sissa, Giuseppe Langella</w:t>
      </w:r>
      <w:r w:rsidR="009073E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002A3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r w:rsidR="0004038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nel II semestre,</w:t>
      </w:r>
      <w:r w:rsidR="009073E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alla</w:t>
      </w:r>
      <w:r w:rsidR="00A72F06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figura</w:t>
      </w:r>
      <w:r w:rsidR="00870B4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ad alcune liriche </w:t>
      </w:r>
      <w:r w:rsidR="00A72F06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di Giorgio Capro</w:t>
      </w:r>
      <w:r w:rsidR="00EB26A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ni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4EA0ECFF" w14:textId="4177A7C9" w:rsidR="001F3D96" w:rsidRPr="0084172F" w:rsidRDefault="001F3D9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N.B. Il corso si articola in due parti, ciascuna delle quali corrisponde alle 30 ore di lezione di ogni semestre.</w:t>
      </w:r>
    </w:p>
    <w:p w14:paraId="5DD509D4" w14:textId="6C7226E4" w:rsidR="00C0283B" w:rsidRPr="0084172F" w:rsidRDefault="00C0283B" w:rsidP="0084172F">
      <w:pPr>
        <w:shd w:val="clear" w:color="auto" w:fill="FFFFFF"/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t>BIBLIOGRAFIA</w:t>
      </w:r>
    </w:p>
    <w:p w14:paraId="744100AC" w14:textId="4FB15599" w:rsidR="00BE248E" w:rsidRPr="0084172F" w:rsidRDefault="00CE5E4A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Parte A </w:t>
      </w:r>
    </w:p>
    <w:p w14:paraId="612DBAA0" w14:textId="7BE80E7A" w:rsidR="00C0283B" w:rsidRPr="0084172F" w:rsidRDefault="00C0283B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Testi</w:t>
      </w:r>
      <w:r w:rsidR="007C44F2"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narrativi</w:t>
      </w:r>
    </w:p>
    <w:p w14:paraId="382C4B23" w14:textId="11EC1E50" w:rsidR="00D0147A" w:rsidRPr="0084172F" w:rsidRDefault="00E40340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Leonardo Sciascia</w:t>
      </w:r>
      <w:r w:rsidR="00695C06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695C06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giorno della civetta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Einaudi, </w:t>
      </w:r>
      <w:r w:rsidR="00D0147A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196</w:t>
      </w:r>
      <w:r w:rsidR="00695C06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 </w:t>
      </w:r>
      <w:r w:rsidR="0069349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FE0F2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si raccomanda l’edizione Adelphi</w:t>
      </w:r>
      <w:r w:rsidR="003D75F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r w:rsidR="00C0283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lettura integrale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8719F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C2B06C4" w14:textId="0E74FB3C" w:rsidR="00891E57" w:rsidRPr="0084172F" w:rsidRDefault="00891E57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Leonardo Sciascia,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Appunti sul giallo, </w:t>
      </w:r>
      <w:r w:rsidR="0079310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1954, pp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79310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19-40 (testo su </w:t>
      </w:r>
      <w:proofErr w:type="spellStart"/>
      <w:r w:rsidR="00F65A7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Blackboard</w:t>
      </w:r>
      <w:proofErr w:type="spellEnd"/>
      <w:r w:rsidR="0079310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). </w:t>
      </w:r>
    </w:p>
    <w:p w14:paraId="3005538C" w14:textId="337FD561" w:rsidR="00FE0F2E" w:rsidRPr="0084172F" w:rsidRDefault="00FE0F2E" w:rsidP="0084172F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Giuseppe Genna,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Cosa è successo</w:t>
      </w:r>
      <w:r w:rsidR="00B57D5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Reality,</w:t>
      </w:r>
      <w:r w:rsidR="00177DE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Rizzoli, 2020</w:t>
      </w:r>
      <w:r w:rsidR="0033306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pp. </w:t>
      </w:r>
      <w:r w:rsidR="00333067" w:rsidRPr="0084172F">
        <w:rPr>
          <w:rFonts w:ascii="Times New Roman" w:hAnsi="Times New Roman" w:cs="Times New Roman"/>
          <w:sz w:val="20"/>
          <w:szCs w:val="20"/>
        </w:rPr>
        <w:t>3-23; pp. 151-156; pp. 73-85; 157-169; pp. 211-219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68307866" w14:textId="28A0A2BE" w:rsidR="007C44F2" w:rsidRPr="0084172F" w:rsidRDefault="007C44F2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Testi poetici</w:t>
      </w:r>
    </w:p>
    <w:p w14:paraId="64B80EAB" w14:textId="411C6FA8" w:rsidR="00C9247E" w:rsidRPr="0084172F" w:rsidRDefault="00C9247E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Mariangela Gualtieri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="009122F4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Novemarzoduemilaventi</w:t>
      </w:r>
      <w:proofErr w:type="spellEnd"/>
      <w:r w:rsidR="009122F4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="006C029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(testo </w:t>
      </w:r>
      <w:r w:rsidR="00AB40B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poetico </w:t>
      </w:r>
      <w:r w:rsidR="006C029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su </w:t>
      </w:r>
      <w:proofErr w:type="spellStart"/>
      <w:r w:rsidR="006C029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Blackboard</w:t>
      </w:r>
      <w:proofErr w:type="spellEnd"/>
      <w:r w:rsidR="006C029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2625E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2903AB64" w14:textId="578C0EFF" w:rsidR="00AB40BE" w:rsidRPr="0084172F" w:rsidRDefault="00AB40BE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Giacarlo</w:t>
      </w:r>
      <w:proofErr w:type="spellEnd"/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 Sissa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E05189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Sen</w:t>
      </w:r>
      <w:r w:rsidR="00543E2F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z</w:t>
      </w:r>
      <w:r w:rsidR="00E05189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 titolo alcuno</w:t>
      </w:r>
      <w:r w:rsidR="00E0518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</w:t>
      </w:r>
      <w:r w:rsidR="00E05189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Sospeso respiro. Poesia di pandemia</w:t>
      </w:r>
      <w:r w:rsidR="00AC6F0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a cura di Gabrio Vitali, </w:t>
      </w:r>
      <w:proofErr w:type="spellStart"/>
      <w:r w:rsidR="00A1074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Moretti&amp;Vitali</w:t>
      </w:r>
      <w:proofErr w:type="spellEnd"/>
      <w:r w:rsidR="00A1074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 2020, pp. 131-179</w:t>
      </w:r>
      <w:r w:rsidR="003B49F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="003B49F9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disponibile per la consultazione nella biblioteca d’Ateneo)</w:t>
      </w:r>
      <w:r w:rsidR="00A1074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0A22AD7D" w14:textId="39164551" w:rsidR="002625E9" w:rsidRPr="0084172F" w:rsidRDefault="006F3139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Giuseppe Langella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Pandemie</w:t>
      </w:r>
      <w:r w:rsidR="004D5F23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</w:t>
      </w:r>
      <w:r w:rsidR="004D5F23"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Idem</w:t>
      </w:r>
      <w:r w:rsidR="004D5F23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4D5F23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Pandemie e altre poesie civili</w:t>
      </w:r>
      <w:r w:rsidR="004D5F23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Mursia, </w:t>
      </w:r>
      <w:r w:rsidR="007C44F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2022 (testo su </w:t>
      </w:r>
      <w:proofErr w:type="spellStart"/>
      <w:r w:rsidR="007C44F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Blackboard</w:t>
      </w:r>
      <w:proofErr w:type="spellEnd"/>
      <w:r w:rsidR="007C44F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). </w:t>
      </w:r>
    </w:p>
    <w:p w14:paraId="2A8489F5" w14:textId="122EE987" w:rsidR="0075306E" w:rsidRPr="0084172F" w:rsidRDefault="0075306E" w:rsidP="0084172F">
      <w:pPr>
        <w:shd w:val="clear" w:color="auto" w:fill="FFFFFF"/>
        <w:spacing w:before="6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Bibliog</w:t>
      </w:r>
      <w:r w:rsidR="00F65A79"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</w:t>
      </w: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afia</w:t>
      </w:r>
    </w:p>
    <w:p w14:paraId="28DED11D" w14:textId="065F6B8C" w:rsidR="0075306E" w:rsidRPr="0084172F" w:rsidRDefault="0075306E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 xml:space="preserve">Per la vita e le opere di </w:t>
      </w:r>
      <w:r w:rsidR="002B199D" w:rsidRPr="0084172F">
        <w:rPr>
          <w:rFonts w:ascii="Times New Roman" w:hAnsi="Times New Roman" w:cs="Times New Roman"/>
          <w:sz w:val="20"/>
          <w:szCs w:val="20"/>
        </w:rPr>
        <w:t xml:space="preserve">L. </w:t>
      </w:r>
      <w:r w:rsidRPr="0084172F">
        <w:rPr>
          <w:rFonts w:ascii="Times New Roman" w:hAnsi="Times New Roman" w:cs="Times New Roman"/>
          <w:sz w:val="20"/>
          <w:szCs w:val="20"/>
        </w:rPr>
        <w:t>Sciascia</w:t>
      </w:r>
      <w:r w:rsidR="00FE0F2E" w:rsidRPr="0084172F">
        <w:rPr>
          <w:rFonts w:ascii="Times New Roman" w:hAnsi="Times New Roman" w:cs="Times New Roman"/>
          <w:sz w:val="20"/>
          <w:szCs w:val="20"/>
        </w:rPr>
        <w:t xml:space="preserve"> </w:t>
      </w:r>
      <w:r w:rsidR="00DE3ADB" w:rsidRPr="0084172F">
        <w:rPr>
          <w:rFonts w:ascii="Times New Roman" w:hAnsi="Times New Roman" w:cs="Times New Roman"/>
          <w:sz w:val="20"/>
          <w:szCs w:val="20"/>
        </w:rPr>
        <w:t xml:space="preserve">e della </w:t>
      </w:r>
      <w:r w:rsidR="002B199D" w:rsidRPr="0084172F">
        <w:rPr>
          <w:rFonts w:ascii="Times New Roman" w:hAnsi="Times New Roman" w:cs="Times New Roman"/>
          <w:sz w:val="20"/>
          <w:szCs w:val="20"/>
        </w:rPr>
        <w:t xml:space="preserve">E. </w:t>
      </w:r>
      <w:r w:rsidR="00DE3ADB" w:rsidRPr="0084172F">
        <w:rPr>
          <w:rFonts w:ascii="Times New Roman" w:hAnsi="Times New Roman" w:cs="Times New Roman"/>
          <w:sz w:val="20"/>
          <w:szCs w:val="20"/>
        </w:rPr>
        <w:t>Morante</w:t>
      </w:r>
      <w:r w:rsidRPr="0084172F">
        <w:rPr>
          <w:rFonts w:ascii="Times New Roman" w:hAnsi="Times New Roman" w:cs="Times New Roman"/>
          <w:sz w:val="20"/>
          <w:szCs w:val="20"/>
        </w:rPr>
        <w:t xml:space="preserve">, lo studente può utilizzare un buon manuale delle superiori. </w:t>
      </w:r>
    </w:p>
    <w:p w14:paraId="44B6C561" w14:textId="2BF3B9E7" w:rsidR="0075306E" w:rsidRPr="0084172F" w:rsidRDefault="0075306E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</w:rPr>
      </w:pPr>
      <w:r w:rsidRPr="0084172F">
        <w:rPr>
          <w:smallCaps/>
          <w:sz w:val="20"/>
          <w:szCs w:val="20"/>
        </w:rPr>
        <w:t>P. Squillacioti</w:t>
      </w:r>
      <w:r w:rsidRPr="0084172F">
        <w:rPr>
          <w:sz w:val="20"/>
          <w:szCs w:val="20"/>
        </w:rPr>
        <w:t xml:space="preserve">, </w:t>
      </w:r>
      <w:r w:rsidRPr="0084172F">
        <w:rPr>
          <w:i/>
          <w:sz w:val="20"/>
          <w:szCs w:val="20"/>
          <w:shd w:val="clear" w:color="auto" w:fill="FFFFFF"/>
        </w:rPr>
        <w:t>Il giorno della civetta</w:t>
      </w:r>
      <w:r w:rsidRPr="0084172F">
        <w:rPr>
          <w:sz w:val="20"/>
          <w:szCs w:val="20"/>
          <w:shd w:val="clear" w:color="auto" w:fill="FFFFFF"/>
        </w:rPr>
        <w:t xml:space="preserve">, in </w:t>
      </w:r>
      <w:r w:rsidRPr="0084172F">
        <w:rPr>
          <w:i/>
          <w:sz w:val="20"/>
          <w:szCs w:val="20"/>
          <w:shd w:val="clear" w:color="auto" w:fill="FFFFFF"/>
        </w:rPr>
        <w:t>Letteratura italiana</w:t>
      </w:r>
      <w:r w:rsidRPr="0084172F">
        <w:rPr>
          <w:sz w:val="20"/>
          <w:szCs w:val="20"/>
          <w:shd w:val="clear" w:color="auto" w:fill="FFFFFF"/>
        </w:rPr>
        <w:t>, diretta da A</w:t>
      </w:r>
      <w:r w:rsidR="00B77F13" w:rsidRPr="0084172F">
        <w:rPr>
          <w:sz w:val="20"/>
          <w:szCs w:val="20"/>
          <w:shd w:val="clear" w:color="auto" w:fill="FFFFFF"/>
        </w:rPr>
        <w:t>.</w:t>
      </w:r>
      <w:r w:rsidRPr="0084172F">
        <w:rPr>
          <w:sz w:val="20"/>
          <w:szCs w:val="20"/>
          <w:shd w:val="clear" w:color="auto" w:fill="FFFFFF"/>
        </w:rPr>
        <w:t xml:space="preserve"> A</w:t>
      </w:r>
      <w:r w:rsidR="00B77F13" w:rsidRPr="0084172F">
        <w:rPr>
          <w:sz w:val="20"/>
          <w:szCs w:val="20"/>
          <w:shd w:val="clear" w:color="auto" w:fill="FFFFFF"/>
        </w:rPr>
        <w:t>.</w:t>
      </w:r>
      <w:r w:rsidRPr="0084172F">
        <w:rPr>
          <w:sz w:val="20"/>
          <w:szCs w:val="20"/>
          <w:shd w:val="clear" w:color="auto" w:fill="FFFFFF"/>
        </w:rPr>
        <w:t xml:space="preserve"> Rosa, vol. 16. </w:t>
      </w:r>
      <w:r w:rsidRPr="0084172F">
        <w:rPr>
          <w:i/>
          <w:sz w:val="20"/>
          <w:szCs w:val="20"/>
          <w:shd w:val="clear" w:color="auto" w:fill="FFFFFF"/>
        </w:rPr>
        <w:t>Il secondo Novecento</w:t>
      </w:r>
      <w:r w:rsidRPr="0084172F">
        <w:rPr>
          <w:sz w:val="20"/>
          <w:szCs w:val="20"/>
          <w:shd w:val="clear" w:color="auto" w:fill="FFFFFF"/>
        </w:rPr>
        <w:t xml:space="preserve">. </w:t>
      </w:r>
      <w:r w:rsidRPr="0084172F">
        <w:rPr>
          <w:i/>
          <w:sz w:val="20"/>
          <w:szCs w:val="20"/>
          <w:shd w:val="clear" w:color="auto" w:fill="FFFFFF"/>
        </w:rPr>
        <w:t>Le opere 1938-1961</w:t>
      </w:r>
      <w:r w:rsidRPr="0084172F">
        <w:rPr>
          <w:sz w:val="20"/>
          <w:szCs w:val="20"/>
          <w:shd w:val="clear" w:color="auto" w:fill="FFFFFF"/>
        </w:rPr>
        <w:t xml:space="preserve">, </w:t>
      </w:r>
      <w:r w:rsidR="00C3623E" w:rsidRPr="0084172F">
        <w:rPr>
          <w:sz w:val="20"/>
          <w:szCs w:val="20"/>
          <w:shd w:val="clear" w:color="auto" w:fill="FFFFFF"/>
        </w:rPr>
        <w:t xml:space="preserve">Einaudi, </w:t>
      </w:r>
      <w:r w:rsidRPr="0084172F">
        <w:rPr>
          <w:sz w:val="20"/>
          <w:szCs w:val="20"/>
          <w:shd w:val="clear" w:color="auto" w:fill="FFFFFF"/>
        </w:rPr>
        <w:t xml:space="preserve">2007, pp. 655-89 </w:t>
      </w:r>
      <w:r w:rsidR="00CC7DA8" w:rsidRPr="0084172F">
        <w:rPr>
          <w:sz w:val="20"/>
          <w:szCs w:val="20"/>
          <w:shd w:val="clear" w:color="auto" w:fill="FFFFFF"/>
        </w:rPr>
        <w:t>(</w:t>
      </w:r>
      <w:r w:rsidRPr="0084172F">
        <w:rPr>
          <w:sz w:val="20"/>
          <w:szCs w:val="20"/>
          <w:shd w:val="clear" w:color="auto" w:fill="FFFFFF"/>
        </w:rPr>
        <w:t xml:space="preserve">link al testo online su </w:t>
      </w:r>
      <w:proofErr w:type="spellStart"/>
      <w:r w:rsidR="00F65A79" w:rsidRPr="0084172F">
        <w:rPr>
          <w:sz w:val="20"/>
          <w:szCs w:val="20"/>
          <w:shd w:val="clear" w:color="auto" w:fill="FFFFFF"/>
        </w:rPr>
        <w:t>Blackboard</w:t>
      </w:r>
      <w:proofErr w:type="spellEnd"/>
      <w:r w:rsidR="00CC7DA8" w:rsidRPr="0084172F">
        <w:rPr>
          <w:sz w:val="20"/>
          <w:szCs w:val="20"/>
          <w:shd w:val="clear" w:color="auto" w:fill="FFFFFF"/>
        </w:rPr>
        <w:t>)</w:t>
      </w:r>
      <w:r w:rsidR="008719F2" w:rsidRPr="0084172F">
        <w:rPr>
          <w:sz w:val="20"/>
          <w:szCs w:val="20"/>
          <w:shd w:val="clear" w:color="auto" w:fill="FFFFFF"/>
        </w:rPr>
        <w:t>.</w:t>
      </w:r>
      <w:r w:rsidR="00DE3ADB" w:rsidRPr="0084172F">
        <w:rPr>
          <w:sz w:val="20"/>
          <w:szCs w:val="20"/>
          <w:shd w:val="clear" w:color="auto" w:fill="FFFFFF"/>
        </w:rPr>
        <w:t xml:space="preserve"> </w:t>
      </w:r>
    </w:p>
    <w:p w14:paraId="1CE20125" w14:textId="7FB003E5" w:rsidR="00DE3ADB" w:rsidRPr="0084172F" w:rsidRDefault="00DE3ADB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</w:rPr>
      </w:pPr>
      <w:r w:rsidRPr="0084172F">
        <w:rPr>
          <w:smallCaps/>
          <w:sz w:val="20"/>
          <w:szCs w:val="20"/>
          <w:shd w:val="clear" w:color="auto" w:fill="FFFFFF"/>
        </w:rPr>
        <w:lastRenderedPageBreak/>
        <w:t>Massimo Onofri</w:t>
      </w:r>
      <w:r w:rsidRPr="0084172F">
        <w:rPr>
          <w:sz w:val="20"/>
          <w:szCs w:val="20"/>
          <w:shd w:val="clear" w:color="auto" w:fill="FFFFFF"/>
        </w:rPr>
        <w:t xml:space="preserve">, </w:t>
      </w:r>
      <w:r w:rsidRPr="0084172F">
        <w:rPr>
          <w:i/>
          <w:iCs/>
          <w:sz w:val="20"/>
          <w:szCs w:val="20"/>
          <w:shd w:val="clear" w:color="auto" w:fill="FFFFFF"/>
        </w:rPr>
        <w:t>Sciascia</w:t>
      </w:r>
      <w:r w:rsidRPr="0084172F">
        <w:rPr>
          <w:sz w:val="20"/>
          <w:szCs w:val="20"/>
          <w:shd w:val="clear" w:color="auto" w:fill="FFFFFF"/>
        </w:rPr>
        <w:t xml:space="preserve">, </w:t>
      </w:r>
      <w:r w:rsidR="00C8412A" w:rsidRPr="0084172F">
        <w:rPr>
          <w:sz w:val="20"/>
          <w:szCs w:val="20"/>
          <w:shd w:val="clear" w:color="auto" w:fill="FFFFFF"/>
        </w:rPr>
        <w:t xml:space="preserve">Einaudi, </w:t>
      </w:r>
      <w:r w:rsidR="00EE7C76" w:rsidRPr="0084172F">
        <w:rPr>
          <w:sz w:val="20"/>
          <w:szCs w:val="20"/>
          <w:shd w:val="clear" w:color="auto" w:fill="FFFFFF"/>
        </w:rPr>
        <w:t>2002</w:t>
      </w:r>
      <w:r w:rsidRPr="0084172F">
        <w:rPr>
          <w:sz w:val="20"/>
          <w:szCs w:val="20"/>
          <w:shd w:val="clear" w:color="auto" w:fill="FFFFFF"/>
        </w:rPr>
        <w:t xml:space="preserve">, pp. </w:t>
      </w:r>
      <w:r w:rsidR="00EE7C76" w:rsidRPr="0084172F">
        <w:rPr>
          <w:sz w:val="20"/>
          <w:szCs w:val="20"/>
          <w:shd w:val="clear" w:color="auto" w:fill="FFFFFF"/>
        </w:rPr>
        <w:t>46-57</w:t>
      </w:r>
      <w:r w:rsidR="001F3D96" w:rsidRPr="0084172F">
        <w:rPr>
          <w:sz w:val="20"/>
          <w:szCs w:val="20"/>
          <w:shd w:val="clear" w:color="auto" w:fill="FFFFFF"/>
        </w:rPr>
        <w:t xml:space="preserve"> (disponibile per la consultazione nella biblioteca d’Ateneo)</w:t>
      </w:r>
      <w:r w:rsidR="008719F2" w:rsidRPr="0084172F">
        <w:rPr>
          <w:sz w:val="20"/>
          <w:szCs w:val="20"/>
          <w:shd w:val="clear" w:color="auto" w:fill="FFFFFF"/>
        </w:rPr>
        <w:t>.</w:t>
      </w:r>
      <w:r w:rsidR="00EE7C76" w:rsidRPr="0084172F">
        <w:rPr>
          <w:sz w:val="20"/>
          <w:szCs w:val="20"/>
          <w:shd w:val="clear" w:color="auto" w:fill="FFFFFF"/>
        </w:rPr>
        <w:t xml:space="preserve"> </w:t>
      </w:r>
    </w:p>
    <w:p w14:paraId="26B41799" w14:textId="46A3C878" w:rsidR="001F3D96" w:rsidRPr="0084172F" w:rsidRDefault="00F5361A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</w:rPr>
      </w:pPr>
      <w:r w:rsidRPr="0084172F">
        <w:rPr>
          <w:smallCaps/>
          <w:sz w:val="20"/>
          <w:szCs w:val="20"/>
          <w:shd w:val="clear" w:color="auto" w:fill="FFFFFF"/>
        </w:rPr>
        <w:t>Stefano Salis</w:t>
      </w:r>
      <w:r w:rsidRPr="0084172F">
        <w:rPr>
          <w:sz w:val="20"/>
          <w:szCs w:val="20"/>
          <w:shd w:val="clear" w:color="auto" w:fill="FFFFFF"/>
        </w:rPr>
        <w:t xml:space="preserve">, </w:t>
      </w:r>
      <w:r w:rsidRPr="0084172F">
        <w:rPr>
          <w:i/>
          <w:iCs/>
          <w:sz w:val="20"/>
          <w:szCs w:val="20"/>
          <w:shd w:val="clear" w:color="auto" w:fill="FFFFFF"/>
        </w:rPr>
        <w:t xml:space="preserve">La mafia in letteratura. Leonardo Sciascia e </w:t>
      </w:r>
      <w:r w:rsidR="00B77F13" w:rsidRPr="0084172F">
        <w:rPr>
          <w:i/>
          <w:iCs/>
          <w:sz w:val="20"/>
          <w:szCs w:val="20"/>
          <w:shd w:val="clear" w:color="auto" w:fill="FFFFFF"/>
        </w:rPr>
        <w:t>«I</w:t>
      </w:r>
      <w:r w:rsidRPr="0084172F">
        <w:rPr>
          <w:i/>
          <w:iCs/>
          <w:sz w:val="20"/>
          <w:szCs w:val="20"/>
          <w:shd w:val="clear" w:color="auto" w:fill="FFFFFF"/>
        </w:rPr>
        <w:t xml:space="preserve">l </w:t>
      </w:r>
      <w:r w:rsidR="00B77F13" w:rsidRPr="0084172F">
        <w:rPr>
          <w:i/>
          <w:iCs/>
          <w:sz w:val="20"/>
          <w:szCs w:val="20"/>
          <w:shd w:val="clear" w:color="auto" w:fill="FFFFFF"/>
        </w:rPr>
        <w:t>g</w:t>
      </w:r>
      <w:r w:rsidRPr="0084172F">
        <w:rPr>
          <w:i/>
          <w:iCs/>
          <w:sz w:val="20"/>
          <w:szCs w:val="20"/>
          <w:shd w:val="clear" w:color="auto" w:fill="FFFFFF"/>
        </w:rPr>
        <w:t>iorno della civetta</w:t>
      </w:r>
      <w:r w:rsidR="00B77F13" w:rsidRPr="0084172F">
        <w:rPr>
          <w:i/>
          <w:iCs/>
          <w:sz w:val="20"/>
          <w:szCs w:val="20"/>
          <w:shd w:val="clear" w:color="auto" w:fill="FFFFFF"/>
        </w:rPr>
        <w:t>»</w:t>
      </w:r>
      <w:r w:rsidRPr="0084172F">
        <w:rPr>
          <w:i/>
          <w:iCs/>
          <w:sz w:val="20"/>
          <w:szCs w:val="20"/>
          <w:shd w:val="clear" w:color="auto" w:fill="FFFFFF"/>
        </w:rPr>
        <w:t xml:space="preserve">, </w:t>
      </w:r>
      <w:r w:rsidRPr="0084172F">
        <w:rPr>
          <w:sz w:val="20"/>
          <w:szCs w:val="20"/>
          <w:shd w:val="clear" w:color="auto" w:fill="FFFFFF"/>
        </w:rPr>
        <w:t>in</w:t>
      </w:r>
      <w:r w:rsidRPr="0084172F">
        <w:rPr>
          <w:i/>
          <w:iCs/>
          <w:sz w:val="20"/>
          <w:szCs w:val="20"/>
          <w:shd w:val="clear" w:color="auto" w:fill="FFFFFF"/>
        </w:rPr>
        <w:t xml:space="preserve"> Nero su giallo</w:t>
      </w:r>
      <w:r w:rsidR="001F3D96" w:rsidRPr="0084172F">
        <w:rPr>
          <w:i/>
          <w:iCs/>
          <w:sz w:val="20"/>
          <w:szCs w:val="20"/>
          <w:shd w:val="clear" w:color="auto" w:fill="FFFFFF"/>
        </w:rPr>
        <w:t>.</w:t>
      </w:r>
      <w:r w:rsidRPr="0084172F">
        <w:rPr>
          <w:i/>
          <w:iCs/>
          <w:sz w:val="20"/>
          <w:szCs w:val="20"/>
          <w:shd w:val="clear" w:color="auto" w:fill="FFFFFF"/>
        </w:rPr>
        <w:t xml:space="preserve"> Leonardo Sciascia eretico del genere poliziesco</w:t>
      </w:r>
      <w:r w:rsidRPr="0084172F">
        <w:rPr>
          <w:sz w:val="20"/>
          <w:szCs w:val="20"/>
          <w:shd w:val="clear" w:color="auto" w:fill="FFFFFF"/>
        </w:rPr>
        <w:t xml:space="preserve">, a cura di </w:t>
      </w:r>
      <w:r w:rsidR="001F3D96" w:rsidRPr="0084172F">
        <w:rPr>
          <w:sz w:val="20"/>
          <w:szCs w:val="20"/>
          <w:shd w:val="clear" w:color="auto" w:fill="FFFFFF"/>
        </w:rPr>
        <w:t>M</w:t>
      </w:r>
      <w:r w:rsidR="00FE213F" w:rsidRPr="0084172F">
        <w:rPr>
          <w:sz w:val="20"/>
          <w:szCs w:val="20"/>
          <w:shd w:val="clear" w:color="auto" w:fill="FFFFFF"/>
        </w:rPr>
        <w:t>.</w:t>
      </w:r>
      <w:r w:rsidRPr="0084172F">
        <w:rPr>
          <w:sz w:val="20"/>
          <w:szCs w:val="20"/>
          <w:shd w:val="clear" w:color="auto" w:fill="FFFFFF"/>
        </w:rPr>
        <w:t xml:space="preserve"> D’Alessandra e S</w:t>
      </w:r>
      <w:r w:rsidR="00FE213F" w:rsidRPr="0084172F">
        <w:rPr>
          <w:sz w:val="20"/>
          <w:szCs w:val="20"/>
          <w:shd w:val="clear" w:color="auto" w:fill="FFFFFF"/>
        </w:rPr>
        <w:t>.</w:t>
      </w:r>
      <w:r w:rsidRPr="0084172F">
        <w:rPr>
          <w:sz w:val="20"/>
          <w:szCs w:val="20"/>
          <w:shd w:val="clear" w:color="auto" w:fill="FFFFFF"/>
        </w:rPr>
        <w:t xml:space="preserve"> Salis, «Quader</w:t>
      </w:r>
      <w:r w:rsidR="001F3D96" w:rsidRPr="0084172F">
        <w:rPr>
          <w:sz w:val="20"/>
          <w:szCs w:val="20"/>
          <w:shd w:val="clear" w:color="auto" w:fill="FFFFFF"/>
        </w:rPr>
        <w:t>ni</w:t>
      </w:r>
      <w:r w:rsidRPr="0084172F">
        <w:rPr>
          <w:sz w:val="20"/>
          <w:szCs w:val="20"/>
          <w:shd w:val="clear" w:color="auto" w:fill="FFFFFF"/>
        </w:rPr>
        <w:t xml:space="preserve"> Leonardo Sciascia» - La Vita felice, 2006, pp. </w:t>
      </w:r>
      <w:r w:rsidR="001F3D96" w:rsidRPr="0084172F">
        <w:rPr>
          <w:sz w:val="20"/>
          <w:szCs w:val="20"/>
          <w:shd w:val="clear" w:color="auto" w:fill="FFFFFF"/>
        </w:rPr>
        <w:t>79-94 (disponibile per la consultazione nella biblioteca d’Ateneo)</w:t>
      </w:r>
      <w:r w:rsidR="008719F2" w:rsidRPr="0084172F">
        <w:rPr>
          <w:sz w:val="20"/>
          <w:szCs w:val="20"/>
          <w:shd w:val="clear" w:color="auto" w:fill="FFFFFF"/>
        </w:rPr>
        <w:t>.</w:t>
      </w:r>
      <w:r w:rsidR="001F3D96" w:rsidRPr="0084172F">
        <w:rPr>
          <w:sz w:val="20"/>
          <w:szCs w:val="20"/>
          <w:shd w:val="clear" w:color="auto" w:fill="FFFFFF"/>
        </w:rPr>
        <w:t xml:space="preserve"> </w:t>
      </w:r>
    </w:p>
    <w:p w14:paraId="426E7882" w14:textId="5DDF3E2C" w:rsidR="00BF4D97" w:rsidRPr="0084172F" w:rsidRDefault="00BF4D97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84172F">
        <w:rPr>
          <w:rFonts w:ascii="Times New Roman" w:hAnsi="Times New Roman" w:cs="Times New Roman"/>
          <w:smallCaps/>
          <w:sz w:val="20"/>
          <w:szCs w:val="20"/>
          <w:shd w:val="clear" w:color="auto" w:fill="FFFFFF"/>
        </w:rPr>
        <w:t>Velania</w:t>
      </w:r>
      <w:proofErr w:type="spellEnd"/>
      <w:r w:rsidRPr="0084172F">
        <w:rPr>
          <w:rFonts w:ascii="Times New Roman" w:hAnsi="Times New Roman" w:cs="Times New Roman"/>
          <w:smallCaps/>
          <w:sz w:val="20"/>
          <w:szCs w:val="20"/>
          <w:shd w:val="clear" w:color="auto" w:fill="FFFFFF"/>
        </w:rPr>
        <w:t xml:space="preserve"> La Mendola</w:t>
      </w:r>
      <w:r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C706B" w:rsidRPr="0084172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Mafia e potere nell’opera di Leonardo Sciascia</w:t>
      </w:r>
      <w:r w:rsidR="00EC706B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42285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in </w:t>
      </w:r>
      <w:r w:rsidR="00422857" w:rsidRPr="0084172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Giustizia e letteratura</w:t>
      </w:r>
      <w:r w:rsidR="0042285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II, a cura di G. Forti, C. Mazzucato, A</w:t>
      </w:r>
      <w:r w:rsidR="00E730B9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2285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Visconti,</w:t>
      </w:r>
      <w:r w:rsidR="00E730B9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2285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V&amp;P, </w:t>
      </w:r>
      <w:r w:rsidR="00BD719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pp. 198-215 </w:t>
      </w:r>
      <w:r w:rsidR="00BD7197" w:rsidRPr="0084172F">
        <w:rPr>
          <w:rFonts w:ascii="Times New Roman" w:hAnsi="Times New Roman" w:cs="Times New Roman"/>
          <w:sz w:val="20"/>
          <w:szCs w:val="20"/>
        </w:rPr>
        <w:t>(</w:t>
      </w:r>
      <w:r w:rsidR="00BD719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disponibile per la consultazione nella biblioteca d’Ateneo)</w:t>
      </w:r>
      <w:r w:rsidR="00BD7197" w:rsidRPr="008417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298583" w14:textId="5258BD0A" w:rsidR="00C0283B" w:rsidRPr="0084172F" w:rsidRDefault="0075306E" w:rsidP="0084172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mallCaps/>
          <w:sz w:val="20"/>
          <w:szCs w:val="20"/>
        </w:rPr>
        <w:t>Paola Ponti</w:t>
      </w:r>
      <w:r w:rsidRPr="0084172F">
        <w:rPr>
          <w:rFonts w:ascii="Times New Roman" w:hAnsi="Times New Roman" w:cs="Times New Roman"/>
          <w:sz w:val="20"/>
          <w:szCs w:val="20"/>
        </w:rPr>
        <w:t xml:space="preserve">, </w:t>
      </w:r>
      <w:r w:rsidR="00AC13C6" w:rsidRPr="0084172F">
        <w:rPr>
          <w:rFonts w:ascii="Times New Roman" w:hAnsi="Times New Roman" w:cs="Times New Roman"/>
          <w:i/>
          <w:iCs/>
          <w:sz w:val="20"/>
          <w:szCs w:val="20"/>
        </w:rPr>
        <w:t>«Godere dalla riva dell’altrui naufragio»</w:t>
      </w:r>
      <w:r w:rsidR="00137017" w:rsidRPr="0084172F">
        <w:rPr>
          <w:rFonts w:ascii="Times New Roman" w:hAnsi="Times New Roman" w:cs="Times New Roman"/>
          <w:i/>
          <w:iCs/>
          <w:sz w:val="20"/>
          <w:szCs w:val="20"/>
        </w:rPr>
        <w:t>. Sulla narrativa italiana del primo confinamento</w:t>
      </w:r>
      <w:r w:rsidR="00FE0F2E" w:rsidRPr="0084172F">
        <w:rPr>
          <w:rFonts w:ascii="Times New Roman" w:hAnsi="Times New Roman" w:cs="Times New Roman"/>
          <w:sz w:val="20"/>
          <w:szCs w:val="20"/>
        </w:rPr>
        <w:t xml:space="preserve">, </w:t>
      </w:r>
      <w:r w:rsidR="00AC13C6" w:rsidRPr="0084172F">
        <w:rPr>
          <w:rFonts w:ascii="Times New Roman" w:hAnsi="Times New Roman" w:cs="Times New Roman"/>
          <w:sz w:val="20"/>
          <w:szCs w:val="20"/>
        </w:rPr>
        <w:t xml:space="preserve">in </w:t>
      </w:r>
      <w:r w:rsidR="00473EA3" w:rsidRPr="0084172F">
        <w:rPr>
          <w:rFonts w:ascii="Times New Roman" w:hAnsi="Times New Roman" w:cs="Times New Roman"/>
          <w:sz w:val="20"/>
          <w:szCs w:val="20"/>
        </w:rPr>
        <w:t xml:space="preserve">AA.VV. </w:t>
      </w:r>
      <w:r w:rsidR="00473EA3" w:rsidRPr="0084172F">
        <w:rPr>
          <w:rFonts w:ascii="Times New Roman" w:hAnsi="Times New Roman" w:cs="Times New Roman"/>
          <w:i/>
          <w:iCs/>
          <w:sz w:val="20"/>
          <w:szCs w:val="20"/>
        </w:rPr>
        <w:t>Le pandemi</w:t>
      </w:r>
      <w:r w:rsidR="00E45D84" w:rsidRPr="0084172F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473EA3" w:rsidRPr="0084172F">
        <w:rPr>
          <w:rFonts w:ascii="Times New Roman" w:hAnsi="Times New Roman" w:cs="Times New Roman"/>
          <w:i/>
          <w:iCs/>
          <w:sz w:val="20"/>
          <w:szCs w:val="20"/>
        </w:rPr>
        <w:t xml:space="preserve"> in Italia tra cronaca</w:t>
      </w:r>
      <w:r w:rsidR="003F3ABA" w:rsidRPr="0084172F">
        <w:rPr>
          <w:rFonts w:ascii="Times New Roman" w:hAnsi="Times New Roman" w:cs="Times New Roman"/>
          <w:i/>
          <w:iCs/>
          <w:sz w:val="20"/>
          <w:szCs w:val="20"/>
        </w:rPr>
        <w:t>, letteratura e storia</w:t>
      </w:r>
      <w:r w:rsidR="003F3ABA" w:rsidRPr="0084172F">
        <w:rPr>
          <w:rFonts w:ascii="Times New Roman" w:hAnsi="Times New Roman" w:cs="Times New Roman"/>
          <w:sz w:val="20"/>
          <w:szCs w:val="20"/>
        </w:rPr>
        <w:t>,</w:t>
      </w:r>
      <w:r w:rsidR="006616AC" w:rsidRPr="0084172F">
        <w:rPr>
          <w:rFonts w:ascii="Times New Roman" w:hAnsi="Times New Roman" w:cs="Times New Roman"/>
          <w:sz w:val="20"/>
          <w:szCs w:val="20"/>
        </w:rPr>
        <w:t xml:space="preserve"> </w:t>
      </w:r>
      <w:r w:rsidR="00FE213F" w:rsidRPr="0084172F">
        <w:rPr>
          <w:rFonts w:ascii="Times New Roman" w:hAnsi="Times New Roman" w:cs="Times New Roman"/>
          <w:sz w:val="20"/>
          <w:szCs w:val="20"/>
        </w:rPr>
        <w:t xml:space="preserve">a cura di M. Cutrì, </w:t>
      </w:r>
      <w:proofErr w:type="spellStart"/>
      <w:r w:rsidR="003F3ABA" w:rsidRPr="0084172F">
        <w:rPr>
          <w:rFonts w:ascii="Times New Roman" w:hAnsi="Times New Roman" w:cs="Times New Roman"/>
          <w:sz w:val="20"/>
          <w:szCs w:val="20"/>
        </w:rPr>
        <w:t>Marcianum</w:t>
      </w:r>
      <w:proofErr w:type="spellEnd"/>
      <w:r w:rsidR="003F3ABA" w:rsidRPr="0084172F">
        <w:rPr>
          <w:rFonts w:ascii="Times New Roman" w:hAnsi="Times New Roman" w:cs="Times New Roman"/>
          <w:sz w:val="20"/>
          <w:szCs w:val="20"/>
        </w:rPr>
        <w:t xml:space="preserve"> Press, 2023, pp. </w:t>
      </w:r>
      <w:r w:rsidR="00060237" w:rsidRPr="0084172F">
        <w:rPr>
          <w:rFonts w:ascii="Times New Roman" w:hAnsi="Times New Roman" w:cs="Times New Roman"/>
          <w:sz w:val="20"/>
          <w:szCs w:val="20"/>
        </w:rPr>
        <w:t xml:space="preserve">299-350 </w:t>
      </w:r>
      <w:r w:rsidR="003F3ABA" w:rsidRPr="0084172F">
        <w:rPr>
          <w:rFonts w:ascii="Times New Roman" w:hAnsi="Times New Roman" w:cs="Times New Roman"/>
          <w:sz w:val="20"/>
          <w:szCs w:val="20"/>
        </w:rPr>
        <w:t>(</w:t>
      </w:r>
      <w:r w:rsidR="003F3ABA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disponibile per la consultazione nella biblioteca d’Ateneo)</w:t>
      </w:r>
      <w:r w:rsidR="0053556F" w:rsidRPr="008417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6C11BF" w14:textId="5448CDF1" w:rsidR="00D0147A" w:rsidRPr="0084172F" w:rsidRDefault="00D0147A" w:rsidP="0084172F">
      <w:pPr>
        <w:shd w:val="clear" w:color="auto" w:fill="FFFFFF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Parte B</w:t>
      </w:r>
    </w:p>
    <w:p w14:paraId="1E904F55" w14:textId="77777777" w:rsidR="00EE7C76" w:rsidRPr="0084172F" w:rsidRDefault="00EE7C7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Testi</w:t>
      </w:r>
    </w:p>
    <w:p w14:paraId="3558528A" w14:textId="4280CDE6" w:rsidR="00D0147A" w:rsidRPr="0084172F" w:rsidRDefault="00BE248E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Elsa Morante</w:t>
      </w:r>
      <w:r w:rsidR="00477AA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477AA2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La storia</w:t>
      </w:r>
      <w:r w:rsidR="0069349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 Einaudi,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1974 </w:t>
      </w:r>
      <w:r w:rsidR="0069349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363B3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s</w:t>
      </w:r>
      <w:r w:rsidR="0088096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raccomanda l’edizione Einaudi </w:t>
      </w:r>
      <w:r w:rsidR="00C66F3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attualmente </w:t>
      </w:r>
      <w:r w:rsidR="0088096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commercio</w:t>
      </w:r>
      <w:r w:rsidR="00AB2E9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; passi</w:t>
      </w:r>
      <w:r w:rsidR="00DC1C1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AB2E9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indicati su </w:t>
      </w:r>
      <w:proofErr w:type="spellStart"/>
      <w:r w:rsidR="001B4DEC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Blackboard</w:t>
      </w:r>
      <w:proofErr w:type="spellEnd"/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8719F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D3335DD" w14:textId="795B2C47" w:rsidR="000A1F1B" w:rsidRPr="0084172F" w:rsidRDefault="000A1F1B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Elsa Morante,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Sul romanzo</w:t>
      </w:r>
      <w:r w:rsidR="005C0E5E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="005C0E5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(1959)</w:t>
      </w:r>
      <w:r w:rsidR="008719F2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, </w:t>
      </w:r>
      <w:r w:rsidR="004E546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in </w:t>
      </w:r>
      <w:proofErr w:type="spellStart"/>
      <w:r w:rsidR="004E5462"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Eadem</w:t>
      </w:r>
      <w:proofErr w:type="spellEnd"/>
      <w:r w:rsidR="004E546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4E5462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Opere</w:t>
      </w:r>
      <w:r w:rsidR="004E546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15460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cura di C. Garboli, </w:t>
      </w:r>
      <w:r w:rsidR="004E546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Mondadori,</w:t>
      </w:r>
      <w:r w:rsidR="00040FFE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pp.</w:t>
      </w:r>
      <w:r w:rsidR="004E546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</w:t>
      </w:r>
      <w:r w:rsidR="00C63E9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497-1520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</w:t>
      </w:r>
      <w:r w:rsidR="009E60F6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disponibile per la consultazione nella biblioteca d’Ateneo</w:t>
      </w:r>
      <w:r w:rsidR="00F128B7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47FB2FED" w14:textId="265E0A0E" w:rsidR="00207FAB" w:rsidRPr="0084172F" w:rsidRDefault="00C97048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Giorgio Caproni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Il muro della terra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(1964-1975)</w:t>
      </w:r>
      <w:r w:rsidR="00F62D1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, introduzione e commento di A</w:t>
      </w:r>
      <w:r w:rsidR="000421D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="00F62D1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44C6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62D1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r w:rsidR="00B72E2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i, </w:t>
      </w:r>
      <w:r w:rsidR="00F62D1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Garzanti,</w:t>
      </w:r>
      <w:r w:rsidR="00977BFC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2022 (introduzione, p</w:t>
      </w:r>
      <w:r w:rsidR="008955A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p</w:t>
      </w:r>
      <w:r w:rsidR="00977BFC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="004A2FA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5-16;</w:t>
      </w:r>
      <w:r w:rsidR="001951D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sezione </w:t>
      </w:r>
      <w:r w:rsidR="001951D1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Acciaio,</w:t>
      </w:r>
      <w:r w:rsidR="001951D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pp. </w:t>
      </w:r>
      <w:r w:rsidR="0092234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74-92</w:t>
      </w:r>
      <w:r w:rsidR="000B09D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r w:rsidR="00055CC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sezione </w:t>
      </w:r>
      <w:r w:rsidR="002A382B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Tema con variazioni</w:t>
      </w:r>
      <w:r w:rsidR="002A382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pp. </w:t>
      </w:r>
      <w:r w:rsidR="002158AB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134-152; </w:t>
      </w:r>
      <w:r w:rsidR="00055CC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lirica </w:t>
      </w:r>
      <w:r w:rsidR="000B09D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0B09D4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mio figlio Attilio Mauro</w:t>
      </w:r>
      <w:r w:rsidR="00ED294D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che ha il nome di mio padre</w:t>
      </w:r>
      <w:r w:rsidR="006A278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C3009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6CC9262" w14:textId="77777777" w:rsidR="00EE7C76" w:rsidRPr="0084172F" w:rsidRDefault="00EE7C76" w:rsidP="0084172F">
      <w:pPr>
        <w:shd w:val="clear" w:color="auto" w:fill="FFFFFF"/>
        <w:spacing w:before="120" w:after="0" w:line="24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Bibliografia</w:t>
      </w:r>
    </w:p>
    <w:p w14:paraId="41D92530" w14:textId="04BBEEAA" w:rsidR="00BE248E" w:rsidRPr="0084172F" w:rsidRDefault="00F754B5" w:rsidP="0084172F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  <w:shd w:val="clear" w:color="auto" w:fill="FFFFFF"/>
        </w:rPr>
      </w:pPr>
      <w:r w:rsidRPr="0084172F">
        <w:rPr>
          <w:b/>
          <w:bCs/>
          <w:smallCaps/>
          <w:sz w:val="20"/>
          <w:szCs w:val="20"/>
        </w:rPr>
        <w:t>Su Elsa Morante</w:t>
      </w:r>
      <w:r w:rsidRPr="0084172F">
        <w:rPr>
          <w:smallCaps/>
          <w:sz w:val="20"/>
          <w:szCs w:val="20"/>
        </w:rPr>
        <w:t xml:space="preserve">: </w:t>
      </w:r>
      <w:r w:rsidR="00EE7C76" w:rsidRPr="0084172F">
        <w:rPr>
          <w:smallCaps/>
          <w:sz w:val="20"/>
          <w:szCs w:val="20"/>
        </w:rPr>
        <w:t xml:space="preserve">Giovanna Rosa, </w:t>
      </w:r>
      <w:r w:rsidR="00EE7C76" w:rsidRPr="0084172F">
        <w:rPr>
          <w:i/>
          <w:iCs/>
          <w:sz w:val="20"/>
          <w:szCs w:val="20"/>
        </w:rPr>
        <w:t xml:space="preserve">Elsa Morante, </w:t>
      </w:r>
      <w:r w:rsidR="00EE7C76" w:rsidRPr="0084172F">
        <w:rPr>
          <w:sz w:val="20"/>
          <w:szCs w:val="20"/>
        </w:rPr>
        <w:t xml:space="preserve">il Mulino, </w:t>
      </w:r>
      <w:r w:rsidR="008719F2" w:rsidRPr="0084172F">
        <w:rPr>
          <w:sz w:val="20"/>
          <w:szCs w:val="20"/>
        </w:rPr>
        <w:t xml:space="preserve">Bologna, </w:t>
      </w:r>
      <w:r w:rsidR="00EE7C76" w:rsidRPr="0084172F">
        <w:rPr>
          <w:sz w:val="20"/>
          <w:szCs w:val="20"/>
        </w:rPr>
        <w:t xml:space="preserve">cap. </w:t>
      </w:r>
      <w:r w:rsidR="00731022" w:rsidRPr="0084172F">
        <w:rPr>
          <w:sz w:val="20"/>
          <w:szCs w:val="20"/>
        </w:rPr>
        <w:t>V</w:t>
      </w:r>
      <w:r w:rsidR="001F3D96" w:rsidRPr="0084172F">
        <w:rPr>
          <w:sz w:val="20"/>
          <w:szCs w:val="20"/>
        </w:rPr>
        <w:t xml:space="preserve"> </w:t>
      </w:r>
      <w:r w:rsidR="001F3D96" w:rsidRPr="0084172F">
        <w:rPr>
          <w:sz w:val="20"/>
          <w:szCs w:val="20"/>
          <w:shd w:val="clear" w:color="auto" w:fill="FFFFFF"/>
        </w:rPr>
        <w:t>(disponibile per la consultazione nella biblioteca d’Ateneo)</w:t>
      </w:r>
      <w:r w:rsidR="008719F2" w:rsidRPr="0084172F">
        <w:rPr>
          <w:sz w:val="20"/>
          <w:szCs w:val="20"/>
          <w:shd w:val="clear" w:color="auto" w:fill="FFFFFF"/>
        </w:rPr>
        <w:t>.</w:t>
      </w:r>
      <w:r w:rsidR="001F3D96" w:rsidRPr="0084172F">
        <w:rPr>
          <w:sz w:val="20"/>
          <w:szCs w:val="20"/>
          <w:shd w:val="clear" w:color="auto" w:fill="FFFFFF"/>
        </w:rPr>
        <w:t xml:space="preserve"> </w:t>
      </w:r>
    </w:p>
    <w:p w14:paraId="1F562537" w14:textId="335694F2" w:rsidR="00C031B2" w:rsidRPr="0084172F" w:rsidRDefault="00C031B2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Mario Barenghi,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I nomi di </w:t>
      </w:r>
      <w:proofErr w:type="spellStart"/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Useppe</w:t>
      </w:r>
      <w:proofErr w:type="spellEnd"/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. Saggio sui personaggi della</w:t>
      </w:r>
      <w:r w:rsidR="00F515A8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</w:t>
      </w:r>
      <w:r w:rsidR="00F515A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Storia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di Elsa Morante, </w:t>
      </w:r>
      <w:r w:rsidR="00F515A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«Studi novecenteschi», 62, 2001, pp. 363-389 (link al saggio s</w:t>
      </w:r>
      <w:r w:rsidR="00F65A7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u</w:t>
      </w:r>
      <w:r w:rsidR="00F515A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proofErr w:type="spellStart"/>
      <w:r w:rsidR="00F65A7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Blackboard</w:t>
      </w:r>
      <w:proofErr w:type="spellEnd"/>
      <w:r w:rsidR="00F515A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8719F2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32C20066" w14:textId="1B9CD71E" w:rsidR="00DC4699" w:rsidRPr="0084172F" w:rsidRDefault="00EE7C7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Monica Zanardo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Strategie </w:t>
      </w:r>
      <w:r w:rsidR="00FF7200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narrative e </w:t>
      </w:r>
      <w:r w:rsidR="00370FF5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comunicative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FF7200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nella 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Storia </w:t>
      </w:r>
      <w:r w:rsidR="00FF7200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di Elsa Morante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«Studium», novembre-dicembre 2018, pp. 858-876 (link al saggio su </w:t>
      </w:r>
      <w:proofErr w:type="spellStart"/>
      <w:r w:rsidR="00F65A7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lackboa</w:t>
      </w:r>
      <w:r w:rsidR="00E7570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r</w:t>
      </w:r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proofErr w:type="spellEnd"/>
      <w:r w:rsidR="00FF7200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</w:p>
    <w:p w14:paraId="1354FE3A" w14:textId="6AF54D26" w:rsidR="00E75707" w:rsidRPr="0084172F" w:rsidRDefault="00E75707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Gabriella Contini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proofErr w:type="spellStart"/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Useppe</w:t>
      </w:r>
      <w:proofErr w:type="spellEnd"/>
      <w:r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,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«Studi novecenteschi», 47-48, 1994, pp. 185-213 (link al saggio su </w:t>
      </w:r>
      <w:proofErr w:type="spellStart"/>
      <w:r w:rsidR="00F65A79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Blackboard</w:t>
      </w:r>
      <w:proofErr w:type="spellEnd"/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</w:p>
    <w:p w14:paraId="193BD7FF" w14:textId="07FC1290" w:rsidR="00F754B5" w:rsidRPr="0084172F" w:rsidRDefault="00F754B5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Su </w:t>
      </w:r>
      <w:r w:rsidRPr="0084172F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>Giorgio Caproni:</w:t>
      </w:r>
      <w:r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 </w:t>
      </w:r>
      <w:r w:rsidR="002508B5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vedere il capitolo </w:t>
      </w:r>
      <w:r w:rsidR="009C3C3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dedicato all’autore, in </w:t>
      </w:r>
      <w:r w:rsidR="009C3C31"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G</w:t>
      </w:r>
      <w:r w:rsidR="000421D0"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>iuseppe</w:t>
      </w:r>
      <w:r w:rsidR="009C3C31" w:rsidRPr="0084172F"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  <w:t xml:space="preserve"> Langella </w:t>
      </w:r>
      <w:r w:rsidR="009C3C3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et </w:t>
      </w:r>
      <w:proofErr w:type="spellStart"/>
      <w:r w:rsidR="009C3C3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alii</w:t>
      </w:r>
      <w:proofErr w:type="spellEnd"/>
      <w:r w:rsidR="009C3C31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9C3C31" w:rsidRPr="0084172F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Letteratura.it,</w:t>
      </w:r>
      <w:r w:rsidR="00B72E27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86EA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Pearson,</w:t>
      </w:r>
      <w:r w:rsidR="00E5326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E86EA4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2012, pp. 070-</w:t>
      </w:r>
      <w:r w:rsidR="00431E0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09</w:t>
      </w:r>
      <w:r w:rsidR="000D3733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8 (</w:t>
      </w:r>
      <w:r w:rsidR="000D3733" w:rsidRPr="0084172F">
        <w:rPr>
          <w:rFonts w:ascii="Times New Roman" w:hAnsi="Times New Roman" w:cs="Times New Roman"/>
          <w:sz w:val="20"/>
          <w:szCs w:val="20"/>
          <w:shd w:val="clear" w:color="auto" w:fill="FFFFFF"/>
        </w:rPr>
        <w:t>disponibile per la consultazione nella biblioteca d’Ateneo)</w:t>
      </w:r>
      <w:r w:rsidR="00431E0D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149EA7F0" w14:textId="77777777" w:rsidR="006A2789" w:rsidRPr="0084172F" w:rsidRDefault="006A2789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it-IT"/>
        </w:rPr>
      </w:pPr>
    </w:p>
    <w:p w14:paraId="21D570E5" w14:textId="77777777" w:rsidR="00E9663A" w:rsidRPr="0084172F" w:rsidRDefault="00E9663A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lastRenderedPageBreak/>
        <w:t>DIDATTICA DEL CORSO</w:t>
      </w:r>
    </w:p>
    <w:p w14:paraId="1458B379" w14:textId="5F497FC3" w:rsidR="008D42C3" w:rsidRPr="0084172F" w:rsidRDefault="00CB6C86" w:rsidP="0084172F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Lezioni frontali in aula</w:t>
      </w:r>
      <w:r w:rsidR="00B7033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Sono previsti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momenti di didattica partecipata, nei quali gli stude</w:t>
      </w:r>
      <w:r w:rsidR="00B7033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nti ve</w:t>
      </w:r>
      <w:r w:rsidR="0089794A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rranno 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sollecitati ad intervenire nell’analisi e nel commento dei testi. </w:t>
      </w:r>
      <w:r w:rsidR="00B70338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Si segnala</w:t>
      </w:r>
      <w:r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possibilità di intervento da parte di esperti esterni</w:t>
      </w:r>
      <w:r w:rsidR="0089794A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con un approfondimento </w:t>
      </w:r>
      <w:r w:rsidR="001247BF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>in relazione alle attività del Piccolo Museo della Poesia di Piacenza</w:t>
      </w:r>
      <w:r w:rsidR="0089794A" w:rsidRPr="008417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29E9D7DD" w14:textId="77777777" w:rsidR="00E9663A" w:rsidRPr="0084172F" w:rsidRDefault="00E9663A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t xml:space="preserve">METODO E CRITERI DI VALUTAZIONE </w:t>
      </w:r>
    </w:p>
    <w:p w14:paraId="0B0B07E3" w14:textId="77777777" w:rsidR="009118F1" w:rsidRPr="0084172F" w:rsidRDefault="00CB6C86" w:rsidP="0084172F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84172F">
        <w:rPr>
          <w:rFonts w:ascii="Times New Roman" w:hAnsi="Times New Roman"/>
          <w:sz w:val="20"/>
        </w:rPr>
        <w:t>Il colloquio d’esam</w:t>
      </w:r>
      <w:r w:rsidR="000D0067" w:rsidRPr="0084172F">
        <w:rPr>
          <w:rFonts w:ascii="Times New Roman" w:hAnsi="Times New Roman"/>
          <w:sz w:val="20"/>
        </w:rPr>
        <w:t>e</w:t>
      </w:r>
      <w:r w:rsidRPr="0084172F">
        <w:rPr>
          <w:rFonts w:ascii="Times New Roman" w:hAnsi="Times New Roman"/>
          <w:sz w:val="20"/>
        </w:rPr>
        <w:t xml:space="preserve"> si svolge in forma orale</w:t>
      </w:r>
      <w:r w:rsidR="000D0067" w:rsidRPr="0084172F">
        <w:rPr>
          <w:rFonts w:ascii="Times New Roman" w:hAnsi="Times New Roman"/>
          <w:sz w:val="20"/>
        </w:rPr>
        <w:t xml:space="preserve"> e</w:t>
      </w:r>
      <w:r w:rsidR="0089794A" w:rsidRPr="0084172F">
        <w:rPr>
          <w:rFonts w:ascii="Times New Roman" w:hAnsi="Times New Roman"/>
          <w:sz w:val="20"/>
        </w:rPr>
        <w:t xml:space="preserve"> verte</w:t>
      </w:r>
      <w:r w:rsidR="000D0067" w:rsidRPr="0084172F">
        <w:rPr>
          <w:rFonts w:ascii="Times New Roman" w:hAnsi="Times New Roman"/>
          <w:sz w:val="20"/>
        </w:rPr>
        <w:t xml:space="preserve"> in modo particolare sull’analisi dei testi trattat</w:t>
      </w:r>
      <w:r w:rsidR="009118F1" w:rsidRPr="0084172F">
        <w:rPr>
          <w:rFonts w:ascii="Times New Roman" w:hAnsi="Times New Roman"/>
          <w:sz w:val="20"/>
        </w:rPr>
        <w:t>i a lezione.</w:t>
      </w:r>
    </w:p>
    <w:p w14:paraId="413A57B2" w14:textId="0DD23788" w:rsidR="009118F1" w:rsidRPr="0084172F" w:rsidRDefault="006442DA" w:rsidP="0084172F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84172F">
        <w:rPr>
          <w:rFonts w:ascii="Times New Roman" w:hAnsi="Times New Roman"/>
          <w:sz w:val="20"/>
        </w:rPr>
        <w:t>Lo studente dovrà dimostrare</w:t>
      </w:r>
      <w:r w:rsidR="009118F1" w:rsidRPr="0084172F">
        <w:rPr>
          <w:rFonts w:ascii="Times New Roman" w:hAnsi="Times New Roman"/>
          <w:sz w:val="20"/>
        </w:rPr>
        <w:t xml:space="preserve"> di</w:t>
      </w:r>
      <w:r w:rsidRPr="0084172F">
        <w:rPr>
          <w:rFonts w:ascii="Times New Roman" w:hAnsi="Times New Roman"/>
          <w:sz w:val="20"/>
        </w:rPr>
        <w:t>:</w:t>
      </w:r>
      <w:r w:rsidR="009118F1" w:rsidRPr="0084172F">
        <w:rPr>
          <w:rFonts w:ascii="Times New Roman" w:hAnsi="Times New Roman"/>
          <w:sz w:val="20"/>
        </w:rPr>
        <w:t xml:space="preserve"> saper inquadrare gli autori e le opere in programma dal punto </w:t>
      </w:r>
      <w:r w:rsidRPr="0084172F">
        <w:rPr>
          <w:rFonts w:ascii="Times New Roman" w:hAnsi="Times New Roman"/>
          <w:sz w:val="20"/>
        </w:rPr>
        <w:t xml:space="preserve">di visto storico-letterario; </w:t>
      </w:r>
      <w:r w:rsidR="009118F1" w:rsidRPr="0084172F">
        <w:rPr>
          <w:rFonts w:ascii="Times New Roman" w:hAnsi="Times New Roman"/>
          <w:sz w:val="20"/>
        </w:rPr>
        <w:t>saper analizzare un brano</w:t>
      </w:r>
      <w:r w:rsidR="004D4011" w:rsidRPr="0084172F">
        <w:rPr>
          <w:rFonts w:ascii="Times New Roman" w:hAnsi="Times New Roman"/>
          <w:sz w:val="20"/>
        </w:rPr>
        <w:t xml:space="preserve"> o una lirica</w:t>
      </w:r>
      <w:r w:rsidR="009118F1" w:rsidRPr="0084172F">
        <w:rPr>
          <w:rFonts w:ascii="Times New Roman" w:hAnsi="Times New Roman"/>
          <w:sz w:val="20"/>
        </w:rPr>
        <w:t xml:space="preserve"> scelt</w:t>
      </w:r>
      <w:r w:rsidR="004D4011" w:rsidRPr="0084172F">
        <w:rPr>
          <w:rFonts w:ascii="Times New Roman" w:hAnsi="Times New Roman"/>
          <w:sz w:val="20"/>
        </w:rPr>
        <w:t>i</w:t>
      </w:r>
      <w:r w:rsidR="009118F1" w:rsidRPr="0084172F">
        <w:rPr>
          <w:rFonts w:ascii="Times New Roman" w:hAnsi="Times New Roman"/>
          <w:sz w:val="20"/>
        </w:rPr>
        <w:t xml:space="preserve"> dal docente, collocandol</w:t>
      </w:r>
      <w:r w:rsidR="004D4011" w:rsidRPr="0084172F">
        <w:rPr>
          <w:rFonts w:ascii="Times New Roman" w:hAnsi="Times New Roman"/>
          <w:sz w:val="20"/>
        </w:rPr>
        <w:t>i</w:t>
      </w:r>
      <w:r w:rsidR="009118F1" w:rsidRPr="0084172F">
        <w:rPr>
          <w:rFonts w:ascii="Times New Roman" w:hAnsi="Times New Roman"/>
          <w:sz w:val="20"/>
        </w:rPr>
        <w:t xml:space="preserve"> nell’insieme dell’opera ed evidenziandone i contenuti, le caratteristiche formali ed eventuali legami, debi</w:t>
      </w:r>
      <w:r w:rsidRPr="0084172F">
        <w:rPr>
          <w:rFonts w:ascii="Times New Roman" w:hAnsi="Times New Roman"/>
          <w:sz w:val="20"/>
        </w:rPr>
        <w:t xml:space="preserve">ti o rimandi ad altre opere; </w:t>
      </w:r>
      <w:r w:rsidR="009118F1" w:rsidRPr="0084172F">
        <w:rPr>
          <w:rFonts w:ascii="Times New Roman" w:hAnsi="Times New Roman"/>
          <w:sz w:val="20"/>
        </w:rPr>
        <w:t xml:space="preserve">saper stabilire paralleli e raffronti tra i vari testi d’autore trattati, sottolineandone affinità e differenze.  </w:t>
      </w:r>
    </w:p>
    <w:p w14:paraId="76432565" w14:textId="0BABC784" w:rsidR="000D0067" w:rsidRPr="0084172F" w:rsidRDefault="009118F1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>Al fine della valutazione, l</w:t>
      </w:r>
      <w:r w:rsidR="00B86F36" w:rsidRPr="0084172F">
        <w:rPr>
          <w:rFonts w:ascii="Times New Roman" w:hAnsi="Times New Roman" w:cs="Times New Roman"/>
          <w:sz w:val="20"/>
          <w:szCs w:val="20"/>
        </w:rPr>
        <w:t>a</w:t>
      </w:r>
      <w:r w:rsidR="0089794A" w:rsidRPr="0084172F">
        <w:rPr>
          <w:rFonts w:ascii="Times New Roman" w:hAnsi="Times New Roman" w:cs="Times New Roman"/>
          <w:sz w:val="20"/>
          <w:szCs w:val="20"/>
        </w:rPr>
        <w:t xml:space="preserve"> docente </w:t>
      </w:r>
      <w:r w:rsidRPr="0084172F">
        <w:rPr>
          <w:rFonts w:ascii="Times New Roman" w:hAnsi="Times New Roman" w:cs="Times New Roman"/>
          <w:sz w:val="20"/>
          <w:szCs w:val="20"/>
        </w:rPr>
        <w:t>terrà presente</w:t>
      </w:r>
      <w:r w:rsidR="000D0067" w:rsidRPr="0084172F">
        <w:rPr>
          <w:rFonts w:ascii="Times New Roman" w:hAnsi="Times New Roman" w:cs="Times New Roman"/>
          <w:sz w:val="20"/>
          <w:szCs w:val="20"/>
        </w:rPr>
        <w:t xml:space="preserve"> la capacità dello studente di inquadrare l’autore e l’opera; la </w:t>
      </w:r>
      <w:r w:rsidR="00BB2F77" w:rsidRPr="0084172F">
        <w:rPr>
          <w:rFonts w:ascii="Times New Roman" w:hAnsi="Times New Roman" w:cs="Times New Roman"/>
          <w:sz w:val="20"/>
          <w:szCs w:val="20"/>
        </w:rPr>
        <w:t xml:space="preserve">sua </w:t>
      </w:r>
      <w:r w:rsidR="000D0067" w:rsidRPr="0084172F">
        <w:rPr>
          <w:rFonts w:ascii="Times New Roman" w:hAnsi="Times New Roman" w:cs="Times New Roman"/>
          <w:sz w:val="20"/>
          <w:szCs w:val="20"/>
        </w:rPr>
        <w:t>conoscenza de</w:t>
      </w:r>
      <w:r w:rsidR="00EB573E" w:rsidRPr="0084172F">
        <w:rPr>
          <w:rFonts w:ascii="Times New Roman" w:hAnsi="Times New Roman" w:cs="Times New Roman"/>
          <w:sz w:val="20"/>
          <w:szCs w:val="20"/>
        </w:rPr>
        <w:t xml:space="preserve">i </w:t>
      </w:r>
      <w:r w:rsidR="00DE396B" w:rsidRPr="0084172F">
        <w:rPr>
          <w:rFonts w:ascii="Times New Roman" w:hAnsi="Times New Roman" w:cs="Times New Roman"/>
          <w:sz w:val="20"/>
          <w:szCs w:val="20"/>
        </w:rPr>
        <w:t xml:space="preserve">testi </w:t>
      </w:r>
      <w:r w:rsidR="00BB2F77" w:rsidRPr="0084172F">
        <w:rPr>
          <w:rFonts w:ascii="Times New Roman" w:hAnsi="Times New Roman" w:cs="Times New Roman"/>
          <w:sz w:val="20"/>
          <w:szCs w:val="20"/>
        </w:rPr>
        <w:t xml:space="preserve">e </w:t>
      </w:r>
      <w:r w:rsidR="00EB573E" w:rsidRPr="0084172F">
        <w:rPr>
          <w:rFonts w:ascii="Times New Roman" w:hAnsi="Times New Roman" w:cs="Times New Roman"/>
          <w:sz w:val="20"/>
          <w:szCs w:val="20"/>
        </w:rPr>
        <w:t xml:space="preserve">la capacità di approfondimento attraverso l’ausilio dei </w:t>
      </w:r>
      <w:r w:rsidR="00BB2F77" w:rsidRPr="0084172F">
        <w:rPr>
          <w:rFonts w:ascii="Times New Roman" w:hAnsi="Times New Roman" w:cs="Times New Roman"/>
          <w:sz w:val="20"/>
          <w:szCs w:val="20"/>
        </w:rPr>
        <w:t xml:space="preserve">saggi critici </w:t>
      </w:r>
      <w:r w:rsidR="000D0067" w:rsidRPr="0084172F">
        <w:rPr>
          <w:rFonts w:ascii="Times New Roman" w:hAnsi="Times New Roman" w:cs="Times New Roman"/>
          <w:sz w:val="20"/>
          <w:szCs w:val="20"/>
        </w:rPr>
        <w:t>in programma; la pratica n</w:t>
      </w:r>
      <w:r w:rsidR="00DB09BE" w:rsidRPr="0084172F">
        <w:rPr>
          <w:rFonts w:ascii="Times New Roman" w:hAnsi="Times New Roman" w:cs="Times New Roman"/>
          <w:sz w:val="20"/>
          <w:szCs w:val="20"/>
        </w:rPr>
        <w:t>ell’analisi testuale (</w:t>
      </w:r>
      <w:r w:rsidR="000D0067" w:rsidRPr="0084172F">
        <w:rPr>
          <w:rFonts w:ascii="Times New Roman" w:hAnsi="Times New Roman" w:cs="Times New Roman"/>
          <w:sz w:val="20"/>
          <w:szCs w:val="20"/>
        </w:rPr>
        <w:t>commento</w:t>
      </w:r>
      <w:r w:rsidRPr="0084172F">
        <w:rPr>
          <w:rFonts w:ascii="Times New Roman" w:hAnsi="Times New Roman" w:cs="Times New Roman"/>
          <w:sz w:val="20"/>
          <w:szCs w:val="20"/>
        </w:rPr>
        <w:t xml:space="preserve"> di passi e loro interpretazione,</w:t>
      </w:r>
      <w:r w:rsidR="00824EAA" w:rsidRPr="0084172F">
        <w:rPr>
          <w:rFonts w:ascii="Times New Roman" w:hAnsi="Times New Roman" w:cs="Times New Roman"/>
          <w:sz w:val="20"/>
          <w:szCs w:val="20"/>
        </w:rPr>
        <w:t xml:space="preserve"> </w:t>
      </w:r>
      <w:r w:rsidR="008C47D1" w:rsidRPr="0084172F">
        <w:rPr>
          <w:rFonts w:ascii="Times New Roman" w:hAnsi="Times New Roman" w:cs="Times New Roman"/>
          <w:sz w:val="20"/>
          <w:szCs w:val="20"/>
        </w:rPr>
        <w:t>commento metrico e stilistico de</w:t>
      </w:r>
      <w:r w:rsidR="00F17210" w:rsidRPr="0084172F">
        <w:rPr>
          <w:rFonts w:ascii="Times New Roman" w:hAnsi="Times New Roman" w:cs="Times New Roman"/>
          <w:sz w:val="20"/>
          <w:szCs w:val="20"/>
        </w:rPr>
        <w:t>lle liriche in programma</w:t>
      </w:r>
      <w:r w:rsidR="005D0580" w:rsidRPr="0084172F">
        <w:rPr>
          <w:rFonts w:ascii="Times New Roman" w:hAnsi="Times New Roman" w:cs="Times New Roman"/>
          <w:sz w:val="20"/>
          <w:szCs w:val="20"/>
        </w:rPr>
        <w:t xml:space="preserve">, </w:t>
      </w:r>
      <w:r w:rsidR="00824EAA" w:rsidRPr="0084172F">
        <w:rPr>
          <w:rFonts w:ascii="Times New Roman" w:hAnsi="Times New Roman" w:cs="Times New Roman"/>
          <w:sz w:val="20"/>
          <w:szCs w:val="20"/>
        </w:rPr>
        <w:t>capacità di raff</w:t>
      </w:r>
      <w:r w:rsidRPr="0084172F">
        <w:rPr>
          <w:rFonts w:ascii="Times New Roman" w:hAnsi="Times New Roman" w:cs="Times New Roman"/>
          <w:sz w:val="20"/>
          <w:szCs w:val="20"/>
        </w:rPr>
        <w:t>r</w:t>
      </w:r>
      <w:r w:rsidR="00824EAA" w:rsidRPr="0084172F">
        <w:rPr>
          <w:rFonts w:ascii="Times New Roman" w:hAnsi="Times New Roman" w:cs="Times New Roman"/>
          <w:sz w:val="20"/>
          <w:szCs w:val="20"/>
        </w:rPr>
        <w:t>onto con altri testi, attenzione a lemmi, espressioni, locuzioni idiomatiche rilevanti</w:t>
      </w:r>
      <w:r w:rsidR="000D0067" w:rsidRPr="0084172F">
        <w:rPr>
          <w:rFonts w:ascii="Times New Roman" w:hAnsi="Times New Roman" w:cs="Times New Roman"/>
          <w:sz w:val="20"/>
          <w:szCs w:val="20"/>
        </w:rPr>
        <w:t>)</w:t>
      </w:r>
      <w:r w:rsidR="00BB2F77" w:rsidRPr="0084172F">
        <w:rPr>
          <w:rFonts w:ascii="Times New Roman" w:hAnsi="Times New Roman" w:cs="Times New Roman"/>
          <w:sz w:val="20"/>
          <w:szCs w:val="20"/>
        </w:rPr>
        <w:t xml:space="preserve"> e, infine, la proprietà nell’esposizione e la capacità di raffronto fra </w:t>
      </w:r>
      <w:r w:rsidR="003667CE" w:rsidRPr="0084172F">
        <w:rPr>
          <w:rFonts w:ascii="Times New Roman" w:hAnsi="Times New Roman" w:cs="Times New Roman"/>
          <w:sz w:val="20"/>
          <w:szCs w:val="20"/>
        </w:rPr>
        <w:t>più autori</w:t>
      </w:r>
      <w:r w:rsidR="00BB2F77" w:rsidRPr="0084172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D29AA0" w14:textId="64BA7581" w:rsidR="00DB09BE" w:rsidRPr="0084172F" w:rsidRDefault="003667CE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>Qualora si intendesse l</w:t>
      </w:r>
      <w:r w:rsidR="00930C45" w:rsidRPr="0084172F">
        <w:rPr>
          <w:rFonts w:ascii="Times New Roman" w:hAnsi="Times New Roman" w:cs="Times New Roman"/>
          <w:sz w:val="20"/>
          <w:szCs w:val="20"/>
        </w:rPr>
        <w:t>imitare il colloquio alla sola p</w:t>
      </w:r>
      <w:r w:rsidRPr="0084172F">
        <w:rPr>
          <w:rFonts w:ascii="Times New Roman" w:hAnsi="Times New Roman" w:cs="Times New Roman"/>
          <w:sz w:val="20"/>
          <w:szCs w:val="20"/>
        </w:rPr>
        <w:t>arte A, è necessario avvertire la docente per posta elettronica (</w:t>
      </w:r>
      <w:hyperlink r:id="rId6" w:history="1">
        <w:r w:rsidRPr="0084172F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paola.ponti@unicatt.it</w:t>
        </w:r>
      </w:hyperlink>
      <w:r w:rsidRPr="0084172F">
        <w:rPr>
          <w:rFonts w:ascii="Times New Roman" w:hAnsi="Times New Roman" w:cs="Times New Roman"/>
          <w:sz w:val="20"/>
          <w:szCs w:val="20"/>
        </w:rPr>
        <w:t>) almeno tre giorni prima della data d’esame ufficiale.</w:t>
      </w:r>
    </w:p>
    <w:p w14:paraId="6C82B567" w14:textId="77777777" w:rsidR="00E9663A" w:rsidRPr="0084172F" w:rsidRDefault="00E9663A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t xml:space="preserve">AVVERTENZE E PREREQUISITI </w:t>
      </w:r>
    </w:p>
    <w:p w14:paraId="6D7622FB" w14:textId="54A9125B" w:rsidR="00BB2F77" w:rsidRPr="0084172F" w:rsidRDefault="00BB2F77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 xml:space="preserve">L’esame non </w:t>
      </w:r>
      <w:r w:rsidR="0083123F" w:rsidRPr="0084172F">
        <w:rPr>
          <w:rFonts w:ascii="Times New Roman" w:hAnsi="Times New Roman" w:cs="Times New Roman"/>
          <w:sz w:val="20"/>
          <w:szCs w:val="20"/>
        </w:rPr>
        <w:t>necessita</w:t>
      </w:r>
      <w:r w:rsidR="00EB573E" w:rsidRPr="0084172F">
        <w:rPr>
          <w:rFonts w:ascii="Times New Roman" w:hAnsi="Times New Roman" w:cs="Times New Roman"/>
          <w:sz w:val="20"/>
          <w:szCs w:val="20"/>
        </w:rPr>
        <w:t xml:space="preserve"> di prerequisiti relativi ai contenuti. </w:t>
      </w:r>
      <w:r w:rsidR="0089794A" w:rsidRPr="0084172F">
        <w:rPr>
          <w:rFonts w:ascii="Times New Roman" w:hAnsi="Times New Roman" w:cs="Times New Roman"/>
          <w:sz w:val="20"/>
          <w:szCs w:val="20"/>
        </w:rPr>
        <w:t xml:space="preserve">Lo studente dovrà </w:t>
      </w:r>
      <w:r w:rsidR="00851729" w:rsidRPr="0084172F">
        <w:rPr>
          <w:rFonts w:ascii="Times New Roman" w:hAnsi="Times New Roman" w:cs="Times New Roman"/>
          <w:sz w:val="20"/>
          <w:szCs w:val="20"/>
        </w:rPr>
        <w:t xml:space="preserve">portare </w:t>
      </w:r>
      <w:r w:rsidR="0089794A" w:rsidRPr="0084172F">
        <w:rPr>
          <w:rFonts w:ascii="Times New Roman" w:hAnsi="Times New Roman" w:cs="Times New Roman"/>
          <w:sz w:val="20"/>
          <w:szCs w:val="20"/>
        </w:rPr>
        <w:t>con sé</w:t>
      </w:r>
      <w:r w:rsidR="00851729" w:rsidRPr="0084172F">
        <w:rPr>
          <w:rFonts w:ascii="Times New Roman" w:hAnsi="Times New Roman" w:cs="Times New Roman"/>
          <w:sz w:val="20"/>
          <w:szCs w:val="20"/>
        </w:rPr>
        <w:t xml:space="preserve">, al colloquio d’esame, i </w:t>
      </w:r>
      <w:r w:rsidR="0089794A" w:rsidRPr="0084172F">
        <w:rPr>
          <w:rFonts w:ascii="Times New Roman" w:hAnsi="Times New Roman" w:cs="Times New Roman"/>
          <w:sz w:val="20"/>
          <w:szCs w:val="20"/>
        </w:rPr>
        <w:t xml:space="preserve">testi d’autore indicati nel programma. Si raccomanda di verificare su </w:t>
      </w:r>
      <w:proofErr w:type="spellStart"/>
      <w:r w:rsidR="000B42EC" w:rsidRPr="0084172F">
        <w:rPr>
          <w:rFonts w:ascii="Times New Roman" w:hAnsi="Times New Roman" w:cs="Times New Roman"/>
          <w:sz w:val="20"/>
          <w:szCs w:val="20"/>
        </w:rPr>
        <w:t>B</w:t>
      </w:r>
      <w:r w:rsidR="0089794A" w:rsidRPr="0084172F">
        <w:rPr>
          <w:rFonts w:ascii="Times New Roman" w:hAnsi="Times New Roman" w:cs="Times New Roman"/>
          <w:sz w:val="20"/>
          <w:szCs w:val="20"/>
        </w:rPr>
        <w:t>lackboard</w:t>
      </w:r>
      <w:proofErr w:type="spellEnd"/>
      <w:r w:rsidR="0089794A" w:rsidRPr="0084172F">
        <w:rPr>
          <w:rFonts w:ascii="Times New Roman" w:hAnsi="Times New Roman" w:cs="Times New Roman"/>
          <w:sz w:val="20"/>
          <w:szCs w:val="20"/>
        </w:rPr>
        <w:t xml:space="preserve"> il cari</w:t>
      </w:r>
      <w:r w:rsidR="00F0220E" w:rsidRPr="0084172F">
        <w:rPr>
          <w:rFonts w:ascii="Times New Roman" w:hAnsi="Times New Roman" w:cs="Times New Roman"/>
          <w:sz w:val="20"/>
          <w:szCs w:val="20"/>
        </w:rPr>
        <w:t>camento di eventuali materiali.</w:t>
      </w:r>
    </w:p>
    <w:p w14:paraId="6C8DAB90" w14:textId="1362A0BC" w:rsidR="00E9663A" w:rsidRPr="0084172F" w:rsidRDefault="00E9663A" w:rsidP="0084172F">
      <w:pPr>
        <w:spacing w:before="240" w:after="12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84172F">
        <w:rPr>
          <w:rFonts w:ascii="Times New Roman" w:hAnsi="Times New Roman" w:cs="Times New Roman"/>
          <w:b/>
          <w:i/>
          <w:sz w:val="20"/>
          <w:szCs w:val="20"/>
        </w:rPr>
        <w:t xml:space="preserve">ORARIO E LUOGO DI RICEVIMENTO </w:t>
      </w:r>
      <w:r w:rsidR="008719F2" w:rsidRPr="0084172F">
        <w:rPr>
          <w:rFonts w:ascii="Times New Roman" w:hAnsi="Times New Roman" w:cs="Times New Roman"/>
          <w:b/>
          <w:i/>
          <w:sz w:val="20"/>
          <w:szCs w:val="20"/>
        </w:rPr>
        <w:t>D</w:t>
      </w:r>
      <w:r w:rsidRPr="0084172F">
        <w:rPr>
          <w:rFonts w:ascii="Times New Roman" w:hAnsi="Times New Roman" w:cs="Times New Roman"/>
          <w:b/>
          <w:i/>
          <w:sz w:val="20"/>
          <w:szCs w:val="20"/>
        </w:rPr>
        <w:t>EGLI STUDENTI</w:t>
      </w:r>
    </w:p>
    <w:p w14:paraId="11FB9672" w14:textId="19FD85B7" w:rsidR="00EB573E" w:rsidRPr="0084172F" w:rsidRDefault="00EB573E" w:rsidP="0084172F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4172F">
        <w:rPr>
          <w:rFonts w:ascii="Times New Roman" w:hAnsi="Times New Roman" w:cs="Times New Roman"/>
          <w:sz w:val="20"/>
          <w:szCs w:val="20"/>
        </w:rPr>
        <w:t xml:space="preserve">La docente riceve il lunedì prima delle lezioni </w:t>
      </w:r>
      <w:r w:rsidR="00405DF6" w:rsidRPr="0084172F">
        <w:rPr>
          <w:rFonts w:ascii="Times New Roman" w:hAnsi="Times New Roman" w:cs="Times New Roman"/>
          <w:sz w:val="20"/>
          <w:szCs w:val="20"/>
        </w:rPr>
        <w:t>(14</w:t>
      </w:r>
      <w:r w:rsidR="00545778" w:rsidRPr="0084172F">
        <w:rPr>
          <w:rFonts w:ascii="Times New Roman" w:hAnsi="Times New Roman" w:cs="Times New Roman"/>
          <w:sz w:val="20"/>
          <w:szCs w:val="20"/>
        </w:rPr>
        <w:t>.</w:t>
      </w:r>
      <w:r w:rsidR="005627DE" w:rsidRPr="0084172F">
        <w:rPr>
          <w:rFonts w:ascii="Times New Roman" w:hAnsi="Times New Roman" w:cs="Times New Roman"/>
          <w:sz w:val="20"/>
          <w:szCs w:val="20"/>
        </w:rPr>
        <w:t xml:space="preserve"> </w:t>
      </w:r>
      <w:r w:rsidR="00405DF6" w:rsidRPr="0084172F">
        <w:rPr>
          <w:rFonts w:ascii="Times New Roman" w:hAnsi="Times New Roman" w:cs="Times New Roman"/>
          <w:sz w:val="20"/>
          <w:szCs w:val="20"/>
        </w:rPr>
        <w:t>30-15</w:t>
      </w:r>
      <w:r w:rsidR="005627DE" w:rsidRPr="0084172F">
        <w:rPr>
          <w:rFonts w:ascii="Times New Roman" w:hAnsi="Times New Roman" w:cs="Times New Roman"/>
          <w:sz w:val="20"/>
          <w:szCs w:val="20"/>
        </w:rPr>
        <w:t xml:space="preserve">. </w:t>
      </w:r>
      <w:r w:rsidR="00405DF6" w:rsidRPr="0084172F">
        <w:rPr>
          <w:rFonts w:ascii="Times New Roman" w:hAnsi="Times New Roman" w:cs="Times New Roman"/>
          <w:sz w:val="20"/>
          <w:szCs w:val="20"/>
        </w:rPr>
        <w:t xml:space="preserve">30) </w:t>
      </w:r>
      <w:r w:rsidRPr="0084172F">
        <w:rPr>
          <w:rFonts w:ascii="Times New Roman" w:hAnsi="Times New Roman" w:cs="Times New Roman"/>
          <w:sz w:val="20"/>
          <w:szCs w:val="20"/>
        </w:rPr>
        <w:t>e, nei periodi di sospensione, nelle date degli appelli d’esame (l’orario va concordato via mail</w:t>
      </w:r>
      <w:r w:rsidR="008F5580" w:rsidRPr="0084172F">
        <w:rPr>
          <w:rFonts w:ascii="Times New Roman" w:hAnsi="Times New Roman" w:cs="Times New Roman"/>
          <w:sz w:val="20"/>
          <w:szCs w:val="20"/>
        </w:rPr>
        <w:t>: paola.ponti@unicatt.it</w:t>
      </w:r>
      <w:r w:rsidRPr="0084172F">
        <w:rPr>
          <w:rFonts w:ascii="Times New Roman" w:hAnsi="Times New Roman" w:cs="Times New Roman"/>
          <w:sz w:val="20"/>
          <w:szCs w:val="20"/>
        </w:rPr>
        <w:t xml:space="preserve">). </w:t>
      </w:r>
      <w:r w:rsidR="0089794A" w:rsidRPr="0084172F">
        <w:rPr>
          <w:rFonts w:ascii="Times New Roman" w:hAnsi="Times New Roman" w:cs="Times New Roman"/>
          <w:sz w:val="20"/>
          <w:szCs w:val="20"/>
        </w:rPr>
        <w:t>Si raccomanda di verificare sulla pagina docente eventuali cambiamenti di orario.</w:t>
      </w:r>
    </w:p>
    <w:sectPr w:rsidR="00EB573E" w:rsidRPr="0084172F" w:rsidSect="0084172F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370DD"/>
    <w:multiLevelType w:val="multilevel"/>
    <w:tmpl w:val="3166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A2AAE"/>
    <w:multiLevelType w:val="hybridMultilevel"/>
    <w:tmpl w:val="F5347056"/>
    <w:lvl w:ilvl="0" w:tplc="0B062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0904"/>
    <w:multiLevelType w:val="multilevel"/>
    <w:tmpl w:val="305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C21D2"/>
    <w:multiLevelType w:val="hybridMultilevel"/>
    <w:tmpl w:val="E7F2CC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843498">
    <w:abstractNumId w:val="3"/>
  </w:num>
  <w:num w:numId="2" w16cid:durableId="1029797724">
    <w:abstractNumId w:val="0"/>
  </w:num>
  <w:num w:numId="3" w16cid:durableId="604771685">
    <w:abstractNumId w:val="2"/>
  </w:num>
  <w:num w:numId="4" w16cid:durableId="93972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A"/>
    <w:rsid w:val="00002A37"/>
    <w:rsid w:val="000050CF"/>
    <w:rsid w:val="00014D17"/>
    <w:rsid w:val="0003496D"/>
    <w:rsid w:val="0004038D"/>
    <w:rsid w:val="00040FFE"/>
    <w:rsid w:val="000421D0"/>
    <w:rsid w:val="00055CCD"/>
    <w:rsid w:val="00057D28"/>
    <w:rsid w:val="00060237"/>
    <w:rsid w:val="00062C2A"/>
    <w:rsid w:val="0007480B"/>
    <w:rsid w:val="00076BD6"/>
    <w:rsid w:val="00083BC3"/>
    <w:rsid w:val="00090BE5"/>
    <w:rsid w:val="00090F93"/>
    <w:rsid w:val="0009240C"/>
    <w:rsid w:val="000A1F1B"/>
    <w:rsid w:val="000A7E6E"/>
    <w:rsid w:val="000B09D4"/>
    <w:rsid w:val="000B23F9"/>
    <w:rsid w:val="000B2C78"/>
    <w:rsid w:val="000B42EC"/>
    <w:rsid w:val="000D0067"/>
    <w:rsid w:val="000D2646"/>
    <w:rsid w:val="000D3733"/>
    <w:rsid w:val="000D7A1C"/>
    <w:rsid w:val="0010367C"/>
    <w:rsid w:val="00103B9A"/>
    <w:rsid w:val="00110681"/>
    <w:rsid w:val="001126AF"/>
    <w:rsid w:val="00116E63"/>
    <w:rsid w:val="001247BF"/>
    <w:rsid w:val="00133FA2"/>
    <w:rsid w:val="00137017"/>
    <w:rsid w:val="001540CF"/>
    <w:rsid w:val="00154609"/>
    <w:rsid w:val="00155588"/>
    <w:rsid w:val="00170284"/>
    <w:rsid w:val="00176D8B"/>
    <w:rsid w:val="00177DE9"/>
    <w:rsid w:val="00177F29"/>
    <w:rsid w:val="00180E20"/>
    <w:rsid w:val="00181861"/>
    <w:rsid w:val="00185911"/>
    <w:rsid w:val="00186842"/>
    <w:rsid w:val="00187846"/>
    <w:rsid w:val="00190053"/>
    <w:rsid w:val="00190A68"/>
    <w:rsid w:val="001951D1"/>
    <w:rsid w:val="001A2FE0"/>
    <w:rsid w:val="001B088F"/>
    <w:rsid w:val="001B0E8D"/>
    <w:rsid w:val="001B4DEC"/>
    <w:rsid w:val="001B6B0B"/>
    <w:rsid w:val="001D31E4"/>
    <w:rsid w:val="001E2D79"/>
    <w:rsid w:val="001E79A3"/>
    <w:rsid w:val="001F1C22"/>
    <w:rsid w:val="001F3D96"/>
    <w:rsid w:val="00205B4F"/>
    <w:rsid w:val="00207FAB"/>
    <w:rsid w:val="00210EC7"/>
    <w:rsid w:val="002158AB"/>
    <w:rsid w:val="00217A6C"/>
    <w:rsid w:val="002437CB"/>
    <w:rsid w:val="00246B9D"/>
    <w:rsid w:val="00246D33"/>
    <w:rsid w:val="002508B5"/>
    <w:rsid w:val="002625E9"/>
    <w:rsid w:val="0026603D"/>
    <w:rsid w:val="00281009"/>
    <w:rsid w:val="00292274"/>
    <w:rsid w:val="00292D81"/>
    <w:rsid w:val="002A382B"/>
    <w:rsid w:val="002A6628"/>
    <w:rsid w:val="002B0729"/>
    <w:rsid w:val="002B199D"/>
    <w:rsid w:val="002B1F88"/>
    <w:rsid w:val="002B57F8"/>
    <w:rsid w:val="002C0B77"/>
    <w:rsid w:val="002C1F4F"/>
    <w:rsid w:val="002C2C5C"/>
    <w:rsid w:val="002C3647"/>
    <w:rsid w:val="002C3B64"/>
    <w:rsid w:val="002D4948"/>
    <w:rsid w:val="002E3DB5"/>
    <w:rsid w:val="002F131B"/>
    <w:rsid w:val="002F66DC"/>
    <w:rsid w:val="002F70C9"/>
    <w:rsid w:val="00302C7E"/>
    <w:rsid w:val="0033239A"/>
    <w:rsid w:val="00333067"/>
    <w:rsid w:val="00333E97"/>
    <w:rsid w:val="00341873"/>
    <w:rsid w:val="00342BE5"/>
    <w:rsid w:val="00342F27"/>
    <w:rsid w:val="00345103"/>
    <w:rsid w:val="0036352F"/>
    <w:rsid w:val="00363A61"/>
    <w:rsid w:val="00363B3E"/>
    <w:rsid w:val="003667CE"/>
    <w:rsid w:val="00367DA2"/>
    <w:rsid w:val="00370FF5"/>
    <w:rsid w:val="003719C7"/>
    <w:rsid w:val="00381024"/>
    <w:rsid w:val="00386E54"/>
    <w:rsid w:val="003A3B05"/>
    <w:rsid w:val="003A4FDB"/>
    <w:rsid w:val="003B49F9"/>
    <w:rsid w:val="003D4865"/>
    <w:rsid w:val="003D5F3A"/>
    <w:rsid w:val="003D75FB"/>
    <w:rsid w:val="003E57A5"/>
    <w:rsid w:val="003F074E"/>
    <w:rsid w:val="003F2C9B"/>
    <w:rsid w:val="003F3ABA"/>
    <w:rsid w:val="00401F38"/>
    <w:rsid w:val="00405DF6"/>
    <w:rsid w:val="004072CD"/>
    <w:rsid w:val="00417378"/>
    <w:rsid w:val="00422857"/>
    <w:rsid w:val="00422E0A"/>
    <w:rsid w:val="004245B0"/>
    <w:rsid w:val="004319E5"/>
    <w:rsid w:val="00431E0D"/>
    <w:rsid w:val="00436E32"/>
    <w:rsid w:val="004517DB"/>
    <w:rsid w:val="00452D7B"/>
    <w:rsid w:val="00455F34"/>
    <w:rsid w:val="00456820"/>
    <w:rsid w:val="00467142"/>
    <w:rsid w:val="00467DF3"/>
    <w:rsid w:val="004719C5"/>
    <w:rsid w:val="004720E8"/>
    <w:rsid w:val="00472661"/>
    <w:rsid w:val="00473EA3"/>
    <w:rsid w:val="004779FC"/>
    <w:rsid w:val="00477AA2"/>
    <w:rsid w:val="004947BE"/>
    <w:rsid w:val="004A0329"/>
    <w:rsid w:val="004A251D"/>
    <w:rsid w:val="004A266C"/>
    <w:rsid w:val="004A2BDC"/>
    <w:rsid w:val="004A2FAB"/>
    <w:rsid w:val="004A7F38"/>
    <w:rsid w:val="004B702D"/>
    <w:rsid w:val="004C454F"/>
    <w:rsid w:val="004C6DDC"/>
    <w:rsid w:val="004D4011"/>
    <w:rsid w:val="004D5F23"/>
    <w:rsid w:val="004E2601"/>
    <w:rsid w:val="004E5462"/>
    <w:rsid w:val="004F6C36"/>
    <w:rsid w:val="00501DCE"/>
    <w:rsid w:val="00503E14"/>
    <w:rsid w:val="00514B88"/>
    <w:rsid w:val="005271A4"/>
    <w:rsid w:val="0053556F"/>
    <w:rsid w:val="00542D39"/>
    <w:rsid w:val="00543E2F"/>
    <w:rsid w:val="00544C60"/>
    <w:rsid w:val="00545778"/>
    <w:rsid w:val="00553498"/>
    <w:rsid w:val="00554195"/>
    <w:rsid w:val="005627DE"/>
    <w:rsid w:val="00577F67"/>
    <w:rsid w:val="0058328E"/>
    <w:rsid w:val="00590F41"/>
    <w:rsid w:val="005921DF"/>
    <w:rsid w:val="00592E4E"/>
    <w:rsid w:val="005A2244"/>
    <w:rsid w:val="005A30DF"/>
    <w:rsid w:val="005A431A"/>
    <w:rsid w:val="005C0E5E"/>
    <w:rsid w:val="005C667D"/>
    <w:rsid w:val="005D0580"/>
    <w:rsid w:val="005D07EE"/>
    <w:rsid w:val="005D2D5F"/>
    <w:rsid w:val="005E10CC"/>
    <w:rsid w:val="005E1F3E"/>
    <w:rsid w:val="005E2AF2"/>
    <w:rsid w:val="00600B40"/>
    <w:rsid w:val="00600DC6"/>
    <w:rsid w:val="00616D91"/>
    <w:rsid w:val="00626A43"/>
    <w:rsid w:val="00642CAC"/>
    <w:rsid w:val="006440F3"/>
    <w:rsid w:val="006442DA"/>
    <w:rsid w:val="0064748E"/>
    <w:rsid w:val="006534D5"/>
    <w:rsid w:val="00656F08"/>
    <w:rsid w:val="006605FC"/>
    <w:rsid w:val="006616AC"/>
    <w:rsid w:val="00676972"/>
    <w:rsid w:val="00691150"/>
    <w:rsid w:val="006915E4"/>
    <w:rsid w:val="00691DB1"/>
    <w:rsid w:val="00693492"/>
    <w:rsid w:val="00695C06"/>
    <w:rsid w:val="006A2789"/>
    <w:rsid w:val="006A28D8"/>
    <w:rsid w:val="006A7C61"/>
    <w:rsid w:val="006C029D"/>
    <w:rsid w:val="006D180F"/>
    <w:rsid w:val="006F3139"/>
    <w:rsid w:val="00701760"/>
    <w:rsid w:val="00703394"/>
    <w:rsid w:val="007034DD"/>
    <w:rsid w:val="00705A0C"/>
    <w:rsid w:val="00711742"/>
    <w:rsid w:val="007204FB"/>
    <w:rsid w:val="00722EDA"/>
    <w:rsid w:val="007269D0"/>
    <w:rsid w:val="00727858"/>
    <w:rsid w:val="00731022"/>
    <w:rsid w:val="007310CE"/>
    <w:rsid w:val="0075306E"/>
    <w:rsid w:val="007556A1"/>
    <w:rsid w:val="007611F4"/>
    <w:rsid w:val="007646B0"/>
    <w:rsid w:val="0077785F"/>
    <w:rsid w:val="00793101"/>
    <w:rsid w:val="00796BAF"/>
    <w:rsid w:val="007A49FA"/>
    <w:rsid w:val="007B2012"/>
    <w:rsid w:val="007B7C0C"/>
    <w:rsid w:val="007C44F2"/>
    <w:rsid w:val="007C46DE"/>
    <w:rsid w:val="007D0F4F"/>
    <w:rsid w:val="007E1962"/>
    <w:rsid w:val="007E207D"/>
    <w:rsid w:val="007E2BDC"/>
    <w:rsid w:val="00800C4C"/>
    <w:rsid w:val="008046F6"/>
    <w:rsid w:val="00824EAA"/>
    <w:rsid w:val="0083123F"/>
    <w:rsid w:val="00834F3B"/>
    <w:rsid w:val="0084172F"/>
    <w:rsid w:val="00846B93"/>
    <w:rsid w:val="00851729"/>
    <w:rsid w:val="00870B42"/>
    <w:rsid w:val="008719F2"/>
    <w:rsid w:val="00880964"/>
    <w:rsid w:val="00891E57"/>
    <w:rsid w:val="008955AD"/>
    <w:rsid w:val="0089794A"/>
    <w:rsid w:val="008A16E9"/>
    <w:rsid w:val="008C47D1"/>
    <w:rsid w:val="008D42C3"/>
    <w:rsid w:val="008E3D44"/>
    <w:rsid w:val="008E4B09"/>
    <w:rsid w:val="008F27A8"/>
    <w:rsid w:val="008F5580"/>
    <w:rsid w:val="009073E2"/>
    <w:rsid w:val="00910EC8"/>
    <w:rsid w:val="009118F1"/>
    <w:rsid w:val="00911CAB"/>
    <w:rsid w:val="009122F4"/>
    <w:rsid w:val="00922344"/>
    <w:rsid w:val="00922770"/>
    <w:rsid w:val="009234EA"/>
    <w:rsid w:val="00925744"/>
    <w:rsid w:val="00930C45"/>
    <w:rsid w:val="00931D6F"/>
    <w:rsid w:val="009535DE"/>
    <w:rsid w:val="009717BD"/>
    <w:rsid w:val="00977BFC"/>
    <w:rsid w:val="00984CEF"/>
    <w:rsid w:val="00993A46"/>
    <w:rsid w:val="00995A85"/>
    <w:rsid w:val="009B46D3"/>
    <w:rsid w:val="009C22A0"/>
    <w:rsid w:val="009C3C31"/>
    <w:rsid w:val="009C41BE"/>
    <w:rsid w:val="009D1A42"/>
    <w:rsid w:val="009E00FD"/>
    <w:rsid w:val="009E25DE"/>
    <w:rsid w:val="009E48FE"/>
    <w:rsid w:val="009E60F6"/>
    <w:rsid w:val="009E74BC"/>
    <w:rsid w:val="009F5121"/>
    <w:rsid w:val="009F7D71"/>
    <w:rsid w:val="00A01EDA"/>
    <w:rsid w:val="00A1074F"/>
    <w:rsid w:val="00A11437"/>
    <w:rsid w:val="00A26C20"/>
    <w:rsid w:val="00A427AD"/>
    <w:rsid w:val="00A42DC2"/>
    <w:rsid w:val="00A4481F"/>
    <w:rsid w:val="00A51756"/>
    <w:rsid w:val="00A540AA"/>
    <w:rsid w:val="00A717C9"/>
    <w:rsid w:val="00A72F06"/>
    <w:rsid w:val="00AB195D"/>
    <w:rsid w:val="00AB2E9B"/>
    <w:rsid w:val="00AB40BE"/>
    <w:rsid w:val="00AC13C6"/>
    <w:rsid w:val="00AC3453"/>
    <w:rsid w:val="00AC6F0F"/>
    <w:rsid w:val="00AD1558"/>
    <w:rsid w:val="00AD188F"/>
    <w:rsid w:val="00AE39E5"/>
    <w:rsid w:val="00AF28D5"/>
    <w:rsid w:val="00AF604B"/>
    <w:rsid w:val="00B03437"/>
    <w:rsid w:val="00B0352D"/>
    <w:rsid w:val="00B356D5"/>
    <w:rsid w:val="00B42FBB"/>
    <w:rsid w:val="00B57A86"/>
    <w:rsid w:val="00B57D5F"/>
    <w:rsid w:val="00B62E4D"/>
    <w:rsid w:val="00B70338"/>
    <w:rsid w:val="00B72E27"/>
    <w:rsid w:val="00B77F13"/>
    <w:rsid w:val="00B80424"/>
    <w:rsid w:val="00B86F36"/>
    <w:rsid w:val="00BB2F77"/>
    <w:rsid w:val="00BB6642"/>
    <w:rsid w:val="00BC51EC"/>
    <w:rsid w:val="00BD7197"/>
    <w:rsid w:val="00BE248E"/>
    <w:rsid w:val="00BF4D97"/>
    <w:rsid w:val="00C009E3"/>
    <w:rsid w:val="00C0283B"/>
    <w:rsid w:val="00C031B2"/>
    <w:rsid w:val="00C04D35"/>
    <w:rsid w:val="00C061CB"/>
    <w:rsid w:val="00C07183"/>
    <w:rsid w:val="00C244B8"/>
    <w:rsid w:val="00C2613A"/>
    <w:rsid w:val="00C26D5E"/>
    <w:rsid w:val="00C3009D"/>
    <w:rsid w:val="00C3623E"/>
    <w:rsid w:val="00C41867"/>
    <w:rsid w:val="00C5269A"/>
    <w:rsid w:val="00C63E98"/>
    <w:rsid w:val="00C66F30"/>
    <w:rsid w:val="00C8412A"/>
    <w:rsid w:val="00C91361"/>
    <w:rsid w:val="00C9247E"/>
    <w:rsid w:val="00C97048"/>
    <w:rsid w:val="00CB6C86"/>
    <w:rsid w:val="00CC17FF"/>
    <w:rsid w:val="00CC7DA8"/>
    <w:rsid w:val="00CD0A75"/>
    <w:rsid w:val="00CD4EA1"/>
    <w:rsid w:val="00CE3A7B"/>
    <w:rsid w:val="00CE411F"/>
    <w:rsid w:val="00CE5E4A"/>
    <w:rsid w:val="00CF2447"/>
    <w:rsid w:val="00D0147A"/>
    <w:rsid w:val="00D226E8"/>
    <w:rsid w:val="00D24ACD"/>
    <w:rsid w:val="00D25A02"/>
    <w:rsid w:val="00D26B88"/>
    <w:rsid w:val="00D31AE6"/>
    <w:rsid w:val="00D34F0C"/>
    <w:rsid w:val="00D476F7"/>
    <w:rsid w:val="00D527E1"/>
    <w:rsid w:val="00D558B2"/>
    <w:rsid w:val="00D62617"/>
    <w:rsid w:val="00D70C7B"/>
    <w:rsid w:val="00DA01B8"/>
    <w:rsid w:val="00DA2CB9"/>
    <w:rsid w:val="00DA716C"/>
    <w:rsid w:val="00DB09BE"/>
    <w:rsid w:val="00DB48A3"/>
    <w:rsid w:val="00DC1C11"/>
    <w:rsid w:val="00DC4699"/>
    <w:rsid w:val="00DE0BFB"/>
    <w:rsid w:val="00DE10A5"/>
    <w:rsid w:val="00DE396B"/>
    <w:rsid w:val="00DE3ADB"/>
    <w:rsid w:val="00DE6181"/>
    <w:rsid w:val="00E05189"/>
    <w:rsid w:val="00E053BF"/>
    <w:rsid w:val="00E34A3B"/>
    <w:rsid w:val="00E40340"/>
    <w:rsid w:val="00E41083"/>
    <w:rsid w:val="00E45D84"/>
    <w:rsid w:val="00E53268"/>
    <w:rsid w:val="00E62DF4"/>
    <w:rsid w:val="00E7054E"/>
    <w:rsid w:val="00E730B9"/>
    <w:rsid w:val="00E7440C"/>
    <w:rsid w:val="00E75707"/>
    <w:rsid w:val="00E84840"/>
    <w:rsid w:val="00E85342"/>
    <w:rsid w:val="00E86EA4"/>
    <w:rsid w:val="00E9663A"/>
    <w:rsid w:val="00EA0931"/>
    <w:rsid w:val="00EA3B3D"/>
    <w:rsid w:val="00EB26AB"/>
    <w:rsid w:val="00EB2A93"/>
    <w:rsid w:val="00EB573E"/>
    <w:rsid w:val="00EC62C0"/>
    <w:rsid w:val="00EC706B"/>
    <w:rsid w:val="00ED294D"/>
    <w:rsid w:val="00ED3827"/>
    <w:rsid w:val="00ED41C4"/>
    <w:rsid w:val="00EE0871"/>
    <w:rsid w:val="00EE25A2"/>
    <w:rsid w:val="00EE40C9"/>
    <w:rsid w:val="00EE7C76"/>
    <w:rsid w:val="00F0220E"/>
    <w:rsid w:val="00F05A47"/>
    <w:rsid w:val="00F05E8B"/>
    <w:rsid w:val="00F07C8B"/>
    <w:rsid w:val="00F128B7"/>
    <w:rsid w:val="00F155C5"/>
    <w:rsid w:val="00F16833"/>
    <w:rsid w:val="00F17210"/>
    <w:rsid w:val="00F37D5B"/>
    <w:rsid w:val="00F46AAE"/>
    <w:rsid w:val="00F515A8"/>
    <w:rsid w:val="00F5361A"/>
    <w:rsid w:val="00F544C6"/>
    <w:rsid w:val="00F62D19"/>
    <w:rsid w:val="00F65A79"/>
    <w:rsid w:val="00F754B5"/>
    <w:rsid w:val="00F83476"/>
    <w:rsid w:val="00F9138C"/>
    <w:rsid w:val="00F923D2"/>
    <w:rsid w:val="00FC7B11"/>
    <w:rsid w:val="00FE0F2E"/>
    <w:rsid w:val="00FE213F"/>
    <w:rsid w:val="00FE76C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55CF"/>
  <w15:docId w15:val="{33162CCA-86A7-425F-BE77-8B423621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180F"/>
    <w:pPr>
      <w:ind w:left="720"/>
      <w:contextualSpacing/>
    </w:pPr>
  </w:style>
  <w:style w:type="paragraph" w:customStyle="1" w:styleId="xmsonormal">
    <w:name w:val="x_msonormal"/>
    <w:basedOn w:val="Normale"/>
    <w:rsid w:val="00D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rsid w:val="00D4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9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96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667CE"/>
    <w:rPr>
      <w:color w:val="0000FF" w:themeColor="hyperlink"/>
      <w:u w:val="single"/>
    </w:rPr>
  </w:style>
  <w:style w:type="paragraph" w:customStyle="1" w:styleId="Testo1">
    <w:name w:val="Testo 1"/>
    <w:rsid w:val="002C0B77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24EAA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31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1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1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1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10C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65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pont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4439-4699-4133-91FA-D18CCA6E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Ponti Paola</dc:creator>
  <cp:keywords/>
  <dc:description/>
  <cp:lastModifiedBy>Sonlieti Cleonice</cp:lastModifiedBy>
  <cp:revision>2</cp:revision>
  <cp:lastPrinted>2023-05-18T09:43:00Z</cp:lastPrinted>
  <dcterms:created xsi:type="dcterms:W3CDTF">2023-05-22T08:02:00Z</dcterms:created>
  <dcterms:modified xsi:type="dcterms:W3CDTF">2023-05-22T08:02:00Z</dcterms:modified>
</cp:coreProperties>
</file>