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9ABE" w14:textId="08FDD9A7" w:rsidR="00E8393E" w:rsidRPr="00E8393E" w:rsidRDefault="00E8393E" w:rsidP="00E8393E">
      <w:pPr>
        <w:spacing w:before="120" w:line="240" w:lineRule="exact"/>
        <w:rPr>
          <w:rFonts w:ascii="Times" w:hAnsi="Times" w:cs="Times"/>
          <w:b/>
          <w:bCs/>
          <w:iCs/>
          <w:sz w:val="20"/>
          <w:szCs w:val="20"/>
          <w:lang w:eastAsia="ar-SA"/>
        </w:rPr>
      </w:pPr>
      <w:r w:rsidRPr="00E8393E">
        <w:rPr>
          <w:rFonts w:ascii="Times" w:hAnsi="Times" w:cs="Times"/>
          <w:b/>
          <w:bCs/>
          <w:iCs/>
          <w:sz w:val="20"/>
          <w:szCs w:val="20"/>
          <w:lang w:eastAsia="ar-SA"/>
        </w:rPr>
        <w:t xml:space="preserve">-. Laboratorio di </w:t>
      </w:r>
      <w:r>
        <w:rPr>
          <w:rFonts w:ascii="Times" w:hAnsi="Times" w:cs="Times"/>
          <w:b/>
          <w:bCs/>
          <w:iCs/>
          <w:sz w:val="20"/>
          <w:szCs w:val="20"/>
          <w:lang w:eastAsia="ar-SA"/>
        </w:rPr>
        <w:t>L</w:t>
      </w:r>
      <w:r w:rsidRPr="00E8393E">
        <w:rPr>
          <w:rFonts w:ascii="Times" w:hAnsi="Times" w:cs="Times"/>
          <w:b/>
          <w:bCs/>
          <w:iCs/>
          <w:sz w:val="20"/>
          <w:szCs w:val="20"/>
          <w:lang w:eastAsia="ar-SA"/>
        </w:rPr>
        <w:t xml:space="preserve">ingua </w:t>
      </w:r>
      <w:r>
        <w:rPr>
          <w:rFonts w:ascii="Times" w:hAnsi="Times" w:cs="Times"/>
          <w:b/>
          <w:bCs/>
          <w:iCs/>
          <w:sz w:val="20"/>
          <w:szCs w:val="20"/>
          <w:lang w:eastAsia="ar-SA"/>
        </w:rPr>
        <w:t>I</w:t>
      </w:r>
      <w:r w:rsidRPr="00E8393E">
        <w:rPr>
          <w:rFonts w:ascii="Times" w:hAnsi="Times" w:cs="Times"/>
          <w:b/>
          <w:bCs/>
          <w:iCs/>
          <w:sz w:val="20"/>
          <w:szCs w:val="20"/>
          <w:lang w:eastAsia="ar-SA"/>
        </w:rPr>
        <w:t xml:space="preserve">nglese II </w:t>
      </w:r>
    </w:p>
    <w:p w14:paraId="4F836588" w14:textId="77777777" w:rsidR="00E8393E" w:rsidRPr="00E8393E" w:rsidRDefault="00E8393E" w:rsidP="00E8393E">
      <w:pPr>
        <w:spacing w:line="240" w:lineRule="exact"/>
        <w:rPr>
          <w:rFonts w:ascii="Times" w:hAnsi="Times" w:cs="Times"/>
          <w:iCs/>
          <w:smallCaps/>
          <w:sz w:val="20"/>
          <w:szCs w:val="20"/>
          <w:lang w:eastAsia="ar-SA"/>
        </w:rPr>
      </w:pPr>
      <w:r w:rsidRPr="00E8393E">
        <w:rPr>
          <w:rFonts w:ascii="Times" w:hAnsi="Times" w:cs="Times"/>
          <w:iCs/>
          <w:smallCaps/>
          <w:sz w:val="20"/>
          <w:szCs w:val="20"/>
          <w:lang w:eastAsia="ar-SA"/>
        </w:rPr>
        <w:t xml:space="preserve">Prof.ssa Kristina Marie </w:t>
      </w:r>
      <w:proofErr w:type="spellStart"/>
      <w:r w:rsidRPr="00E8393E">
        <w:rPr>
          <w:rFonts w:ascii="Times" w:hAnsi="Times" w:cs="Times"/>
          <w:iCs/>
          <w:smallCaps/>
          <w:sz w:val="20"/>
          <w:szCs w:val="20"/>
          <w:lang w:eastAsia="ar-SA"/>
        </w:rPr>
        <w:t>hardy</w:t>
      </w:r>
      <w:proofErr w:type="spellEnd"/>
    </w:p>
    <w:p w14:paraId="7EDAEBA4" w14:textId="77777777" w:rsidR="00E8393E" w:rsidRPr="00E8393E" w:rsidRDefault="00E8393E" w:rsidP="00E8393E">
      <w:pPr>
        <w:tabs>
          <w:tab w:val="left" w:pos="1275"/>
        </w:tabs>
        <w:spacing w:before="240" w:after="120" w:line="240" w:lineRule="exact"/>
        <w:rPr>
          <w:rFonts w:ascii="Times" w:hAnsi="Times" w:cs="Times"/>
          <w:b/>
          <w:bCs/>
          <w:i/>
          <w:smallCaps/>
          <w:sz w:val="20"/>
          <w:szCs w:val="20"/>
          <w:lang w:eastAsia="ar-SA"/>
        </w:rPr>
      </w:pPr>
      <w:r w:rsidRPr="00E8393E">
        <w:rPr>
          <w:rFonts w:ascii="Times" w:hAnsi="Times" w:cs="Times"/>
          <w:b/>
          <w:bCs/>
          <w:i/>
          <w:smallCaps/>
          <w:sz w:val="20"/>
          <w:szCs w:val="20"/>
          <w:lang w:eastAsia="ar-SA"/>
        </w:rPr>
        <w:t>Obiettivo del corso e risultati di apprendimento attesi</w:t>
      </w:r>
    </w:p>
    <w:p w14:paraId="2F8EFF98" w14:textId="77777777" w:rsidR="00E8393E" w:rsidRPr="00E8393E" w:rsidRDefault="00E8393E" w:rsidP="00E8393E">
      <w:pPr>
        <w:spacing w:line="240" w:lineRule="exact"/>
        <w:jc w:val="both"/>
        <w:rPr>
          <w:rFonts w:ascii="Times" w:hAnsi="Times" w:cs="Times"/>
          <w:iCs/>
          <w:sz w:val="20"/>
          <w:szCs w:val="27"/>
          <w:lang w:eastAsia="ar-SA"/>
        </w:rPr>
      </w:pPr>
      <w:bookmarkStart w:id="0" w:name="_Hlk140130527"/>
      <w:r w:rsidRPr="00E8393E">
        <w:rPr>
          <w:rFonts w:ascii="Times" w:hAnsi="Times" w:cs="Times"/>
          <w:iCs/>
          <w:sz w:val="20"/>
          <w:szCs w:val="27"/>
          <w:lang w:eastAsia="ar-SA"/>
        </w:rPr>
        <w:t xml:space="preserve">Il presente corso ha come obiettivo il consolidamento e perfezionamento della conoscenza della lingua inglese (lessico, morfosintassi, pronuncia), tramite il potenziamento del livello B1 e l’avviamento al livello B2 del Common </w:t>
      </w:r>
      <w:proofErr w:type="spellStart"/>
      <w:r w:rsidRPr="00E8393E">
        <w:rPr>
          <w:rFonts w:ascii="Times" w:hAnsi="Times" w:cs="Times"/>
          <w:iCs/>
          <w:sz w:val="20"/>
          <w:szCs w:val="27"/>
          <w:lang w:eastAsia="ar-SA"/>
        </w:rPr>
        <w:t>European</w:t>
      </w:r>
      <w:proofErr w:type="spellEnd"/>
      <w:r w:rsidRPr="00E8393E">
        <w:rPr>
          <w:rFonts w:ascii="Times" w:hAnsi="Times" w:cs="Times"/>
          <w:iCs/>
          <w:sz w:val="20"/>
          <w:szCs w:val="27"/>
          <w:lang w:eastAsia="ar-SA"/>
        </w:rPr>
        <w:t xml:space="preserve"> Framework.</w:t>
      </w:r>
    </w:p>
    <w:p w14:paraId="1BF03E5E" w14:textId="77777777" w:rsidR="00E8393E" w:rsidRPr="00E8393E" w:rsidRDefault="00E8393E" w:rsidP="00E8393E">
      <w:pPr>
        <w:spacing w:line="240" w:lineRule="exact"/>
        <w:jc w:val="both"/>
        <w:rPr>
          <w:rFonts w:ascii="Times" w:hAnsi="Times" w:cs="Times"/>
          <w:sz w:val="20"/>
          <w:szCs w:val="27"/>
          <w:lang w:eastAsia="ar-SA"/>
        </w:rPr>
      </w:pPr>
      <w:r w:rsidRPr="00E8393E">
        <w:rPr>
          <w:rFonts w:ascii="Times" w:hAnsi="Times" w:cs="Times"/>
          <w:sz w:val="20"/>
          <w:szCs w:val="27"/>
          <w:lang w:eastAsia="ar-SA"/>
        </w:rPr>
        <w:t>L’insegnamento si propone altresì di fornire agli studenti le strutture linguistiche e lessicali necessarie a comprendere testi scritti e orali di livello target con particolare attenzione agli argomenti di carattere pedagogico di interesse per il corso.</w:t>
      </w:r>
    </w:p>
    <w:p w14:paraId="6A954EF3" w14:textId="77777777" w:rsidR="00E8393E" w:rsidRPr="00E8393E" w:rsidRDefault="00E8393E" w:rsidP="00E8393E">
      <w:pPr>
        <w:spacing w:line="240" w:lineRule="exact"/>
        <w:jc w:val="both"/>
        <w:rPr>
          <w:rFonts w:ascii="Times" w:hAnsi="Times" w:cs="Times"/>
          <w:sz w:val="20"/>
          <w:szCs w:val="27"/>
          <w:lang w:eastAsia="ar-SA"/>
        </w:rPr>
      </w:pPr>
      <w:r w:rsidRPr="00E8393E">
        <w:rPr>
          <w:rFonts w:ascii="Times" w:hAnsi="Times" w:cs="Times"/>
          <w:sz w:val="20"/>
          <w:szCs w:val="27"/>
          <w:lang w:eastAsia="ar-SA"/>
        </w:rPr>
        <w:t>L’insegnamento ha, inoltre, lo scopo di sviluppare le competenze di produzione scritta e orale al fine di costruire e consolidare una competenza comunicativa necessaria e fondamentale alla successiva competenza metodologica della didattica dell’insegnamento dell’inglese nella scuola primaria.</w:t>
      </w:r>
      <w:bookmarkEnd w:id="0"/>
    </w:p>
    <w:p w14:paraId="7D029FF5" w14:textId="77777777" w:rsidR="00E8393E" w:rsidRPr="00E8393E" w:rsidRDefault="00E8393E" w:rsidP="00E8393E">
      <w:pPr>
        <w:spacing w:before="240" w:after="120" w:line="240" w:lineRule="exact"/>
        <w:jc w:val="both"/>
        <w:rPr>
          <w:rFonts w:ascii="Times" w:hAnsi="Times" w:cs="Times"/>
          <w:b/>
          <w:bCs/>
          <w:i/>
          <w:smallCaps/>
          <w:sz w:val="20"/>
          <w:szCs w:val="20"/>
          <w:lang w:eastAsia="ar-SA"/>
        </w:rPr>
      </w:pPr>
      <w:r w:rsidRPr="00E8393E">
        <w:rPr>
          <w:rFonts w:ascii="Times" w:hAnsi="Times" w:cs="Times"/>
          <w:b/>
          <w:bCs/>
          <w:i/>
          <w:smallCaps/>
          <w:sz w:val="20"/>
          <w:szCs w:val="20"/>
          <w:lang w:eastAsia="ar-SA"/>
        </w:rPr>
        <w:t>Programma del corso</w:t>
      </w:r>
    </w:p>
    <w:p w14:paraId="68BF787B" w14:textId="77777777" w:rsidR="00E8393E" w:rsidRPr="00E8393E" w:rsidRDefault="00E8393E" w:rsidP="00E8393E">
      <w:pPr>
        <w:pStyle w:val="NormaleWeb"/>
        <w:spacing w:before="0" w:beforeAutospacing="0" w:after="120" w:afterAutospacing="0" w:line="240" w:lineRule="exact"/>
        <w:jc w:val="both"/>
        <w:rPr>
          <w:rFonts w:ascii="Times" w:hAnsi="Times" w:cs="Times"/>
          <w:sz w:val="20"/>
          <w:szCs w:val="27"/>
          <w:lang w:eastAsia="ar-SA"/>
        </w:rPr>
      </w:pPr>
      <w:r w:rsidRPr="00E8393E">
        <w:rPr>
          <w:rFonts w:ascii="Times" w:hAnsi="Times" w:cs="Times"/>
          <w:sz w:val="20"/>
          <w:szCs w:val="27"/>
          <w:lang w:eastAsia="ar-SA"/>
        </w:rPr>
        <w:t>La parte morfosintattica del programma di corso comprende:</w:t>
      </w:r>
    </w:p>
    <w:p w14:paraId="147DF7E7" w14:textId="77777777" w:rsidR="00E8393E" w:rsidRPr="00E8393E" w:rsidRDefault="00E8393E" w:rsidP="00E8393E">
      <w:pPr>
        <w:pStyle w:val="NormaleWeb"/>
        <w:numPr>
          <w:ilvl w:val="0"/>
          <w:numId w:val="1"/>
        </w:numPr>
        <w:spacing w:before="0" w:beforeAutospacing="0" w:after="0" w:afterAutospacing="0" w:line="240" w:lineRule="exact"/>
        <w:ind w:left="340" w:hanging="170"/>
        <w:jc w:val="both"/>
        <w:rPr>
          <w:rFonts w:ascii="Times" w:hAnsi="Times" w:cs="Times"/>
          <w:sz w:val="20"/>
          <w:szCs w:val="27"/>
          <w:lang w:eastAsia="ar-SA"/>
        </w:rPr>
      </w:pPr>
      <w:r w:rsidRPr="00E8393E">
        <w:rPr>
          <w:rFonts w:ascii="Times" w:hAnsi="Times" w:cs="Times"/>
          <w:sz w:val="20"/>
          <w:szCs w:val="27"/>
          <w:lang w:eastAsia="ar-SA"/>
        </w:rPr>
        <w:t xml:space="preserve">Ordine delle parole e struttura delle frasi: affermativa, negativa, interrogativa; </w:t>
      </w:r>
      <w:proofErr w:type="spellStart"/>
      <w:r w:rsidRPr="00E8393E">
        <w:rPr>
          <w:rFonts w:ascii="Times" w:hAnsi="Times" w:cs="Times"/>
          <w:sz w:val="20"/>
          <w:szCs w:val="27"/>
          <w:lang w:eastAsia="ar-SA"/>
        </w:rPr>
        <w:t>wh</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questions</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what</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where</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when</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who</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whose</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which</w:t>
      </w:r>
      <w:proofErr w:type="spellEnd"/>
      <w:r w:rsidRPr="00E8393E">
        <w:rPr>
          <w:rFonts w:ascii="Times" w:hAnsi="Times" w:cs="Times"/>
          <w:sz w:val="20"/>
          <w:szCs w:val="27"/>
          <w:lang w:eastAsia="ar-SA"/>
        </w:rPr>
        <w:t xml:space="preserve">, </w:t>
      </w:r>
      <w:proofErr w:type="spellStart"/>
      <w:proofErr w:type="gramStart"/>
      <w:r w:rsidRPr="00E8393E">
        <w:rPr>
          <w:rFonts w:ascii="Times" w:hAnsi="Times" w:cs="Times"/>
          <w:sz w:val="20"/>
          <w:szCs w:val="27"/>
          <w:lang w:eastAsia="ar-SA"/>
        </w:rPr>
        <w:t>how,why</w:t>
      </w:r>
      <w:proofErr w:type="spellEnd"/>
      <w:proofErr w:type="gramEnd"/>
      <w:r w:rsidRPr="00E8393E">
        <w:rPr>
          <w:rFonts w:ascii="Times" w:hAnsi="Times" w:cs="Times"/>
          <w:sz w:val="20"/>
          <w:szCs w:val="27"/>
          <w:lang w:eastAsia="ar-SA"/>
        </w:rPr>
        <w:t>, etc.).</w:t>
      </w:r>
    </w:p>
    <w:p w14:paraId="3F9C1E01" w14:textId="77777777" w:rsidR="00E8393E" w:rsidRPr="00E8393E" w:rsidRDefault="00E8393E" w:rsidP="00E8393E">
      <w:pPr>
        <w:pStyle w:val="NormaleWeb"/>
        <w:numPr>
          <w:ilvl w:val="0"/>
          <w:numId w:val="1"/>
        </w:numPr>
        <w:spacing w:before="0" w:beforeAutospacing="0" w:after="0" w:afterAutospacing="0" w:line="240" w:lineRule="exact"/>
        <w:ind w:left="340" w:hanging="170"/>
        <w:jc w:val="both"/>
        <w:rPr>
          <w:rFonts w:ascii="Times" w:hAnsi="Times" w:cs="Times"/>
          <w:sz w:val="20"/>
          <w:szCs w:val="27"/>
          <w:lang w:eastAsia="ar-SA"/>
        </w:rPr>
      </w:pPr>
      <w:r w:rsidRPr="00E8393E">
        <w:rPr>
          <w:rFonts w:ascii="Times" w:hAnsi="Times" w:cs="Times"/>
          <w:sz w:val="20"/>
          <w:szCs w:val="27"/>
          <w:lang w:eastAsia="ar-SA"/>
        </w:rPr>
        <w:t xml:space="preserve">Consolidamento dei tempi verbali: </w:t>
      </w:r>
      <w:proofErr w:type="spellStart"/>
      <w:r w:rsidRPr="00E8393E">
        <w:rPr>
          <w:rFonts w:ascii="Times" w:hAnsi="Times" w:cs="Times"/>
          <w:sz w:val="20"/>
          <w:szCs w:val="27"/>
          <w:lang w:eastAsia="ar-SA"/>
        </w:rPr>
        <w:t>present</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simple</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present</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continuous</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present</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perfect</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simple</w:t>
      </w:r>
      <w:proofErr w:type="spellEnd"/>
      <w:r w:rsidRPr="00E8393E">
        <w:rPr>
          <w:rFonts w:ascii="Times" w:hAnsi="Times" w:cs="Times"/>
          <w:sz w:val="20"/>
          <w:szCs w:val="27"/>
          <w:lang w:eastAsia="ar-SA"/>
        </w:rPr>
        <w:t xml:space="preserve"> and </w:t>
      </w:r>
      <w:proofErr w:type="spellStart"/>
      <w:r w:rsidRPr="00E8393E">
        <w:rPr>
          <w:rFonts w:ascii="Times" w:hAnsi="Times" w:cs="Times"/>
          <w:sz w:val="20"/>
          <w:szCs w:val="27"/>
          <w:lang w:eastAsia="ar-SA"/>
        </w:rPr>
        <w:t>continuous</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past</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simple</w:t>
      </w:r>
      <w:proofErr w:type="spellEnd"/>
      <w:r w:rsidRPr="00E8393E">
        <w:rPr>
          <w:rFonts w:ascii="Times" w:hAnsi="Times" w:cs="Times"/>
          <w:sz w:val="20"/>
          <w:szCs w:val="27"/>
          <w:lang w:eastAsia="ar-SA"/>
        </w:rPr>
        <w:t xml:space="preserve"> and </w:t>
      </w:r>
      <w:proofErr w:type="spellStart"/>
      <w:r w:rsidRPr="00E8393E">
        <w:rPr>
          <w:rFonts w:ascii="Times" w:hAnsi="Times" w:cs="Times"/>
          <w:sz w:val="20"/>
          <w:szCs w:val="27"/>
          <w:lang w:eastAsia="ar-SA"/>
        </w:rPr>
        <w:t>past</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continuous</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past</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perfect</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simple</w:t>
      </w:r>
      <w:proofErr w:type="spellEnd"/>
      <w:r w:rsidRPr="00E8393E">
        <w:rPr>
          <w:rFonts w:ascii="Times" w:hAnsi="Times" w:cs="Times"/>
          <w:sz w:val="20"/>
          <w:szCs w:val="27"/>
          <w:lang w:eastAsia="ar-SA"/>
        </w:rPr>
        <w:t xml:space="preserve"> and </w:t>
      </w:r>
      <w:proofErr w:type="spellStart"/>
      <w:r w:rsidRPr="00E8393E">
        <w:rPr>
          <w:rFonts w:ascii="Times" w:hAnsi="Times" w:cs="Times"/>
          <w:sz w:val="20"/>
          <w:szCs w:val="27"/>
          <w:lang w:eastAsia="ar-SA"/>
        </w:rPr>
        <w:t>continuous</w:t>
      </w:r>
      <w:proofErr w:type="spellEnd"/>
      <w:r w:rsidRPr="00E8393E">
        <w:rPr>
          <w:rFonts w:ascii="Times" w:hAnsi="Times" w:cs="Times"/>
          <w:sz w:val="20"/>
          <w:szCs w:val="27"/>
          <w:lang w:eastAsia="ar-SA"/>
        </w:rPr>
        <w:t xml:space="preserve">, future con </w:t>
      </w:r>
      <w:proofErr w:type="spellStart"/>
      <w:r w:rsidRPr="00E8393E">
        <w:rPr>
          <w:rFonts w:ascii="Times" w:hAnsi="Times" w:cs="Times"/>
          <w:sz w:val="20"/>
          <w:szCs w:val="27"/>
          <w:lang w:eastAsia="ar-SA"/>
        </w:rPr>
        <w:t>will</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shall</w:t>
      </w:r>
      <w:proofErr w:type="spellEnd"/>
      <w:r w:rsidRPr="00E8393E">
        <w:rPr>
          <w:rFonts w:ascii="Times" w:hAnsi="Times" w:cs="Times"/>
          <w:sz w:val="20"/>
          <w:szCs w:val="27"/>
          <w:lang w:eastAsia="ar-SA"/>
        </w:rPr>
        <w:t xml:space="preserve">, be </w:t>
      </w:r>
      <w:proofErr w:type="spellStart"/>
      <w:r w:rsidRPr="00E8393E">
        <w:rPr>
          <w:rFonts w:ascii="Times" w:hAnsi="Times" w:cs="Times"/>
          <w:sz w:val="20"/>
          <w:szCs w:val="27"/>
          <w:lang w:eastAsia="ar-SA"/>
        </w:rPr>
        <w:t>going</w:t>
      </w:r>
      <w:proofErr w:type="spellEnd"/>
      <w:r w:rsidRPr="00E8393E">
        <w:rPr>
          <w:rFonts w:ascii="Times" w:hAnsi="Times" w:cs="Times"/>
          <w:sz w:val="20"/>
          <w:szCs w:val="27"/>
          <w:lang w:eastAsia="ar-SA"/>
        </w:rPr>
        <w:t xml:space="preserve"> to, </w:t>
      </w:r>
      <w:proofErr w:type="spellStart"/>
      <w:r w:rsidRPr="00E8393E">
        <w:rPr>
          <w:rFonts w:ascii="Times" w:hAnsi="Times" w:cs="Times"/>
          <w:sz w:val="20"/>
          <w:szCs w:val="27"/>
          <w:lang w:eastAsia="ar-SA"/>
        </w:rPr>
        <w:t>present</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continuous</w:t>
      </w:r>
      <w:proofErr w:type="spellEnd"/>
      <w:r w:rsidRPr="00E8393E">
        <w:rPr>
          <w:rFonts w:ascii="Times" w:hAnsi="Times" w:cs="Times"/>
          <w:sz w:val="20"/>
          <w:szCs w:val="27"/>
          <w:lang w:eastAsia="ar-SA"/>
        </w:rPr>
        <w:t xml:space="preserve"> and </w:t>
      </w:r>
      <w:proofErr w:type="spellStart"/>
      <w:r w:rsidRPr="00E8393E">
        <w:rPr>
          <w:rFonts w:ascii="Times" w:hAnsi="Times" w:cs="Times"/>
          <w:sz w:val="20"/>
          <w:szCs w:val="27"/>
          <w:lang w:eastAsia="ar-SA"/>
        </w:rPr>
        <w:t>present</w:t>
      </w:r>
      <w:proofErr w:type="spellEnd"/>
      <w:r w:rsidRPr="00E8393E">
        <w:rPr>
          <w:rFonts w:ascii="Times" w:hAnsi="Times" w:cs="Times"/>
          <w:sz w:val="20"/>
          <w:szCs w:val="27"/>
          <w:lang w:eastAsia="ar-SA"/>
        </w:rPr>
        <w:t xml:space="preserve"> </w:t>
      </w:r>
      <w:proofErr w:type="spellStart"/>
      <w:r w:rsidRPr="00E8393E">
        <w:rPr>
          <w:rFonts w:ascii="Times" w:hAnsi="Times" w:cs="Times"/>
          <w:sz w:val="20"/>
          <w:szCs w:val="27"/>
          <w:lang w:eastAsia="ar-SA"/>
        </w:rPr>
        <w:t>simple</w:t>
      </w:r>
      <w:proofErr w:type="spellEnd"/>
      <w:r w:rsidRPr="00E8393E">
        <w:rPr>
          <w:rFonts w:ascii="Times" w:hAnsi="Times" w:cs="Times"/>
          <w:sz w:val="20"/>
          <w:szCs w:val="27"/>
          <w:lang w:eastAsia="ar-SA"/>
        </w:rPr>
        <w:t>. Modo imperative.</w:t>
      </w:r>
    </w:p>
    <w:p w14:paraId="6337D1F8" w14:textId="77777777" w:rsidR="00E8393E" w:rsidRPr="00E8393E" w:rsidRDefault="00E8393E" w:rsidP="00E8393E">
      <w:pPr>
        <w:pStyle w:val="NormaleWeb"/>
        <w:numPr>
          <w:ilvl w:val="0"/>
          <w:numId w:val="1"/>
        </w:numPr>
        <w:spacing w:before="0" w:beforeAutospacing="0" w:after="0" w:afterAutospacing="0" w:line="240" w:lineRule="exact"/>
        <w:ind w:left="340" w:hanging="170"/>
        <w:jc w:val="both"/>
        <w:rPr>
          <w:rFonts w:ascii="Times" w:hAnsi="Times" w:cs="Times"/>
          <w:sz w:val="20"/>
          <w:szCs w:val="27"/>
          <w:lang w:eastAsia="ar-SA"/>
        </w:rPr>
      </w:pPr>
      <w:r w:rsidRPr="00E8393E">
        <w:rPr>
          <w:rFonts w:ascii="Times" w:hAnsi="Times" w:cs="Times"/>
          <w:sz w:val="20"/>
          <w:szCs w:val="27"/>
          <w:lang w:eastAsia="ar-SA"/>
        </w:rPr>
        <w:t>Verbi di stato e verbi di azione.</w:t>
      </w:r>
    </w:p>
    <w:p w14:paraId="6F7F0D7A" w14:textId="77777777" w:rsidR="00E8393E" w:rsidRPr="00E8393E" w:rsidRDefault="00E8393E" w:rsidP="00E8393E">
      <w:pPr>
        <w:pStyle w:val="Corpotesto"/>
        <w:numPr>
          <w:ilvl w:val="0"/>
          <w:numId w:val="1"/>
        </w:numPr>
        <w:spacing w:before="25" w:line="240" w:lineRule="exact"/>
        <w:ind w:left="340" w:hanging="170"/>
        <w:jc w:val="both"/>
        <w:rPr>
          <w:rFonts w:ascii="Times" w:eastAsia="Times New Roman" w:hAnsi="Times" w:cs="Times"/>
          <w:sz w:val="20"/>
          <w:szCs w:val="27"/>
          <w:lang w:eastAsia="ar-SA"/>
        </w:rPr>
      </w:pPr>
      <w:r w:rsidRPr="00E8393E">
        <w:rPr>
          <w:rFonts w:ascii="Times" w:eastAsia="Times New Roman" w:hAnsi="Times" w:cs="Times"/>
          <w:sz w:val="20"/>
          <w:szCs w:val="27"/>
          <w:lang w:eastAsia="ar-SA"/>
        </w:rPr>
        <w:t xml:space="preserve">Verbi modali (forma presente e passata): can, </w:t>
      </w:r>
      <w:proofErr w:type="spellStart"/>
      <w:r w:rsidRPr="00E8393E">
        <w:rPr>
          <w:rFonts w:ascii="Times" w:eastAsia="Times New Roman" w:hAnsi="Times" w:cs="Times"/>
          <w:sz w:val="20"/>
          <w:szCs w:val="27"/>
          <w:lang w:eastAsia="ar-SA"/>
        </w:rPr>
        <w:t>could</w:t>
      </w:r>
      <w:proofErr w:type="spellEnd"/>
      <w:r w:rsidRPr="00E8393E">
        <w:rPr>
          <w:rFonts w:ascii="Times" w:eastAsia="Times New Roman" w:hAnsi="Times" w:cs="Times"/>
          <w:sz w:val="20"/>
          <w:szCs w:val="27"/>
          <w:lang w:eastAsia="ar-SA"/>
        </w:rPr>
        <w:t xml:space="preserve">, </w:t>
      </w:r>
      <w:proofErr w:type="spellStart"/>
      <w:r w:rsidRPr="00E8393E">
        <w:rPr>
          <w:rFonts w:ascii="Times" w:eastAsia="Times New Roman" w:hAnsi="Times" w:cs="Times"/>
          <w:sz w:val="20"/>
          <w:szCs w:val="27"/>
          <w:lang w:eastAsia="ar-SA"/>
        </w:rPr>
        <w:t>would</w:t>
      </w:r>
      <w:proofErr w:type="spellEnd"/>
      <w:r w:rsidRPr="00E8393E">
        <w:rPr>
          <w:rFonts w:ascii="Times" w:eastAsia="Times New Roman" w:hAnsi="Times" w:cs="Times"/>
          <w:sz w:val="20"/>
          <w:szCs w:val="27"/>
          <w:lang w:eastAsia="ar-SA"/>
        </w:rPr>
        <w:t xml:space="preserve">, </w:t>
      </w:r>
      <w:proofErr w:type="spellStart"/>
      <w:r w:rsidRPr="00E8393E">
        <w:rPr>
          <w:rFonts w:ascii="Times" w:eastAsia="Times New Roman" w:hAnsi="Times" w:cs="Times"/>
          <w:sz w:val="20"/>
          <w:szCs w:val="27"/>
          <w:lang w:eastAsia="ar-SA"/>
        </w:rPr>
        <w:t>will</w:t>
      </w:r>
      <w:proofErr w:type="spellEnd"/>
      <w:r w:rsidRPr="00E8393E">
        <w:rPr>
          <w:rFonts w:ascii="Times" w:eastAsia="Times New Roman" w:hAnsi="Times" w:cs="Times"/>
          <w:sz w:val="20"/>
          <w:szCs w:val="27"/>
          <w:lang w:eastAsia="ar-SA"/>
        </w:rPr>
        <w:t xml:space="preserve">, </w:t>
      </w:r>
      <w:proofErr w:type="spellStart"/>
      <w:r w:rsidRPr="00E8393E">
        <w:rPr>
          <w:rFonts w:ascii="Times" w:eastAsia="Times New Roman" w:hAnsi="Times" w:cs="Times"/>
          <w:sz w:val="20"/>
          <w:szCs w:val="27"/>
          <w:lang w:eastAsia="ar-SA"/>
        </w:rPr>
        <w:t>shall</w:t>
      </w:r>
      <w:proofErr w:type="spellEnd"/>
      <w:r w:rsidRPr="00E8393E">
        <w:rPr>
          <w:rFonts w:ascii="Times" w:eastAsia="Times New Roman" w:hAnsi="Times" w:cs="Times"/>
          <w:sz w:val="20"/>
          <w:szCs w:val="27"/>
          <w:lang w:eastAsia="ar-SA"/>
        </w:rPr>
        <w:t xml:space="preserve">, </w:t>
      </w:r>
      <w:proofErr w:type="spellStart"/>
      <w:r w:rsidRPr="00E8393E">
        <w:rPr>
          <w:rFonts w:ascii="Times" w:eastAsia="Times New Roman" w:hAnsi="Times" w:cs="Times"/>
          <w:sz w:val="20"/>
          <w:szCs w:val="27"/>
          <w:lang w:eastAsia="ar-SA"/>
        </w:rPr>
        <w:t>should</w:t>
      </w:r>
      <w:proofErr w:type="spellEnd"/>
      <w:r w:rsidRPr="00E8393E">
        <w:rPr>
          <w:rFonts w:ascii="Times" w:eastAsia="Times New Roman" w:hAnsi="Times" w:cs="Times"/>
          <w:sz w:val="20"/>
          <w:szCs w:val="27"/>
          <w:lang w:eastAsia="ar-SA"/>
        </w:rPr>
        <w:t xml:space="preserve">, </w:t>
      </w:r>
      <w:proofErr w:type="spellStart"/>
      <w:r w:rsidRPr="00E8393E">
        <w:rPr>
          <w:rFonts w:ascii="Times" w:eastAsia="Times New Roman" w:hAnsi="Times" w:cs="Times"/>
          <w:sz w:val="20"/>
          <w:szCs w:val="27"/>
          <w:lang w:eastAsia="ar-SA"/>
        </w:rPr>
        <w:t>may</w:t>
      </w:r>
      <w:proofErr w:type="spellEnd"/>
      <w:r w:rsidRPr="00E8393E">
        <w:rPr>
          <w:rFonts w:ascii="Times" w:eastAsia="Times New Roman" w:hAnsi="Times" w:cs="Times"/>
          <w:sz w:val="20"/>
          <w:szCs w:val="27"/>
          <w:lang w:eastAsia="ar-SA"/>
        </w:rPr>
        <w:t xml:space="preserve">, </w:t>
      </w:r>
      <w:proofErr w:type="spellStart"/>
      <w:r w:rsidRPr="00E8393E">
        <w:rPr>
          <w:rFonts w:ascii="Times" w:eastAsia="Times New Roman" w:hAnsi="Times" w:cs="Times"/>
          <w:sz w:val="20"/>
          <w:szCs w:val="27"/>
          <w:lang w:eastAsia="ar-SA"/>
        </w:rPr>
        <w:t>might</w:t>
      </w:r>
      <w:proofErr w:type="spellEnd"/>
      <w:r w:rsidRPr="00E8393E">
        <w:rPr>
          <w:rFonts w:ascii="Times" w:eastAsia="Times New Roman" w:hAnsi="Times" w:cs="Times"/>
          <w:sz w:val="20"/>
          <w:szCs w:val="27"/>
          <w:lang w:eastAsia="ar-SA"/>
        </w:rPr>
        <w:t xml:space="preserve">, </w:t>
      </w:r>
      <w:proofErr w:type="spellStart"/>
      <w:r w:rsidRPr="00E8393E">
        <w:rPr>
          <w:rFonts w:ascii="Times" w:eastAsia="Times New Roman" w:hAnsi="Times" w:cs="Times"/>
          <w:sz w:val="20"/>
          <w:szCs w:val="27"/>
          <w:lang w:eastAsia="ar-SA"/>
        </w:rPr>
        <w:t>have</w:t>
      </w:r>
      <w:proofErr w:type="spellEnd"/>
      <w:r w:rsidRPr="00E8393E">
        <w:rPr>
          <w:rFonts w:ascii="Times" w:eastAsia="Times New Roman" w:hAnsi="Times" w:cs="Times"/>
          <w:sz w:val="20"/>
          <w:szCs w:val="27"/>
          <w:lang w:eastAsia="ar-SA"/>
        </w:rPr>
        <w:t xml:space="preserve"> to, </w:t>
      </w:r>
      <w:proofErr w:type="spellStart"/>
      <w:r w:rsidRPr="00E8393E">
        <w:rPr>
          <w:rFonts w:ascii="Times" w:eastAsia="Times New Roman" w:hAnsi="Times" w:cs="Times"/>
          <w:sz w:val="20"/>
          <w:szCs w:val="27"/>
          <w:lang w:eastAsia="ar-SA"/>
        </w:rPr>
        <w:t>ought</w:t>
      </w:r>
      <w:proofErr w:type="spellEnd"/>
      <w:r w:rsidRPr="00E8393E">
        <w:rPr>
          <w:rFonts w:ascii="Times" w:eastAsia="Times New Roman" w:hAnsi="Times" w:cs="Times"/>
          <w:sz w:val="20"/>
          <w:szCs w:val="27"/>
          <w:lang w:eastAsia="ar-SA"/>
        </w:rPr>
        <w:t xml:space="preserve"> to, must, </w:t>
      </w:r>
      <w:proofErr w:type="spellStart"/>
      <w:r w:rsidRPr="00E8393E">
        <w:rPr>
          <w:rFonts w:ascii="Times" w:eastAsia="Times New Roman" w:hAnsi="Times" w:cs="Times"/>
          <w:sz w:val="20"/>
          <w:szCs w:val="27"/>
          <w:lang w:eastAsia="ar-SA"/>
        </w:rPr>
        <w:t>need</w:t>
      </w:r>
      <w:proofErr w:type="spellEnd"/>
      <w:r w:rsidRPr="00E8393E">
        <w:rPr>
          <w:rFonts w:ascii="Times" w:eastAsia="Times New Roman" w:hAnsi="Times" w:cs="Times"/>
          <w:sz w:val="20"/>
          <w:szCs w:val="27"/>
          <w:lang w:eastAsia="ar-SA"/>
        </w:rPr>
        <w:t xml:space="preserve">, </w:t>
      </w:r>
      <w:proofErr w:type="spellStart"/>
      <w:r w:rsidRPr="00E8393E">
        <w:rPr>
          <w:rFonts w:ascii="Times" w:eastAsia="Times New Roman" w:hAnsi="Times" w:cs="Times"/>
          <w:sz w:val="20"/>
          <w:szCs w:val="27"/>
          <w:lang w:eastAsia="ar-SA"/>
        </w:rPr>
        <w:t>used</w:t>
      </w:r>
      <w:proofErr w:type="spellEnd"/>
      <w:r w:rsidRPr="00E8393E">
        <w:rPr>
          <w:rFonts w:ascii="Times" w:eastAsia="Times New Roman" w:hAnsi="Times" w:cs="Times"/>
          <w:sz w:val="20"/>
          <w:szCs w:val="27"/>
          <w:lang w:eastAsia="ar-SA"/>
        </w:rPr>
        <w:t xml:space="preserve"> to, </w:t>
      </w:r>
      <w:proofErr w:type="spellStart"/>
      <w:r w:rsidRPr="00E8393E">
        <w:rPr>
          <w:rFonts w:ascii="Times" w:eastAsia="Times New Roman" w:hAnsi="Times" w:cs="Times"/>
          <w:sz w:val="20"/>
          <w:szCs w:val="27"/>
          <w:lang w:eastAsia="ar-SA"/>
        </w:rPr>
        <w:t>allowed</w:t>
      </w:r>
      <w:proofErr w:type="spellEnd"/>
      <w:r w:rsidRPr="00E8393E">
        <w:rPr>
          <w:rFonts w:ascii="Times" w:eastAsia="Times New Roman" w:hAnsi="Times" w:cs="Times"/>
          <w:sz w:val="20"/>
          <w:szCs w:val="27"/>
          <w:lang w:eastAsia="ar-SA"/>
        </w:rPr>
        <w:t xml:space="preserve"> to, </w:t>
      </w:r>
      <w:proofErr w:type="spellStart"/>
      <w:r w:rsidRPr="00E8393E">
        <w:rPr>
          <w:rFonts w:ascii="Times" w:eastAsia="Times New Roman" w:hAnsi="Times" w:cs="Times"/>
          <w:sz w:val="20"/>
          <w:szCs w:val="27"/>
          <w:lang w:eastAsia="ar-SA"/>
        </w:rPr>
        <w:t>had</w:t>
      </w:r>
      <w:proofErr w:type="spellEnd"/>
      <w:r w:rsidRPr="00E8393E">
        <w:rPr>
          <w:rFonts w:ascii="Times" w:eastAsia="Times New Roman" w:hAnsi="Times" w:cs="Times"/>
          <w:sz w:val="20"/>
          <w:szCs w:val="27"/>
          <w:lang w:eastAsia="ar-SA"/>
        </w:rPr>
        <w:t xml:space="preserve"> </w:t>
      </w:r>
      <w:proofErr w:type="spellStart"/>
      <w:r w:rsidRPr="00E8393E">
        <w:rPr>
          <w:rFonts w:ascii="Times" w:eastAsia="Times New Roman" w:hAnsi="Times" w:cs="Times"/>
          <w:sz w:val="20"/>
          <w:szCs w:val="27"/>
          <w:lang w:eastAsia="ar-SA"/>
        </w:rPr>
        <w:t>better</w:t>
      </w:r>
      <w:proofErr w:type="spellEnd"/>
      <w:r w:rsidRPr="00E8393E">
        <w:rPr>
          <w:rFonts w:ascii="Times" w:eastAsia="Times New Roman" w:hAnsi="Times" w:cs="Times"/>
          <w:sz w:val="20"/>
          <w:szCs w:val="27"/>
          <w:lang w:eastAsia="ar-SA"/>
        </w:rPr>
        <w:t xml:space="preserve">, </w:t>
      </w:r>
      <w:proofErr w:type="spellStart"/>
      <w:r w:rsidRPr="00E8393E">
        <w:rPr>
          <w:rFonts w:ascii="Times" w:eastAsia="Times New Roman" w:hAnsi="Times" w:cs="Times"/>
          <w:sz w:val="20"/>
          <w:szCs w:val="27"/>
          <w:lang w:eastAsia="ar-SA"/>
        </w:rPr>
        <w:t>would</w:t>
      </w:r>
      <w:proofErr w:type="spellEnd"/>
      <w:r w:rsidRPr="00E8393E">
        <w:rPr>
          <w:rFonts w:ascii="Times" w:eastAsia="Times New Roman" w:hAnsi="Times" w:cs="Times"/>
          <w:sz w:val="20"/>
          <w:szCs w:val="27"/>
          <w:lang w:eastAsia="ar-SA"/>
        </w:rPr>
        <w:t xml:space="preserve"> </w:t>
      </w:r>
      <w:proofErr w:type="spellStart"/>
      <w:r w:rsidRPr="00E8393E">
        <w:rPr>
          <w:rFonts w:ascii="Times" w:eastAsia="Times New Roman" w:hAnsi="Times" w:cs="Times"/>
          <w:sz w:val="20"/>
          <w:szCs w:val="27"/>
          <w:lang w:eastAsia="ar-SA"/>
        </w:rPr>
        <w:t>rather</w:t>
      </w:r>
      <w:proofErr w:type="spellEnd"/>
      <w:r w:rsidRPr="00E8393E">
        <w:rPr>
          <w:rFonts w:ascii="Times" w:eastAsia="Times New Roman" w:hAnsi="Times" w:cs="Times"/>
          <w:sz w:val="20"/>
          <w:szCs w:val="27"/>
          <w:lang w:eastAsia="ar-SA"/>
        </w:rPr>
        <w:t xml:space="preserve"> + infinito.</w:t>
      </w:r>
    </w:p>
    <w:p w14:paraId="78350138" w14:textId="77777777" w:rsidR="00E8393E" w:rsidRPr="00E8393E" w:rsidRDefault="00E8393E" w:rsidP="00E8393E">
      <w:pPr>
        <w:pStyle w:val="Corpotesto"/>
        <w:numPr>
          <w:ilvl w:val="0"/>
          <w:numId w:val="1"/>
        </w:numPr>
        <w:spacing w:before="25" w:line="240" w:lineRule="exact"/>
        <w:ind w:left="340" w:hanging="170"/>
        <w:jc w:val="both"/>
        <w:rPr>
          <w:rFonts w:ascii="Times" w:eastAsia="Times New Roman" w:hAnsi="Times" w:cs="Times"/>
          <w:sz w:val="20"/>
          <w:szCs w:val="27"/>
          <w:lang w:eastAsia="ar-SA"/>
        </w:rPr>
      </w:pPr>
      <w:r w:rsidRPr="00E8393E">
        <w:rPr>
          <w:rFonts w:ascii="Times" w:eastAsia="Times New Roman" w:hAnsi="Times" w:cs="Times"/>
          <w:sz w:val="20"/>
          <w:szCs w:val="27"/>
          <w:lang w:eastAsia="ar-SA"/>
        </w:rPr>
        <w:t xml:space="preserve">Zero </w:t>
      </w:r>
      <w:proofErr w:type="spellStart"/>
      <w:r w:rsidRPr="00E8393E">
        <w:rPr>
          <w:rFonts w:ascii="Times" w:eastAsia="Times New Roman" w:hAnsi="Times" w:cs="Times"/>
          <w:sz w:val="20"/>
          <w:szCs w:val="27"/>
          <w:lang w:eastAsia="ar-SA"/>
        </w:rPr>
        <w:t>Conditional</w:t>
      </w:r>
      <w:proofErr w:type="spellEnd"/>
      <w:r w:rsidRPr="00E8393E">
        <w:rPr>
          <w:rFonts w:ascii="Times" w:eastAsia="Times New Roman" w:hAnsi="Times" w:cs="Times"/>
          <w:sz w:val="20"/>
          <w:szCs w:val="27"/>
          <w:lang w:eastAsia="ar-SA"/>
        </w:rPr>
        <w:t xml:space="preserve">; First </w:t>
      </w:r>
      <w:proofErr w:type="spellStart"/>
      <w:r w:rsidRPr="00E8393E">
        <w:rPr>
          <w:rFonts w:ascii="Times" w:eastAsia="Times New Roman" w:hAnsi="Times" w:cs="Times"/>
          <w:sz w:val="20"/>
          <w:szCs w:val="27"/>
          <w:lang w:eastAsia="ar-SA"/>
        </w:rPr>
        <w:t>Conditional</w:t>
      </w:r>
      <w:proofErr w:type="spellEnd"/>
      <w:r w:rsidRPr="00E8393E">
        <w:rPr>
          <w:rFonts w:ascii="Times" w:eastAsia="Times New Roman" w:hAnsi="Times" w:cs="Times"/>
          <w:sz w:val="20"/>
          <w:szCs w:val="27"/>
          <w:lang w:eastAsia="ar-SA"/>
        </w:rPr>
        <w:t xml:space="preserve">; Second </w:t>
      </w:r>
      <w:proofErr w:type="spellStart"/>
      <w:r w:rsidRPr="00E8393E">
        <w:rPr>
          <w:rFonts w:ascii="Times" w:eastAsia="Times New Roman" w:hAnsi="Times" w:cs="Times"/>
          <w:sz w:val="20"/>
          <w:szCs w:val="27"/>
          <w:lang w:eastAsia="ar-SA"/>
        </w:rPr>
        <w:t>Conditional</w:t>
      </w:r>
      <w:proofErr w:type="spellEnd"/>
      <w:r w:rsidRPr="00E8393E">
        <w:rPr>
          <w:rFonts w:ascii="Times" w:eastAsia="Times New Roman" w:hAnsi="Times" w:cs="Times"/>
          <w:sz w:val="20"/>
          <w:szCs w:val="27"/>
          <w:lang w:eastAsia="ar-SA"/>
        </w:rPr>
        <w:t xml:space="preserve">; Third </w:t>
      </w:r>
      <w:proofErr w:type="spellStart"/>
      <w:r w:rsidRPr="00E8393E">
        <w:rPr>
          <w:rFonts w:ascii="Times" w:eastAsia="Times New Roman" w:hAnsi="Times" w:cs="Times"/>
          <w:sz w:val="20"/>
          <w:szCs w:val="27"/>
          <w:lang w:eastAsia="ar-SA"/>
        </w:rPr>
        <w:t>Conditional</w:t>
      </w:r>
      <w:proofErr w:type="spellEnd"/>
      <w:r w:rsidRPr="00E8393E">
        <w:rPr>
          <w:rFonts w:ascii="Times" w:eastAsia="Times New Roman" w:hAnsi="Times" w:cs="Times"/>
          <w:sz w:val="20"/>
          <w:szCs w:val="27"/>
          <w:lang w:eastAsia="ar-SA"/>
        </w:rPr>
        <w:t>.</w:t>
      </w:r>
    </w:p>
    <w:p w14:paraId="247CC3F2" w14:textId="77777777" w:rsidR="00E8393E" w:rsidRPr="00E8393E" w:rsidRDefault="00E8393E" w:rsidP="00E8393E">
      <w:pPr>
        <w:pStyle w:val="Corpotesto"/>
        <w:numPr>
          <w:ilvl w:val="0"/>
          <w:numId w:val="1"/>
        </w:numPr>
        <w:spacing w:line="240" w:lineRule="exact"/>
        <w:ind w:left="340" w:hanging="170"/>
        <w:jc w:val="both"/>
        <w:rPr>
          <w:rFonts w:ascii="Times" w:eastAsia="Times New Roman" w:hAnsi="Times" w:cs="Times"/>
          <w:sz w:val="20"/>
          <w:szCs w:val="27"/>
          <w:lang w:eastAsia="ar-SA"/>
        </w:rPr>
      </w:pPr>
      <w:r w:rsidRPr="00E8393E">
        <w:rPr>
          <w:rFonts w:ascii="Times" w:eastAsia="Times New Roman" w:hAnsi="Times" w:cs="Times"/>
          <w:sz w:val="20"/>
          <w:szCs w:val="27"/>
          <w:lang w:eastAsia="ar-SA"/>
        </w:rPr>
        <w:t>Forme passive. Forme causative (</w:t>
      </w:r>
      <w:proofErr w:type="spellStart"/>
      <w:r w:rsidRPr="00E8393E">
        <w:rPr>
          <w:rFonts w:ascii="Times" w:eastAsia="Times New Roman" w:hAnsi="Times" w:cs="Times"/>
          <w:sz w:val="20"/>
          <w:szCs w:val="27"/>
          <w:lang w:eastAsia="ar-SA"/>
        </w:rPr>
        <w:t>have</w:t>
      </w:r>
      <w:proofErr w:type="spellEnd"/>
      <w:r w:rsidRPr="00E8393E">
        <w:rPr>
          <w:rFonts w:ascii="Times" w:eastAsia="Times New Roman" w:hAnsi="Times" w:cs="Times"/>
          <w:sz w:val="20"/>
          <w:szCs w:val="27"/>
          <w:lang w:eastAsia="ar-SA"/>
        </w:rPr>
        <w:t xml:space="preserve"> e </w:t>
      </w:r>
      <w:proofErr w:type="spellStart"/>
      <w:r w:rsidRPr="00E8393E">
        <w:rPr>
          <w:rFonts w:ascii="Times" w:eastAsia="Times New Roman" w:hAnsi="Times" w:cs="Times"/>
          <w:sz w:val="20"/>
          <w:szCs w:val="27"/>
          <w:lang w:eastAsia="ar-SA"/>
        </w:rPr>
        <w:t>get</w:t>
      </w:r>
      <w:proofErr w:type="spellEnd"/>
      <w:r w:rsidRPr="00E8393E">
        <w:rPr>
          <w:rFonts w:ascii="Times" w:eastAsia="Times New Roman" w:hAnsi="Times" w:cs="Times"/>
          <w:sz w:val="20"/>
          <w:szCs w:val="27"/>
          <w:lang w:eastAsia="ar-SA"/>
        </w:rPr>
        <w:t>).</w:t>
      </w:r>
    </w:p>
    <w:p w14:paraId="6175E577" w14:textId="77777777" w:rsidR="00E8393E" w:rsidRPr="00E8393E" w:rsidRDefault="00E8393E" w:rsidP="00E8393E">
      <w:pPr>
        <w:pStyle w:val="Corpotesto"/>
        <w:numPr>
          <w:ilvl w:val="0"/>
          <w:numId w:val="1"/>
        </w:numPr>
        <w:spacing w:line="240" w:lineRule="exact"/>
        <w:ind w:left="340" w:hanging="170"/>
        <w:jc w:val="both"/>
        <w:rPr>
          <w:rFonts w:ascii="Times" w:eastAsia="Times New Roman" w:hAnsi="Times" w:cs="Times"/>
          <w:sz w:val="20"/>
          <w:szCs w:val="27"/>
          <w:lang w:eastAsia="ar-SA"/>
        </w:rPr>
      </w:pPr>
      <w:r w:rsidRPr="00E8393E">
        <w:rPr>
          <w:rFonts w:ascii="Times" w:eastAsia="Times New Roman" w:hAnsi="Times" w:cs="Times"/>
          <w:sz w:val="20"/>
          <w:szCs w:val="27"/>
          <w:lang w:eastAsia="ar-SA"/>
        </w:rPr>
        <w:t>Discorso indiretto (</w:t>
      </w:r>
      <w:proofErr w:type="spellStart"/>
      <w:r w:rsidRPr="00E8393E">
        <w:rPr>
          <w:rFonts w:ascii="Times" w:eastAsia="Times New Roman" w:hAnsi="Times" w:cs="Times"/>
          <w:sz w:val="20"/>
          <w:szCs w:val="27"/>
          <w:lang w:eastAsia="ar-SA"/>
        </w:rPr>
        <w:t>reported</w:t>
      </w:r>
      <w:proofErr w:type="spellEnd"/>
      <w:r w:rsidRPr="00E8393E">
        <w:rPr>
          <w:rFonts w:ascii="Times" w:eastAsia="Times New Roman" w:hAnsi="Times" w:cs="Times"/>
          <w:sz w:val="20"/>
          <w:szCs w:val="27"/>
          <w:lang w:eastAsia="ar-SA"/>
        </w:rPr>
        <w:t xml:space="preserve"> speech e reporting </w:t>
      </w:r>
      <w:proofErr w:type="spellStart"/>
      <w:r w:rsidRPr="00E8393E">
        <w:rPr>
          <w:rFonts w:ascii="Times" w:eastAsia="Times New Roman" w:hAnsi="Times" w:cs="Times"/>
          <w:sz w:val="20"/>
          <w:szCs w:val="27"/>
          <w:lang w:eastAsia="ar-SA"/>
        </w:rPr>
        <w:t>verbs</w:t>
      </w:r>
      <w:proofErr w:type="spellEnd"/>
      <w:r w:rsidRPr="00E8393E">
        <w:rPr>
          <w:rFonts w:ascii="Times" w:eastAsia="Times New Roman" w:hAnsi="Times" w:cs="Times"/>
          <w:sz w:val="20"/>
          <w:szCs w:val="27"/>
          <w:lang w:eastAsia="ar-SA"/>
        </w:rPr>
        <w:t>).</w:t>
      </w:r>
    </w:p>
    <w:p w14:paraId="02F0FC2C" w14:textId="77777777" w:rsidR="00E8393E" w:rsidRPr="00E8393E" w:rsidRDefault="00E8393E" w:rsidP="00E8393E">
      <w:pPr>
        <w:pStyle w:val="Corpotesto"/>
        <w:numPr>
          <w:ilvl w:val="0"/>
          <w:numId w:val="1"/>
        </w:numPr>
        <w:spacing w:line="240" w:lineRule="exact"/>
        <w:ind w:left="340" w:hanging="170"/>
        <w:jc w:val="both"/>
        <w:rPr>
          <w:rFonts w:ascii="Times" w:eastAsia="Times New Roman" w:hAnsi="Times" w:cs="Times"/>
          <w:sz w:val="20"/>
          <w:szCs w:val="27"/>
          <w:lang w:eastAsia="ar-SA"/>
        </w:rPr>
      </w:pPr>
      <w:r w:rsidRPr="00E8393E">
        <w:rPr>
          <w:rFonts w:ascii="Times" w:eastAsia="Times New Roman" w:hAnsi="Times" w:cs="Times"/>
          <w:sz w:val="20"/>
          <w:szCs w:val="27"/>
          <w:lang w:eastAsia="ar-SA"/>
        </w:rPr>
        <w:t>Principali verbi frasali.</w:t>
      </w:r>
    </w:p>
    <w:p w14:paraId="7206D3B6" w14:textId="77777777" w:rsidR="00E8393E" w:rsidRPr="00E8393E" w:rsidRDefault="00E8393E" w:rsidP="00E8393E">
      <w:pPr>
        <w:pStyle w:val="Corpotesto"/>
        <w:numPr>
          <w:ilvl w:val="0"/>
          <w:numId w:val="1"/>
        </w:numPr>
        <w:spacing w:line="240" w:lineRule="exact"/>
        <w:ind w:left="340" w:hanging="170"/>
        <w:jc w:val="both"/>
        <w:rPr>
          <w:rFonts w:ascii="Times" w:eastAsia="Times New Roman" w:hAnsi="Times" w:cs="Times"/>
          <w:sz w:val="20"/>
          <w:szCs w:val="27"/>
          <w:lang w:eastAsia="ar-SA"/>
        </w:rPr>
      </w:pPr>
      <w:proofErr w:type="spellStart"/>
      <w:r w:rsidRPr="00E8393E">
        <w:rPr>
          <w:rFonts w:ascii="Times" w:eastAsia="Times New Roman" w:hAnsi="Times" w:cs="Times"/>
          <w:sz w:val="20"/>
          <w:szCs w:val="27"/>
          <w:lang w:eastAsia="ar-SA"/>
        </w:rPr>
        <w:t>Verb</w:t>
      </w:r>
      <w:proofErr w:type="spellEnd"/>
      <w:r w:rsidRPr="00E8393E">
        <w:rPr>
          <w:rFonts w:ascii="Times" w:eastAsia="Times New Roman" w:hAnsi="Times" w:cs="Times"/>
          <w:sz w:val="20"/>
          <w:szCs w:val="27"/>
          <w:lang w:eastAsia="ar-SA"/>
        </w:rPr>
        <w:t xml:space="preserve"> patterns: verbi seguiti da gerundio o infinito.</w:t>
      </w:r>
    </w:p>
    <w:p w14:paraId="0AF4E203" w14:textId="77777777" w:rsidR="00E8393E" w:rsidRPr="00E8393E" w:rsidRDefault="00E8393E" w:rsidP="00E8393E">
      <w:pPr>
        <w:pStyle w:val="Corpotesto"/>
        <w:numPr>
          <w:ilvl w:val="0"/>
          <w:numId w:val="1"/>
        </w:numPr>
        <w:spacing w:before="25" w:line="240" w:lineRule="exact"/>
        <w:ind w:left="340" w:hanging="170"/>
        <w:jc w:val="both"/>
        <w:rPr>
          <w:rFonts w:ascii="Times" w:eastAsia="Times New Roman" w:hAnsi="Times" w:cs="Times"/>
          <w:sz w:val="20"/>
          <w:szCs w:val="27"/>
          <w:lang w:eastAsia="ar-SA"/>
        </w:rPr>
      </w:pPr>
      <w:r w:rsidRPr="00E8393E">
        <w:rPr>
          <w:rFonts w:ascii="Times" w:eastAsia="Times New Roman" w:hAnsi="Times" w:cs="Times"/>
          <w:sz w:val="20"/>
          <w:szCs w:val="27"/>
          <w:lang w:eastAsia="ar-SA"/>
        </w:rPr>
        <w:t>Consolidamento dell’uso dei sostantivi (singolare, plurale, numerabili/non numerabili, nomi composti, genitivo); numeri cardinali e ordinali; articoli e partitivi.</w:t>
      </w:r>
    </w:p>
    <w:p w14:paraId="6F8F3F10" w14:textId="77777777" w:rsidR="00E8393E" w:rsidRPr="00E8393E" w:rsidRDefault="00E8393E" w:rsidP="00E8393E">
      <w:pPr>
        <w:pStyle w:val="Corpotesto"/>
        <w:numPr>
          <w:ilvl w:val="0"/>
          <w:numId w:val="1"/>
        </w:numPr>
        <w:spacing w:line="240" w:lineRule="exact"/>
        <w:ind w:left="340" w:hanging="170"/>
        <w:jc w:val="both"/>
        <w:rPr>
          <w:rFonts w:ascii="Times" w:eastAsia="Times New Roman" w:hAnsi="Times" w:cs="Times"/>
          <w:sz w:val="20"/>
          <w:szCs w:val="27"/>
          <w:lang w:eastAsia="ar-SA"/>
        </w:rPr>
      </w:pPr>
      <w:r w:rsidRPr="00E8393E">
        <w:rPr>
          <w:rFonts w:ascii="Times" w:eastAsia="Times New Roman" w:hAnsi="Times" w:cs="Times"/>
          <w:sz w:val="20"/>
          <w:szCs w:val="27"/>
          <w:lang w:eastAsia="ar-SA"/>
        </w:rPr>
        <w:t xml:space="preserve">Aggettivi e pronomi possessivi dimostrativi. Forme comparative e superlative. </w:t>
      </w:r>
    </w:p>
    <w:p w14:paraId="65734EEF" w14:textId="77777777" w:rsidR="00E8393E" w:rsidRPr="00E8393E" w:rsidRDefault="00E8393E" w:rsidP="00E8393E">
      <w:pPr>
        <w:pStyle w:val="Corpotesto"/>
        <w:numPr>
          <w:ilvl w:val="0"/>
          <w:numId w:val="1"/>
        </w:numPr>
        <w:spacing w:line="240" w:lineRule="exact"/>
        <w:ind w:left="340" w:hanging="170"/>
        <w:jc w:val="both"/>
        <w:rPr>
          <w:rFonts w:ascii="Times" w:eastAsia="Times New Roman" w:hAnsi="Times" w:cs="Times"/>
          <w:sz w:val="20"/>
          <w:szCs w:val="27"/>
          <w:lang w:eastAsia="ar-SA"/>
        </w:rPr>
      </w:pPr>
      <w:r w:rsidRPr="00E8393E">
        <w:rPr>
          <w:rFonts w:ascii="Times" w:eastAsia="Times New Roman" w:hAnsi="Times" w:cs="Times"/>
          <w:sz w:val="20"/>
          <w:szCs w:val="27"/>
          <w:lang w:eastAsia="ar-SA"/>
        </w:rPr>
        <w:lastRenderedPageBreak/>
        <w:t>Avverbi.</w:t>
      </w:r>
    </w:p>
    <w:p w14:paraId="13A80610" w14:textId="77777777" w:rsidR="00E8393E" w:rsidRPr="00E8393E" w:rsidRDefault="00E8393E" w:rsidP="00E8393E">
      <w:pPr>
        <w:pStyle w:val="Corpotesto"/>
        <w:numPr>
          <w:ilvl w:val="0"/>
          <w:numId w:val="1"/>
        </w:numPr>
        <w:spacing w:line="240" w:lineRule="exact"/>
        <w:ind w:left="340" w:hanging="170"/>
        <w:jc w:val="both"/>
        <w:rPr>
          <w:rFonts w:ascii="Times" w:eastAsia="Times New Roman" w:hAnsi="Times" w:cs="Times"/>
          <w:sz w:val="20"/>
          <w:szCs w:val="27"/>
          <w:lang w:eastAsia="ar-SA"/>
        </w:rPr>
      </w:pPr>
      <w:r w:rsidRPr="00E8393E">
        <w:rPr>
          <w:rFonts w:ascii="Times" w:eastAsia="Times New Roman" w:hAnsi="Times" w:cs="Times"/>
          <w:sz w:val="20"/>
          <w:szCs w:val="27"/>
          <w:lang w:eastAsia="ar-SA"/>
        </w:rPr>
        <w:t>Preposizioni: di luogo, di tempo, di moto, di compagnia, d’agente; preposizioni in collocazioni dopo sostantivi, aggettivi e verbi.</w:t>
      </w:r>
    </w:p>
    <w:p w14:paraId="2FFD421F" w14:textId="77777777" w:rsidR="00E8393E" w:rsidRPr="00E8393E" w:rsidRDefault="00E8393E" w:rsidP="00E8393E">
      <w:pPr>
        <w:pStyle w:val="Corpotesto"/>
        <w:numPr>
          <w:ilvl w:val="0"/>
          <w:numId w:val="1"/>
        </w:numPr>
        <w:spacing w:line="240" w:lineRule="exact"/>
        <w:ind w:left="340" w:hanging="170"/>
        <w:jc w:val="both"/>
        <w:rPr>
          <w:rFonts w:ascii="Times" w:eastAsia="Times New Roman" w:hAnsi="Times" w:cs="Times"/>
          <w:sz w:val="20"/>
          <w:szCs w:val="27"/>
          <w:lang w:eastAsia="ar-SA"/>
        </w:rPr>
      </w:pPr>
      <w:r w:rsidRPr="00E8393E">
        <w:rPr>
          <w:rFonts w:ascii="Times" w:eastAsia="Times New Roman" w:hAnsi="Times" w:cs="Times"/>
          <w:sz w:val="20"/>
          <w:szCs w:val="27"/>
          <w:lang w:eastAsia="ar-SA"/>
        </w:rPr>
        <w:t>Principali connettivi di subordinazione e coordinazione.</w:t>
      </w:r>
    </w:p>
    <w:p w14:paraId="21DE5C7B" w14:textId="77777777" w:rsidR="00E8393E" w:rsidRPr="00E8393E" w:rsidRDefault="00E8393E" w:rsidP="00E8393E">
      <w:pPr>
        <w:pStyle w:val="Corpotesto"/>
        <w:spacing w:before="120" w:line="240" w:lineRule="exact"/>
        <w:jc w:val="both"/>
        <w:rPr>
          <w:rFonts w:ascii="Times" w:hAnsi="Times" w:cs="Times"/>
          <w:sz w:val="20"/>
          <w:szCs w:val="27"/>
        </w:rPr>
      </w:pPr>
      <w:r w:rsidRPr="00E8393E">
        <w:rPr>
          <w:rFonts w:ascii="Times" w:hAnsi="Times" w:cs="Times"/>
          <w:sz w:val="20"/>
          <w:szCs w:val="27"/>
        </w:rPr>
        <w:t>Per la parte lessicale si approfondiranno, anche da una prospettiva pratica, tematiche legate alla pedagogia, alla glottodidattica, alla cultura, al turismo, all’arte, all’infanzia, alla letteratura, ai programmi di cooperazione internazionale specifica per insegnanti (</w:t>
      </w:r>
      <w:proofErr w:type="spellStart"/>
      <w:r w:rsidRPr="00E8393E">
        <w:rPr>
          <w:rFonts w:ascii="Times" w:hAnsi="Times" w:cs="Times"/>
          <w:sz w:val="20"/>
          <w:szCs w:val="27"/>
        </w:rPr>
        <w:t>etwinning</w:t>
      </w:r>
      <w:proofErr w:type="spellEnd"/>
      <w:r w:rsidRPr="00E8393E">
        <w:rPr>
          <w:rFonts w:ascii="Times" w:hAnsi="Times" w:cs="Times"/>
          <w:sz w:val="20"/>
          <w:szCs w:val="27"/>
        </w:rPr>
        <w:t>).</w:t>
      </w:r>
    </w:p>
    <w:p w14:paraId="6A8E9D84" w14:textId="77777777" w:rsidR="00E8393E" w:rsidRPr="00E8393E" w:rsidRDefault="00E8393E" w:rsidP="00E8393E">
      <w:pPr>
        <w:pStyle w:val="Corpotesto"/>
        <w:spacing w:line="240" w:lineRule="exact"/>
        <w:jc w:val="both"/>
        <w:rPr>
          <w:rFonts w:ascii="Times" w:hAnsi="Times" w:cs="Times"/>
          <w:sz w:val="20"/>
          <w:szCs w:val="27"/>
        </w:rPr>
      </w:pPr>
      <w:r w:rsidRPr="00E8393E">
        <w:rPr>
          <w:rFonts w:ascii="Times" w:hAnsi="Times" w:cs="Times"/>
          <w:sz w:val="20"/>
          <w:szCs w:val="27"/>
        </w:rPr>
        <w:t>Le attività pratiche, orali e scritte, saranno inerenti al mondo della scuola allenando le quattro competenze linguistiche, in particolare la scrittura, tramite</w:t>
      </w:r>
      <w:r w:rsidRPr="00E8393E">
        <w:rPr>
          <w:rFonts w:ascii="Times" w:hAnsi="Times" w:cs="Times"/>
          <w:sz w:val="20"/>
          <w:szCs w:val="28"/>
        </w:rPr>
        <w:t xml:space="preserve"> progettazione </w:t>
      </w:r>
      <w:proofErr w:type="spellStart"/>
      <w:r w:rsidRPr="00E8393E">
        <w:rPr>
          <w:rFonts w:ascii="Times" w:hAnsi="Times" w:cs="Times"/>
          <w:sz w:val="20"/>
          <w:szCs w:val="28"/>
        </w:rPr>
        <w:t>etwinning</w:t>
      </w:r>
      <w:proofErr w:type="spellEnd"/>
      <w:r w:rsidRPr="00E8393E">
        <w:rPr>
          <w:rFonts w:ascii="Times" w:hAnsi="Times" w:cs="Times"/>
          <w:sz w:val="20"/>
          <w:szCs w:val="28"/>
        </w:rPr>
        <w:t xml:space="preserve"> per </w:t>
      </w:r>
      <w:r w:rsidRPr="00E8393E">
        <w:rPr>
          <w:rFonts w:ascii="Times" w:hAnsi="Times" w:cs="Times"/>
          <w:sz w:val="20"/>
          <w:szCs w:val="27"/>
        </w:rPr>
        <w:t>la formazione di un insegnante nelle sue molteplici sfaccettature: racconta-storie, animatore digitale, esperto di intercultura.</w:t>
      </w:r>
    </w:p>
    <w:p w14:paraId="7C3DD20D" w14:textId="77777777" w:rsidR="00E8393E" w:rsidRPr="00E8393E" w:rsidRDefault="00E8393E" w:rsidP="00E8393E">
      <w:pPr>
        <w:pStyle w:val="Corpotesto"/>
        <w:spacing w:line="240" w:lineRule="exact"/>
        <w:jc w:val="both"/>
        <w:rPr>
          <w:rFonts w:ascii="Times" w:hAnsi="Times" w:cs="Times"/>
          <w:sz w:val="20"/>
          <w:szCs w:val="27"/>
        </w:rPr>
      </w:pPr>
      <w:r w:rsidRPr="00E8393E">
        <w:rPr>
          <w:rFonts w:ascii="Times" w:hAnsi="Times" w:cs="Times"/>
          <w:sz w:val="20"/>
          <w:szCs w:val="27"/>
        </w:rPr>
        <w:t>Verranno inoltre introdotti i rudimenti di fonetica e fonologia inglese.</w:t>
      </w:r>
    </w:p>
    <w:p w14:paraId="6AB03BA6" w14:textId="77777777" w:rsidR="00E8393E" w:rsidRPr="00E8393E" w:rsidRDefault="00E8393E" w:rsidP="00E8393E">
      <w:pPr>
        <w:pStyle w:val="NormaleWeb"/>
        <w:spacing w:before="240" w:beforeAutospacing="0" w:after="120" w:afterAutospacing="0" w:line="240" w:lineRule="exact"/>
        <w:jc w:val="both"/>
        <w:rPr>
          <w:rFonts w:ascii="Times" w:hAnsi="Times" w:cs="Times"/>
          <w:b/>
          <w:i/>
          <w:smallCaps/>
          <w:sz w:val="20"/>
          <w:szCs w:val="20"/>
          <w:lang w:eastAsia="ar-SA"/>
        </w:rPr>
      </w:pPr>
      <w:r w:rsidRPr="00E8393E">
        <w:rPr>
          <w:rFonts w:ascii="Times" w:hAnsi="Times" w:cs="Times"/>
          <w:b/>
          <w:i/>
          <w:smallCaps/>
          <w:sz w:val="20"/>
          <w:szCs w:val="20"/>
          <w:lang w:eastAsia="ar-SA"/>
        </w:rPr>
        <w:t>Bibliografia</w:t>
      </w:r>
      <w:r w:rsidRPr="00E8393E">
        <w:rPr>
          <w:rStyle w:val="Rimandonotadichiusura"/>
          <w:rFonts w:ascii="Times" w:hAnsi="Times" w:cs="Times"/>
          <w:b/>
          <w:i/>
          <w:smallCaps/>
          <w:sz w:val="20"/>
          <w:szCs w:val="20"/>
          <w:lang w:eastAsia="ar-SA"/>
        </w:rPr>
        <w:endnoteReference w:id="1"/>
      </w:r>
    </w:p>
    <w:p w14:paraId="05ED441F" w14:textId="77777777" w:rsidR="00E8393E" w:rsidRPr="00E8393E" w:rsidRDefault="00E8393E" w:rsidP="00E8393E">
      <w:pPr>
        <w:numPr>
          <w:ilvl w:val="0"/>
          <w:numId w:val="1"/>
        </w:numPr>
        <w:spacing w:line="240" w:lineRule="exact"/>
        <w:ind w:left="454" w:hanging="227"/>
        <w:jc w:val="both"/>
        <w:rPr>
          <w:rFonts w:ascii="Times" w:hAnsi="Times" w:cs="Times"/>
          <w:sz w:val="20"/>
          <w:szCs w:val="27"/>
          <w:lang w:eastAsia="ar-SA"/>
        </w:rPr>
      </w:pPr>
      <w:r w:rsidRPr="00E8393E">
        <w:rPr>
          <w:rFonts w:ascii="Times" w:hAnsi="Times" w:cs="Times"/>
          <w:smallCaps/>
          <w:sz w:val="20"/>
          <w:szCs w:val="27"/>
          <w:lang w:eastAsia="ar-SA"/>
        </w:rPr>
        <w:t>F. Invernizzi - D. Villani</w:t>
      </w:r>
      <w:r w:rsidRPr="00E8393E">
        <w:rPr>
          <w:rFonts w:ascii="Times" w:hAnsi="Times" w:cs="Times"/>
          <w:sz w:val="20"/>
          <w:szCs w:val="27"/>
          <w:lang w:eastAsia="ar-SA"/>
        </w:rPr>
        <w:t xml:space="preserve">, </w:t>
      </w:r>
      <w:r w:rsidRPr="00E8393E">
        <w:rPr>
          <w:rFonts w:ascii="Times" w:hAnsi="Times" w:cs="Times"/>
          <w:i/>
          <w:iCs/>
          <w:sz w:val="20"/>
          <w:szCs w:val="27"/>
          <w:lang w:eastAsia="ar-SA"/>
        </w:rPr>
        <w:t xml:space="preserve">A to Z </w:t>
      </w:r>
      <w:proofErr w:type="spellStart"/>
      <w:r w:rsidRPr="00E8393E">
        <w:rPr>
          <w:rFonts w:ascii="Times" w:hAnsi="Times" w:cs="Times"/>
          <w:i/>
          <w:iCs/>
          <w:sz w:val="20"/>
          <w:szCs w:val="27"/>
          <w:lang w:eastAsia="ar-SA"/>
        </w:rPr>
        <w:t>Grammar</w:t>
      </w:r>
      <w:proofErr w:type="spellEnd"/>
      <w:r w:rsidRPr="00E8393E">
        <w:rPr>
          <w:rFonts w:ascii="Times" w:hAnsi="Times" w:cs="Times"/>
          <w:sz w:val="20"/>
          <w:szCs w:val="27"/>
          <w:lang w:eastAsia="ar-SA"/>
        </w:rPr>
        <w:t>, Cambridge. Acquista da V&amp;P</w:t>
      </w:r>
    </w:p>
    <w:p w14:paraId="7A5B138D" w14:textId="77777777" w:rsidR="00E8393E" w:rsidRPr="00E8393E" w:rsidRDefault="00E8393E" w:rsidP="00E8393E">
      <w:pPr>
        <w:numPr>
          <w:ilvl w:val="0"/>
          <w:numId w:val="1"/>
        </w:numPr>
        <w:spacing w:line="240" w:lineRule="exact"/>
        <w:ind w:left="454" w:hanging="227"/>
        <w:jc w:val="both"/>
        <w:rPr>
          <w:rFonts w:ascii="Times" w:hAnsi="Times" w:cs="Times"/>
          <w:sz w:val="20"/>
          <w:szCs w:val="27"/>
          <w:lang w:eastAsia="ar-SA"/>
        </w:rPr>
      </w:pPr>
      <w:r w:rsidRPr="00E8393E">
        <w:rPr>
          <w:rFonts w:ascii="Times" w:hAnsi="Times" w:cs="Times"/>
          <w:smallCaps/>
          <w:sz w:val="20"/>
          <w:szCs w:val="27"/>
          <w:lang w:val="en-US" w:eastAsia="ar-SA"/>
        </w:rPr>
        <w:t xml:space="preserve">Ian </w:t>
      </w:r>
      <w:proofErr w:type="spellStart"/>
      <w:r w:rsidRPr="00E8393E">
        <w:rPr>
          <w:rFonts w:ascii="Times" w:hAnsi="Times" w:cs="Times"/>
          <w:smallCaps/>
          <w:sz w:val="20"/>
          <w:szCs w:val="27"/>
          <w:lang w:val="en-US" w:eastAsia="ar-SA"/>
        </w:rPr>
        <w:t>Lebeau</w:t>
      </w:r>
      <w:proofErr w:type="spellEnd"/>
      <w:r w:rsidRPr="00E8393E">
        <w:rPr>
          <w:rFonts w:ascii="Times" w:hAnsi="Times" w:cs="Times"/>
          <w:smallCaps/>
          <w:sz w:val="20"/>
          <w:szCs w:val="27"/>
          <w:lang w:val="en-US" w:eastAsia="ar-SA"/>
        </w:rPr>
        <w:t xml:space="preserve"> - Gareth Rees</w:t>
      </w:r>
      <w:r w:rsidRPr="00E8393E">
        <w:rPr>
          <w:rFonts w:ascii="Times" w:hAnsi="Times" w:cs="Times"/>
          <w:sz w:val="20"/>
          <w:szCs w:val="27"/>
          <w:lang w:val="en-US" w:eastAsia="ar-SA"/>
        </w:rPr>
        <w:t xml:space="preserve">, </w:t>
      </w:r>
      <w:r w:rsidRPr="00E8393E">
        <w:rPr>
          <w:rFonts w:ascii="Times" w:hAnsi="Times" w:cs="Times"/>
          <w:i/>
          <w:iCs/>
          <w:sz w:val="20"/>
          <w:szCs w:val="27"/>
          <w:lang w:val="en-US" w:eastAsia="ar-SA"/>
        </w:rPr>
        <w:t>New Language Leader Intermediate</w:t>
      </w:r>
      <w:r w:rsidRPr="00E8393E">
        <w:rPr>
          <w:rFonts w:ascii="Times" w:hAnsi="Times" w:cs="Times"/>
          <w:sz w:val="20"/>
          <w:szCs w:val="27"/>
          <w:lang w:val="en-US" w:eastAsia="ar-SA"/>
        </w:rPr>
        <w:t xml:space="preserve">, Pearson. </w:t>
      </w:r>
      <w:r w:rsidRPr="00E8393E">
        <w:rPr>
          <w:rFonts w:ascii="Times" w:hAnsi="Times" w:cs="Times"/>
          <w:sz w:val="20"/>
          <w:szCs w:val="27"/>
          <w:lang w:eastAsia="ar-SA"/>
        </w:rPr>
        <w:t>Acquista da V&amp;P (unità 3,4,7,7,8,10,11)</w:t>
      </w:r>
    </w:p>
    <w:p w14:paraId="130A1491" w14:textId="77777777" w:rsidR="00E8393E" w:rsidRPr="00E8393E" w:rsidRDefault="00E8393E" w:rsidP="00E8393E">
      <w:pPr>
        <w:spacing w:before="80" w:line="240" w:lineRule="exact"/>
        <w:jc w:val="both"/>
        <w:rPr>
          <w:rFonts w:ascii="Times" w:hAnsi="Times" w:cs="Times"/>
          <w:sz w:val="20"/>
          <w:szCs w:val="27"/>
          <w:lang w:eastAsia="ar-SA"/>
        </w:rPr>
      </w:pPr>
      <w:r w:rsidRPr="00E8393E">
        <w:rPr>
          <w:rFonts w:ascii="Times" w:hAnsi="Times" w:cs="Times"/>
          <w:sz w:val="20"/>
          <w:szCs w:val="27"/>
          <w:lang w:eastAsia="ar-SA"/>
        </w:rPr>
        <w:t xml:space="preserve">Indicazioni bibliografiche più specifiche verranno fornite a inizio corso. Il materiale usato in aula sarà messo a disposizione dalla docente sulla pagina </w:t>
      </w:r>
      <w:proofErr w:type="spellStart"/>
      <w:r w:rsidRPr="00E8393E">
        <w:rPr>
          <w:rFonts w:ascii="Times" w:hAnsi="Times" w:cs="Times"/>
          <w:sz w:val="20"/>
          <w:szCs w:val="27"/>
          <w:lang w:eastAsia="ar-SA"/>
        </w:rPr>
        <w:t>Blackboard</w:t>
      </w:r>
      <w:proofErr w:type="spellEnd"/>
      <w:r w:rsidRPr="00E8393E">
        <w:rPr>
          <w:rFonts w:ascii="Times" w:hAnsi="Times" w:cs="Times"/>
          <w:sz w:val="20"/>
          <w:szCs w:val="27"/>
          <w:lang w:eastAsia="ar-SA"/>
        </w:rPr>
        <w:t xml:space="preserve"> relativa al corso. Gli studenti sono tenuti a consultarla periodicamente e a conoscerla in tutte le sue parti.</w:t>
      </w:r>
    </w:p>
    <w:p w14:paraId="04C3BA66" w14:textId="77777777" w:rsidR="00E8393E" w:rsidRPr="00E8393E" w:rsidRDefault="00E8393E" w:rsidP="00E8393E">
      <w:pPr>
        <w:tabs>
          <w:tab w:val="left" w:pos="720"/>
        </w:tabs>
        <w:spacing w:before="240" w:after="120" w:line="240" w:lineRule="exact"/>
        <w:jc w:val="both"/>
        <w:rPr>
          <w:rFonts w:ascii="Times" w:hAnsi="Times" w:cs="Times"/>
          <w:b/>
          <w:i/>
          <w:smallCaps/>
          <w:sz w:val="20"/>
          <w:szCs w:val="20"/>
          <w:lang w:eastAsia="ar-SA"/>
        </w:rPr>
      </w:pPr>
      <w:r w:rsidRPr="00E8393E">
        <w:rPr>
          <w:rFonts w:ascii="Times" w:hAnsi="Times" w:cs="Times"/>
          <w:b/>
          <w:i/>
          <w:smallCaps/>
          <w:sz w:val="20"/>
          <w:szCs w:val="20"/>
          <w:lang w:eastAsia="ar-SA"/>
        </w:rPr>
        <w:t>Didattica del corso</w:t>
      </w:r>
    </w:p>
    <w:p w14:paraId="63D2859D" w14:textId="77777777" w:rsidR="00E8393E" w:rsidRPr="00E8393E" w:rsidRDefault="00E8393E" w:rsidP="00E8393E">
      <w:pPr>
        <w:spacing w:line="240" w:lineRule="exact"/>
        <w:jc w:val="both"/>
        <w:rPr>
          <w:rFonts w:ascii="Times" w:hAnsi="Times" w:cs="Times"/>
          <w:sz w:val="20"/>
          <w:szCs w:val="27"/>
          <w:lang w:eastAsia="ar-SA"/>
        </w:rPr>
      </w:pPr>
      <w:r w:rsidRPr="00E8393E">
        <w:rPr>
          <w:rFonts w:ascii="Times" w:hAnsi="Times" w:cs="Times"/>
          <w:sz w:val="20"/>
          <w:szCs w:val="27"/>
          <w:lang w:eastAsia="ar-SA"/>
        </w:rPr>
        <w:t>Il corso prevede 60 ore di lezione durante le quali si alterneranno lezioni frontali e modalità pratica mediante lavori di cooperazione e successive presentazioni.</w:t>
      </w:r>
    </w:p>
    <w:p w14:paraId="1E5CB878" w14:textId="77777777" w:rsidR="00E8393E" w:rsidRPr="00E8393E" w:rsidRDefault="00E8393E" w:rsidP="00E8393E">
      <w:pPr>
        <w:tabs>
          <w:tab w:val="left" w:pos="720"/>
        </w:tabs>
        <w:spacing w:before="240" w:after="120" w:line="240" w:lineRule="exact"/>
        <w:jc w:val="both"/>
        <w:rPr>
          <w:rFonts w:ascii="Times" w:hAnsi="Times" w:cs="Times"/>
          <w:b/>
          <w:i/>
          <w:iCs/>
          <w:smallCaps/>
          <w:sz w:val="20"/>
          <w:szCs w:val="20"/>
          <w:lang w:eastAsia="ar-SA"/>
        </w:rPr>
      </w:pPr>
      <w:r w:rsidRPr="00E8393E">
        <w:rPr>
          <w:rFonts w:ascii="Times" w:hAnsi="Times" w:cs="Times"/>
          <w:b/>
          <w:i/>
          <w:iCs/>
          <w:smallCaps/>
          <w:sz w:val="20"/>
          <w:szCs w:val="20"/>
          <w:lang w:eastAsia="ar-SA"/>
        </w:rPr>
        <w:t>Metodo e criteri di valutazione</w:t>
      </w:r>
    </w:p>
    <w:p w14:paraId="661DA4AA" w14:textId="77777777" w:rsidR="00E8393E" w:rsidRPr="00E8393E" w:rsidRDefault="00E8393E" w:rsidP="00E8393E">
      <w:pPr>
        <w:spacing w:line="240" w:lineRule="exact"/>
        <w:jc w:val="both"/>
        <w:rPr>
          <w:rFonts w:ascii="Times" w:hAnsi="Times" w:cs="Times"/>
          <w:sz w:val="20"/>
          <w:szCs w:val="27"/>
          <w:lang w:eastAsia="ar-SA"/>
        </w:rPr>
      </w:pPr>
      <w:r w:rsidRPr="00E8393E">
        <w:rPr>
          <w:rFonts w:ascii="Times" w:hAnsi="Times" w:cs="Times"/>
          <w:sz w:val="20"/>
          <w:szCs w:val="27"/>
          <w:lang w:eastAsia="ar-SA"/>
        </w:rPr>
        <w:t>L’esame si compone di una prova scritta e una prova orale.</w:t>
      </w:r>
    </w:p>
    <w:p w14:paraId="1A42FC21" w14:textId="77777777" w:rsidR="00E8393E" w:rsidRPr="00E8393E" w:rsidRDefault="00E8393E" w:rsidP="00E8393E">
      <w:pPr>
        <w:spacing w:line="240" w:lineRule="exact"/>
        <w:jc w:val="both"/>
        <w:rPr>
          <w:rFonts w:ascii="Times" w:hAnsi="Times" w:cs="Times"/>
          <w:sz w:val="20"/>
          <w:szCs w:val="27"/>
          <w:lang w:eastAsia="ar-SA"/>
        </w:rPr>
      </w:pPr>
      <w:r w:rsidRPr="00E8393E">
        <w:rPr>
          <w:rFonts w:ascii="Times" w:hAnsi="Times" w:cs="Times"/>
          <w:sz w:val="20"/>
          <w:szCs w:val="27"/>
          <w:lang w:eastAsia="ar-SA"/>
        </w:rPr>
        <w:t>La prova scritta consta in un esame mirato a testare le competenze di comprensione scritta, comprensione orale, use of English e produzione scritta. La prova si considererà superata al conseguimento del punteggio di 18/30.</w:t>
      </w:r>
    </w:p>
    <w:p w14:paraId="16CF46D2" w14:textId="77777777" w:rsidR="00E8393E" w:rsidRPr="00E8393E" w:rsidRDefault="00E8393E" w:rsidP="00E8393E">
      <w:pPr>
        <w:spacing w:line="240" w:lineRule="exact"/>
        <w:jc w:val="both"/>
        <w:rPr>
          <w:rFonts w:ascii="Times" w:hAnsi="Times" w:cs="Times"/>
          <w:sz w:val="20"/>
          <w:szCs w:val="27"/>
          <w:lang w:eastAsia="ar-SA"/>
        </w:rPr>
      </w:pPr>
      <w:r w:rsidRPr="00E8393E">
        <w:rPr>
          <w:rFonts w:ascii="Times" w:hAnsi="Times" w:cs="Times"/>
          <w:sz w:val="20"/>
          <w:szCs w:val="27"/>
          <w:lang w:eastAsia="ar-SA"/>
        </w:rPr>
        <w:t>La prova orale, da sostenersi nello stesso appello della prova scritta, verte sulla discussione dei temi trattati durante il corso a partire da un’immagine o da un breve testo fornito dalla docente. L’obiettivo è saper presentare, discutere di vantaggi e criticità e proporre le proprie opinioni esprimendo in inglese le funzioni linguistiche presentate durante il corso in maniera corretta per sintassi, lessico e pronuncia.</w:t>
      </w:r>
    </w:p>
    <w:p w14:paraId="28DCAF0C" w14:textId="77777777" w:rsidR="00E8393E" w:rsidRPr="00E8393E" w:rsidRDefault="00E8393E" w:rsidP="00E8393E">
      <w:pPr>
        <w:spacing w:line="240" w:lineRule="exact"/>
        <w:jc w:val="both"/>
        <w:rPr>
          <w:rFonts w:ascii="Times" w:hAnsi="Times" w:cs="Times"/>
          <w:sz w:val="20"/>
          <w:szCs w:val="27"/>
          <w:lang w:eastAsia="ar-SA"/>
        </w:rPr>
      </w:pPr>
      <w:r w:rsidRPr="00E8393E">
        <w:rPr>
          <w:rFonts w:ascii="Times" w:hAnsi="Times" w:cs="Times"/>
          <w:sz w:val="20"/>
          <w:szCs w:val="27"/>
          <w:lang w:eastAsia="ar-SA"/>
        </w:rPr>
        <w:lastRenderedPageBreak/>
        <w:t>Sono ammessi alla prova orale solo gli studenti che superano la prova scritta.</w:t>
      </w:r>
    </w:p>
    <w:p w14:paraId="35342126" w14:textId="77777777" w:rsidR="00E8393E" w:rsidRPr="00E8393E" w:rsidRDefault="00E8393E" w:rsidP="00E8393E">
      <w:pPr>
        <w:spacing w:line="240" w:lineRule="exact"/>
        <w:jc w:val="both"/>
        <w:rPr>
          <w:rFonts w:ascii="Times" w:hAnsi="Times" w:cs="Times"/>
          <w:sz w:val="20"/>
          <w:szCs w:val="27"/>
          <w:lang w:eastAsia="ar-SA"/>
        </w:rPr>
      </w:pPr>
      <w:r w:rsidRPr="00E8393E">
        <w:rPr>
          <w:rFonts w:ascii="Times" w:hAnsi="Times" w:cs="Times"/>
          <w:sz w:val="20"/>
          <w:szCs w:val="27"/>
          <w:lang w:eastAsia="ar-SA"/>
        </w:rPr>
        <w:t>La valutazione finale riporta la dicitura di APPROVATO/ NON APPROVATO.</w:t>
      </w:r>
    </w:p>
    <w:p w14:paraId="2BE874B7" w14:textId="77777777" w:rsidR="00E8393E" w:rsidRPr="00E8393E" w:rsidRDefault="00E8393E" w:rsidP="00E8393E">
      <w:pPr>
        <w:spacing w:line="240" w:lineRule="exact"/>
        <w:jc w:val="both"/>
        <w:rPr>
          <w:rFonts w:ascii="Times" w:hAnsi="Times" w:cs="Times"/>
          <w:sz w:val="20"/>
          <w:szCs w:val="27"/>
          <w:lang w:eastAsia="ar-SA"/>
        </w:rPr>
      </w:pPr>
      <w:r w:rsidRPr="00E8393E">
        <w:rPr>
          <w:rFonts w:ascii="Times" w:hAnsi="Times" w:cs="Times"/>
          <w:sz w:val="20"/>
          <w:szCs w:val="27"/>
          <w:lang w:eastAsia="ar-SA"/>
        </w:rPr>
        <w:t>Ulteriori chiarimenti in merito alla struttura delle prove e all’organizzazione degli appelli d’esame verranno fornite dalla docente durante il corso.</w:t>
      </w:r>
    </w:p>
    <w:p w14:paraId="0FD25604" w14:textId="77777777" w:rsidR="00E8393E" w:rsidRPr="00E8393E" w:rsidRDefault="00E8393E" w:rsidP="00E8393E">
      <w:pPr>
        <w:tabs>
          <w:tab w:val="left" w:pos="720"/>
        </w:tabs>
        <w:spacing w:before="240" w:after="120" w:line="240" w:lineRule="exact"/>
        <w:jc w:val="both"/>
        <w:rPr>
          <w:rFonts w:ascii="Times" w:hAnsi="Times" w:cs="Times"/>
          <w:b/>
          <w:i/>
          <w:iCs/>
          <w:smallCaps/>
          <w:sz w:val="20"/>
          <w:szCs w:val="20"/>
          <w:lang w:eastAsia="ar-SA"/>
        </w:rPr>
      </w:pPr>
      <w:r w:rsidRPr="00E8393E">
        <w:rPr>
          <w:rFonts w:ascii="Times" w:hAnsi="Times" w:cs="Times"/>
          <w:b/>
          <w:i/>
          <w:iCs/>
          <w:smallCaps/>
          <w:sz w:val="20"/>
          <w:szCs w:val="20"/>
          <w:lang w:eastAsia="ar-SA"/>
        </w:rPr>
        <w:t>Avvertenze e prerequisiti</w:t>
      </w:r>
    </w:p>
    <w:p w14:paraId="133AA083" w14:textId="77777777" w:rsidR="00E8393E" w:rsidRPr="00E8393E" w:rsidRDefault="00E8393E" w:rsidP="00E8393E">
      <w:pPr>
        <w:spacing w:line="240" w:lineRule="exact"/>
        <w:jc w:val="both"/>
        <w:rPr>
          <w:rFonts w:ascii="Times" w:hAnsi="Times" w:cs="Times"/>
          <w:sz w:val="20"/>
          <w:lang w:eastAsia="ar-SA"/>
        </w:rPr>
      </w:pPr>
      <w:r w:rsidRPr="00E8393E">
        <w:rPr>
          <w:rFonts w:ascii="Times" w:hAnsi="Times" w:cs="Times"/>
          <w:sz w:val="20"/>
          <w:lang w:eastAsia="ar-SA"/>
        </w:rPr>
        <w:t xml:space="preserve">Lo studente entrante al corso dimostra competenze linguistiche pari a un livello B1 del Common </w:t>
      </w:r>
      <w:proofErr w:type="spellStart"/>
      <w:r w:rsidRPr="00E8393E">
        <w:rPr>
          <w:rFonts w:ascii="Times" w:hAnsi="Times" w:cs="Times"/>
          <w:sz w:val="20"/>
          <w:lang w:eastAsia="ar-SA"/>
        </w:rPr>
        <w:t>European</w:t>
      </w:r>
      <w:proofErr w:type="spellEnd"/>
      <w:r w:rsidRPr="00E8393E">
        <w:rPr>
          <w:rFonts w:ascii="Times" w:hAnsi="Times" w:cs="Times"/>
          <w:sz w:val="20"/>
          <w:lang w:eastAsia="ar-SA"/>
        </w:rPr>
        <w:t xml:space="preserve"> Framework.</w:t>
      </w:r>
    </w:p>
    <w:p w14:paraId="4B2C78E3" w14:textId="77777777" w:rsidR="00E8393E" w:rsidRPr="00E8393E" w:rsidRDefault="00E8393E" w:rsidP="00E8393E">
      <w:pPr>
        <w:spacing w:before="240" w:line="240" w:lineRule="exact"/>
        <w:jc w:val="both"/>
        <w:rPr>
          <w:rFonts w:ascii="Times" w:hAnsi="Times" w:cs="Times"/>
          <w:b/>
          <w:i/>
          <w:smallCaps/>
          <w:sz w:val="20"/>
          <w:szCs w:val="20"/>
          <w:lang w:eastAsia="ar-SA"/>
        </w:rPr>
      </w:pPr>
      <w:r w:rsidRPr="00E8393E">
        <w:rPr>
          <w:rFonts w:ascii="Times" w:hAnsi="Times" w:cs="Times"/>
          <w:b/>
          <w:i/>
          <w:smallCaps/>
          <w:sz w:val="20"/>
          <w:szCs w:val="20"/>
          <w:lang w:eastAsia="ar-SA"/>
        </w:rPr>
        <w:t>ORARIO E LUOGO DI RICEVIMENTO</w:t>
      </w:r>
    </w:p>
    <w:p w14:paraId="04267842" w14:textId="77777777" w:rsidR="00E8393E" w:rsidRPr="00E8393E" w:rsidRDefault="00E8393E" w:rsidP="00E8393E">
      <w:pPr>
        <w:spacing w:line="240" w:lineRule="exact"/>
        <w:jc w:val="both"/>
        <w:rPr>
          <w:rFonts w:ascii="Times" w:hAnsi="Times" w:cs="Times"/>
          <w:sz w:val="20"/>
          <w:lang w:eastAsia="ar-SA"/>
        </w:rPr>
      </w:pPr>
      <w:r w:rsidRPr="00E8393E">
        <w:rPr>
          <w:rFonts w:ascii="Times" w:hAnsi="Times" w:cs="Times"/>
          <w:sz w:val="20"/>
          <w:lang w:eastAsia="ar-SA"/>
        </w:rPr>
        <w:t>La docente riceve gli studenti dopo le lezioni oppure su appuntamento previo contatto e-mail: kristinamarie.hardy@unicatt.it</w:t>
      </w:r>
    </w:p>
    <w:p w14:paraId="52E01CA5" w14:textId="77777777" w:rsidR="00E8393E" w:rsidRPr="00E8393E" w:rsidRDefault="00E8393E" w:rsidP="00E8393E">
      <w:pPr>
        <w:tabs>
          <w:tab w:val="left" w:pos="1275"/>
        </w:tabs>
        <w:spacing w:line="240" w:lineRule="exact"/>
        <w:jc w:val="both"/>
        <w:rPr>
          <w:rFonts w:ascii="Times" w:hAnsi="Times" w:cs="Times"/>
          <w:iCs/>
          <w:sz w:val="20"/>
          <w:szCs w:val="28"/>
          <w:lang w:eastAsia="ar-SA"/>
        </w:rPr>
      </w:pPr>
    </w:p>
    <w:p w14:paraId="7AB7C745" w14:textId="77777777" w:rsidR="00E8393E" w:rsidRPr="00E8393E" w:rsidRDefault="00E8393E" w:rsidP="00E8393E">
      <w:pPr>
        <w:tabs>
          <w:tab w:val="left" w:pos="1275"/>
        </w:tabs>
        <w:spacing w:line="240" w:lineRule="exact"/>
        <w:jc w:val="both"/>
        <w:rPr>
          <w:rFonts w:ascii="Times" w:hAnsi="Times" w:cs="Times"/>
          <w:i/>
          <w:sz w:val="20"/>
          <w:szCs w:val="20"/>
          <w:lang w:eastAsia="ar-SA"/>
        </w:rPr>
      </w:pPr>
    </w:p>
    <w:p w14:paraId="7764A064" w14:textId="77777777" w:rsidR="00E8393E" w:rsidRPr="00E8393E" w:rsidRDefault="00E8393E" w:rsidP="00E8393E">
      <w:pPr>
        <w:spacing w:line="240" w:lineRule="exact"/>
        <w:jc w:val="both"/>
        <w:rPr>
          <w:rFonts w:ascii="Times" w:hAnsi="Times" w:cs="Times"/>
          <w:sz w:val="20"/>
        </w:rPr>
      </w:pPr>
    </w:p>
    <w:p w14:paraId="13A5F419" w14:textId="77777777" w:rsidR="001240F7" w:rsidRPr="00E8393E" w:rsidRDefault="001240F7" w:rsidP="00E8393E">
      <w:pPr>
        <w:spacing w:line="240" w:lineRule="exact"/>
        <w:rPr>
          <w:rFonts w:ascii="Times" w:hAnsi="Times" w:cs="Times"/>
        </w:rPr>
      </w:pPr>
    </w:p>
    <w:sectPr w:rsidR="001240F7" w:rsidRPr="00E8393E" w:rsidSect="00E8393E">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650B" w14:textId="77777777" w:rsidR="008A606A" w:rsidRDefault="008A606A" w:rsidP="00E8393E">
      <w:r>
        <w:separator/>
      </w:r>
    </w:p>
  </w:endnote>
  <w:endnote w:type="continuationSeparator" w:id="0">
    <w:p w14:paraId="47F38C60" w14:textId="77777777" w:rsidR="008A606A" w:rsidRDefault="008A606A" w:rsidP="00E8393E">
      <w:r>
        <w:continuationSeparator/>
      </w:r>
    </w:p>
  </w:endnote>
  <w:endnote w:id="1">
    <w:p w14:paraId="6A6A261E" w14:textId="77777777" w:rsidR="00E8393E" w:rsidRDefault="00E8393E" w:rsidP="00E8393E">
      <w:pPr>
        <w:pStyle w:val="Testonotadichiusura"/>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1194" w14:textId="77777777" w:rsidR="008A606A" w:rsidRDefault="008A606A" w:rsidP="00E8393E">
      <w:r>
        <w:separator/>
      </w:r>
    </w:p>
  </w:footnote>
  <w:footnote w:type="continuationSeparator" w:id="0">
    <w:p w14:paraId="2B1AD0C6" w14:textId="77777777" w:rsidR="008A606A" w:rsidRDefault="008A606A" w:rsidP="00E8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322A4"/>
    <w:multiLevelType w:val="hybridMultilevel"/>
    <w:tmpl w:val="F1028786"/>
    <w:lvl w:ilvl="0" w:tplc="72103AB0">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300268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3E"/>
    <w:rsid w:val="001240F7"/>
    <w:rsid w:val="008A606A"/>
    <w:rsid w:val="00E8393E"/>
    <w:rsid w:val="00FA5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AD95"/>
  <w15:chartTrackingRefBased/>
  <w15:docId w15:val="{EF2581A8-BD7D-4AAB-BB1E-E63593A7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393E"/>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E8393E"/>
    <w:pPr>
      <w:spacing w:before="100" w:beforeAutospacing="1" w:after="100" w:afterAutospacing="1"/>
    </w:pPr>
  </w:style>
  <w:style w:type="paragraph" w:styleId="Testonotadichiusura">
    <w:name w:val="endnote text"/>
    <w:basedOn w:val="Normale"/>
    <w:link w:val="TestonotadichiusuraCarattere"/>
    <w:uiPriority w:val="99"/>
    <w:semiHidden/>
    <w:unhideWhenUsed/>
    <w:rsid w:val="00E8393E"/>
    <w:rPr>
      <w:sz w:val="20"/>
      <w:szCs w:val="20"/>
    </w:rPr>
  </w:style>
  <w:style w:type="character" w:customStyle="1" w:styleId="TestonotadichiusuraCarattere">
    <w:name w:val="Testo nota di chiusura Carattere"/>
    <w:basedOn w:val="Carpredefinitoparagrafo"/>
    <w:link w:val="Testonotadichiusura"/>
    <w:uiPriority w:val="99"/>
    <w:semiHidden/>
    <w:rsid w:val="00E8393E"/>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1"/>
    <w:semiHidden/>
    <w:unhideWhenUsed/>
    <w:qFormat/>
    <w:rsid w:val="00E8393E"/>
    <w:pPr>
      <w:widowControl w:val="0"/>
      <w:autoSpaceDE w:val="0"/>
      <w:autoSpaceDN w:val="0"/>
    </w:pPr>
    <w:rPr>
      <w:rFonts w:ascii="Cambria" w:eastAsia="Cambria" w:hAnsi="Cambria" w:cs="Cambria"/>
      <w:sz w:val="17"/>
      <w:szCs w:val="17"/>
      <w:lang w:eastAsia="en-US"/>
    </w:rPr>
  </w:style>
  <w:style w:type="character" w:customStyle="1" w:styleId="CorpotestoCarattere">
    <w:name w:val="Corpo testo Carattere"/>
    <w:basedOn w:val="Carpredefinitoparagrafo"/>
    <w:link w:val="Corpotesto"/>
    <w:uiPriority w:val="1"/>
    <w:semiHidden/>
    <w:rsid w:val="00E8393E"/>
    <w:rPr>
      <w:rFonts w:ascii="Cambria" w:eastAsia="Cambria" w:hAnsi="Cambria" w:cs="Cambria"/>
      <w:sz w:val="17"/>
      <w:szCs w:val="17"/>
    </w:rPr>
  </w:style>
  <w:style w:type="character" w:styleId="Rimandonotadichiusura">
    <w:name w:val="endnote reference"/>
    <w:uiPriority w:val="99"/>
    <w:semiHidden/>
    <w:unhideWhenUsed/>
    <w:rsid w:val="00E83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2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Sonlieti Cleonice</dc:creator>
  <cp:keywords/>
  <dc:description/>
  <cp:lastModifiedBy>Sonlieti Cleonice</cp:lastModifiedBy>
  <cp:revision>1</cp:revision>
  <dcterms:created xsi:type="dcterms:W3CDTF">2023-08-25T10:33:00Z</dcterms:created>
  <dcterms:modified xsi:type="dcterms:W3CDTF">2023-08-25T10:35:00Z</dcterms:modified>
</cp:coreProperties>
</file>