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B2D2" w14:textId="476D0EAC" w:rsidR="00491508" w:rsidRPr="008F6F82" w:rsidRDefault="00491508" w:rsidP="00B2150F">
      <w:pPr>
        <w:pStyle w:val="Titolo1"/>
        <w:spacing w:before="0"/>
        <w:rPr>
          <w:rFonts w:ascii="Times New Roman" w:hAnsi="Times New Roman"/>
          <w:color w:val="000000" w:themeColor="text1"/>
        </w:rPr>
      </w:pPr>
      <w:r w:rsidRPr="008F6F82">
        <w:rPr>
          <w:rFonts w:ascii="Times New Roman" w:hAnsi="Times New Roman"/>
          <w:color w:val="000000" w:themeColor="text1"/>
        </w:rPr>
        <w:t xml:space="preserve">ICT e </w:t>
      </w:r>
      <w:r w:rsidR="00BB1468">
        <w:rPr>
          <w:rFonts w:ascii="Times New Roman" w:hAnsi="Times New Roman"/>
          <w:color w:val="000000" w:themeColor="text1"/>
        </w:rPr>
        <w:t>S</w:t>
      </w:r>
      <w:r w:rsidRPr="008F6F82">
        <w:rPr>
          <w:rFonts w:ascii="Times New Roman" w:hAnsi="Times New Roman"/>
          <w:color w:val="000000" w:themeColor="text1"/>
        </w:rPr>
        <w:t>ocietà dell’</w:t>
      </w:r>
      <w:r w:rsidR="00BB1468">
        <w:rPr>
          <w:rFonts w:ascii="Times New Roman" w:hAnsi="Times New Roman"/>
          <w:color w:val="000000" w:themeColor="text1"/>
        </w:rPr>
        <w:t>I</w:t>
      </w:r>
      <w:r w:rsidRPr="008F6F82">
        <w:rPr>
          <w:rFonts w:ascii="Times New Roman" w:hAnsi="Times New Roman"/>
          <w:color w:val="000000" w:themeColor="text1"/>
        </w:rPr>
        <w:t xml:space="preserve">nformazione </w:t>
      </w:r>
      <w:r w:rsidR="008F6F82" w:rsidRPr="008F6F82">
        <w:rPr>
          <w:rFonts w:ascii="Times New Roman" w:hAnsi="Times New Roman"/>
          <w:color w:val="000000" w:themeColor="text1"/>
        </w:rPr>
        <w:t>II</w:t>
      </w:r>
    </w:p>
    <w:p w14:paraId="13F8F95C" w14:textId="77777777" w:rsidR="00491508" w:rsidRPr="008F6F82" w:rsidRDefault="00491508" w:rsidP="00491508">
      <w:pPr>
        <w:pStyle w:val="Titolo2"/>
        <w:rPr>
          <w:rFonts w:ascii="Times New Roman" w:hAnsi="Times New Roman"/>
          <w:color w:val="000000" w:themeColor="text1"/>
          <w:sz w:val="20"/>
        </w:rPr>
      </w:pPr>
      <w:r w:rsidRPr="008F6F82">
        <w:rPr>
          <w:rFonts w:ascii="Times New Roman" w:hAnsi="Times New Roman"/>
          <w:color w:val="000000" w:themeColor="text1"/>
          <w:sz w:val="20"/>
        </w:rPr>
        <w:t>Prof. Roberto Bernazzani</w:t>
      </w:r>
    </w:p>
    <w:p w14:paraId="5182F472" w14:textId="77777777" w:rsidR="00491508" w:rsidRPr="008F6F82" w:rsidRDefault="00491508" w:rsidP="00491508">
      <w:pPr>
        <w:spacing w:before="240" w:after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OBIETTIVO DEL CORSO E RISULTATI DI APPRENDIMENTO ATTESI</w:t>
      </w:r>
    </w:p>
    <w:p w14:paraId="27E891D5" w14:textId="77777777" w:rsidR="008F6F82" w:rsidRPr="008F6F82" w:rsidRDefault="008F6F82" w:rsidP="00C24E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corso si pone l’obiettivo di impartire le nozioni di base in tema di gestione dei dati, al fine di comprenderne le tecniche di progettazione e le possibili applicazioni nella società contemporanea. </w:t>
      </w:r>
    </w:p>
    <w:p w14:paraId="202F58BF" w14:textId="77777777" w:rsidR="008F6F82" w:rsidRPr="008F6F82" w:rsidRDefault="008F6F82" w:rsidP="00C24E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Parallelamente verrà trattato anche il tema della sicurezza dei dati e della cybersecurity in generale.</w:t>
      </w:r>
    </w:p>
    <w:p w14:paraId="536C4BFC" w14:textId="77777777" w:rsidR="008F6F82" w:rsidRPr="008F6F82" w:rsidRDefault="008F6F82" w:rsidP="00C24E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Al termine dell’insegnamento lo studente sarà in grado gestire in autonomia il processo di progettazione e implementazione di una base di dati.</w:t>
      </w:r>
    </w:p>
    <w:p w14:paraId="7CABF004" w14:textId="77777777" w:rsidR="00491508" w:rsidRPr="008F6F82" w:rsidRDefault="00491508" w:rsidP="00C24E94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PROGRAMMA DEL CORSO</w:t>
      </w:r>
    </w:p>
    <w:p w14:paraId="6B23B1C0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Il corso si divide in due parti:</w:t>
      </w:r>
    </w:p>
    <w:p w14:paraId="53670CF5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Parte teorica</w:t>
      </w:r>
    </w:p>
    <w:p w14:paraId="3368F6BC" w14:textId="77777777" w:rsidR="008F6F82" w:rsidRPr="008F6F82" w:rsidRDefault="008F6F82" w:rsidP="00C24E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Introduzione alla progettazione, gestione e sicurezza delle basi di dati. </w:t>
      </w:r>
    </w:p>
    <w:p w14:paraId="5CCE5B11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Parte pratica</w:t>
      </w:r>
    </w:p>
    <w:p w14:paraId="73889408" w14:textId="77777777" w:rsidR="008F6F82" w:rsidRPr="008F6F82" w:rsidRDefault="008F6F82" w:rsidP="00AB516D">
      <w:pPr>
        <w:tabs>
          <w:tab w:val="num" w:pos="240"/>
        </w:tabs>
        <w:spacing w:after="80" w:line="240" w:lineRule="auto"/>
        <w:ind w:left="23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Finalizzata all’acquisizione di abilità informatiche nell’ambito della gestione dei dati. </w:t>
      </w:r>
    </w:p>
    <w:p w14:paraId="02379FC1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Contenuti teorici</w:t>
      </w:r>
    </w:p>
    <w:p w14:paraId="2AF858A0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</w:t>
      </w: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="008F6F82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La gestione dei dati</w:t>
      </w:r>
    </w:p>
    <w:p w14:paraId="146CBDBC" w14:textId="77777777" w:rsidR="00491508" w:rsidRPr="008F6F82" w:rsidRDefault="000A795E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</w:t>
      </w: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="008F6F82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="008F6F82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Cybersecuruty</w:t>
      </w:r>
      <w:proofErr w:type="spellEnd"/>
    </w:p>
    <w:p w14:paraId="5D4EEDE0" w14:textId="77777777" w:rsidR="00491508" w:rsidRPr="008F6F82" w:rsidRDefault="00491508" w:rsidP="002054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it-IT"/>
        </w:rPr>
      </w:pPr>
      <w:r w:rsidRPr="008F6F8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it-IT"/>
        </w:rPr>
        <w:t>Contenuti pratici</w:t>
      </w:r>
    </w:p>
    <w:p w14:paraId="3808A555" w14:textId="37BF64CE" w:rsidR="000A795E" w:rsidRPr="008F6F82" w:rsidRDefault="00C24E94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</w:t>
      </w:r>
      <w:r w:rsidR="00491508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="008F6F82"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Uso dell’applicativo Microsoft Access</w:t>
      </w:r>
    </w:p>
    <w:p w14:paraId="3EBB8A7E" w14:textId="6A2629E0" w:rsidR="000A795E" w:rsidRPr="008F6F82" w:rsidRDefault="000A795E" w:rsidP="000A795E">
      <w:pPr>
        <w:spacing w:before="240" w:after="120" w:line="220" w:lineRule="exac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BIBLIOGRAFIA</w:t>
      </w:r>
      <w:r w:rsidR="00417C14">
        <w:rPr>
          <w:rStyle w:val="Rimandonotaapidipagina"/>
          <w:rFonts w:ascii="Times New Roman" w:hAnsi="Times New Roman" w:cs="Times New Roman"/>
          <w:b/>
          <w:i/>
          <w:color w:val="000000" w:themeColor="text1"/>
          <w:sz w:val="20"/>
          <w:szCs w:val="20"/>
        </w:rPr>
        <w:footnoteReference w:id="1"/>
      </w:r>
    </w:p>
    <w:p w14:paraId="3BBCCABB" w14:textId="77777777" w:rsidR="000A795E" w:rsidRPr="008F6F82" w:rsidRDefault="000A795E" w:rsidP="002C4D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Testo di riferimento per la parte teorica:</w:t>
      </w:r>
    </w:p>
    <w:p w14:paraId="23D321D8" w14:textId="66017335" w:rsidR="00C24E94" w:rsidRPr="00417C14" w:rsidRDefault="00C24E94" w:rsidP="00417C14">
      <w:pPr>
        <w:spacing w:after="0"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892FEA">
        <w:rPr>
          <w:rFonts w:ascii="Times New Roman" w:hAnsi="Times New Roman"/>
          <w:sz w:val="20"/>
          <w:bdr w:val="none" w:sz="0" w:space="0" w:color="auto" w:frame="1"/>
        </w:rPr>
        <w:t xml:space="preserve">- </w:t>
      </w:r>
      <w:r w:rsidRPr="00892FEA">
        <w:rPr>
          <w:rFonts w:ascii="Times New Roman" w:hAnsi="Times New Roman"/>
          <w:smallCaps/>
          <w:sz w:val="20"/>
          <w:bdr w:val="none" w:sz="0" w:space="0" w:color="auto" w:frame="1"/>
        </w:rPr>
        <w:t>C. Frigerio - F. Maccaferri - F. Rajola</w:t>
      </w:r>
      <w:r w:rsidRPr="00892FEA">
        <w:rPr>
          <w:rFonts w:ascii="Times New Roman" w:hAnsi="Times New Roman"/>
          <w:sz w:val="20"/>
          <w:bdr w:val="none" w:sz="0" w:space="0" w:color="auto" w:frame="1"/>
        </w:rPr>
        <w:t xml:space="preserve">, </w:t>
      </w:r>
      <w:r w:rsidRPr="00892FEA">
        <w:rPr>
          <w:rFonts w:ascii="Times New Roman" w:hAnsi="Times New Roman"/>
          <w:i/>
          <w:sz w:val="20"/>
          <w:bdr w:val="none" w:sz="0" w:space="0" w:color="auto" w:frame="1"/>
        </w:rPr>
        <w:t>“ICT e Società dell’Informazione”</w:t>
      </w:r>
      <w:r w:rsidRPr="00892FEA">
        <w:rPr>
          <w:rFonts w:ascii="Times New Roman" w:hAnsi="Times New Roman"/>
          <w:sz w:val="20"/>
          <w:bdr w:val="none" w:sz="0" w:space="0" w:color="auto" w:frame="1"/>
        </w:rPr>
        <w:t xml:space="preserve">, McGraw-Hill, </w:t>
      </w:r>
      <w:r w:rsidR="00D35A50">
        <w:rPr>
          <w:rFonts w:ascii="Times New Roman" w:hAnsi="Times New Roman"/>
          <w:sz w:val="20"/>
          <w:bdr w:val="none" w:sz="0" w:space="0" w:color="auto" w:frame="1"/>
        </w:rPr>
        <w:t>2023</w:t>
      </w:r>
      <w:r w:rsidRPr="00892FEA">
        <w:rPr>
          <w:rFonts w:ascii="Times New Roman" w:hAnsi="Times New Roman"/>
          <w:sz w:val="20"/>
          <w:bdr w:val="none" w:sz="0" w:space="0" w:color="auto" w:frame="1"/>
        </w:rPr>
        <w:t xml:space="preserve">, </w:t>
      </w:r>
      <w:proofErr w:type="gramStart"/>
      <w:r w:rsidR="00D35A50">
        <w:rPr>
          <w:rFonts w:ascii="Times New Roman" w:hAnsi="Times New Roman"/>
          <w:sz w:val="20"/>
          <w:bdr w:val="none" w:sz="0" w:space="0" w:color="auto" w:frame="1"/>
        </w:rPr>
        <w:t>2</w:t>
      </w:r>
      <w:r w:rsidRPr="00892FEA">
        <w:rPr>
          <w:rFonts w:ascii="Times New Roman" w:hAnsi="Times New Roman"/>
          <w:sz w:val="20"/>
          <w:bdr w:val="none" w:sz="0" w:space="0" w:color="auto" w:frame="1"/>
        </w:rPr>
        <w:t>^</w:t>
      </w:r>
      <w:proofErr w:type="gramEnd"/>
      <w:r w:rsidRPr="00892FEA">
        <w:rPr>
          <w:rFonts w:ascii="Times New Roman" w:hAnsi="Times New Roman"/>
          <w:sz w:val="20"/>
          <w:bdr w:val="none" w:sz="0" w:space="0" w:color="auto" w:frame="1"/>
        </w:rPr>
        <w:t xml:space="preserve"> edizione </w:t>
      </w:r>
      <w:r w:rsidRPr="00892FEA">
        <w:rPr>
          <w:rFonts w:ascii="Times New Roman" w:hAnsi="Times New Roman"/>
          <w:color w:val="000000" w:themeColor="text1"/>
          <w:sz w:val="20"/>
        </w:rPr>
        <w:t xml:space="preserve">(Capitolo </w:t>
      </w:r>
      <w:r w:rsidR="00D35A50">
        <w:rPr>
          <w:rFonts w:ascii="Times New Roman" w:hAnsi="Times New Roman"/>
          <w:color w:val="000000" w:themeColor="text1"/>
          <w:sz w:val="20"/>
        </w:rPr>
        <w:t>7</w:t>
      </w:r>
      <w:r w:rsidRPr="00892FEA">
        <w:rPr>
          <w:rFonts w:ascii="Times New Roman" w:hAnsi="Times New Roman"/>
          <w:color w:val="000000" w:themeColor="text1"/>
          <w:sz w:val="20"/>
        </w:rPr>
        <w:t xml:space="preserve"> + Paragrafo 2.4)</w:t>
      </w:r>
      <w:r w:rsidRPr="00892FEA">
        <w:rPr>
          <w:rFonts w:ascii="Times New Roman" w:hAnsi="Times New Roman"/>
          <w:sz w:val="20"/>
          <w:bdr w:val="none" w:sz="0" w:space="0" w:color="auto" w:frame="1"/>
        </w:rPr>
        <w:t>.</w:t>
      </w:r>
      <w:r w:rsidR="00417C14">
        <w:rPr>
          <w:rFonts w:ascii="Times New Roman" w:hAnsi="Times New Roman"/>
          <w:sz w:val="20"/>
          <w:bdr w:val="none" w:sz="0" w:space="0" w:color="auto" w:frame="1"/>
        </w:rPr>
        <w:t xml:space="preserve"> </w:t>
      </w:r>
      <w:hyperlink r:id="rId8" w:history="1">
        <w:r w:rsidR="00417C14" w:rsidRPr="00417C1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167B65E4" w14:textId="786E73DF" w:rsidR="000A795E" w:rsidRPr="00B2150F" w:rsidRDefault="00491508" w:rsidP="00B2150F">
      <w:pPr>
        <w:pStyle w:val="Testo1"/>
        <w:spacing w:before="240" w:after="120" w:line="240" w:lineRule="auto"/>
        <w:rPr>
          <w:rFonts w:ascii="Times New Roman" w:hAnsi="Times New Roman"/>
          <w:color w:val="000000" w:themeColor="text1"/>
          <w:sz w:val="20"/>
        </w:rPr>
      </w:pPr>
      <w:r w:rsidRPr="008F6F82">
        <w:rPr>
          <w:rFonts w:ascii="Times New Roman" w:hAnsi="Times New Roman"/>
          <w:b/>
          <w:i/>
          <w:color w:val="000000" w:themeColor="text1"/>
          <w:sz w:val="20"/>
        </w:rPr>
        <w:t>DIDATTICA DEL CORSO</w:t>
      </w:r>
    </w:p>
    <w:p w14:paraId="17008EEF" w14:textId="77777777" w:rsidR="008F6F82" w:rsidRPr="007530E8" w:rsidRDefault="008F6F82" w:rsidP="008F6F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2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la </w:t>
      </w:r>
      <w:r w:rsidRPr="00892F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parte teorica</w:t>
      </w:r>
      <w:r w:rsidRPr="00892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 </w:t>
      </w:r>
      <w:proofErr w:type="spellStart"/>
      <w:r w:rsidRPr="00892FEA">
        <w:rPr>
          <w:rFonts w:ascii="Times New Roman" w:hAnsi="Times New Roman" w:cs="Times New Roman"/>
          <w:color w:val="000000" w:themeColor="text1"/>
          <w:sz w:val="20"/>
          <w:szCs w:val="20"/>
        </w:rPr>
        <w:t>Blackboard</w:t>
      </w:r>
      <w:proofErr w:type="spellEnd"/>
      <w:r w:rsidRPr="00892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è possibile scaricare parte del materiale di supporto utilizzato dal docente durante le lezioni. Lo studio del materiale, tuttavia, </w:t>
      </w:r>
      <w:r w:rsidRPr="00892FE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non sostituisce il valore della frequenza e lo studio del libro secondo le indicazioni in bibliografia.</w:t>
      </w:r>
    </w:p>
    <w:p w14:paraId="0B7815A8" w14:textId="77777777" w:rsidR="00B74D59" w:rsidRPr="007530E8" w:rsidRDefault="00491508" w:rsidP="002C4DD4">
      <w:pPr>
        <w:spacing w:before="240" w:after="120" w:line="220" w:lineRule="exac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530E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METODO E CRITERI DI VALUTAZIONE</w:t>
      </w:r>
    </w:p>
    <w:p w14:paraId="18E395AA" w14:textId="60ADA86B" w:rsidR="008F6F82" w:rsidRPr="007530E8" w:rsidRDefault="008F6F82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53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valutazione avviene tramite un esame a computer con domande a risposta multipla (parte teorica) e un esercizio (parte pratica sull’applicativo Microsoft Access). </w:t>
      </w:r>
      <w:r w:rsidRPr="007530E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L’esame nel suo complesso dura </w:t>
      </w:r>
      <w:r w:rsidR="00D35A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5</w:t>
      </w:r>
      <w:r w:rsidR="00B11673" w:rsidRPr="007530E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0</w:t>
      </w:r>
      <w:r w:rsidRPr="007530E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minuti e dà diritto ad un’idoneità.</w:t>
      </w:r>
    </w:p>
    <w:p w14:paraId="6DF1671B" w14:textId="77777777" w:rsidR="00491508" w:rsidRPr="008F6F82" w:rsidRDefault="00491508" w:rsidP="00C24E94">
      <w:pPr>
        <w:pStyle w:val="Testo2"/>
        <w:ind w:firstLine="0"/>
        <w:rPr>
          <w:rFonts w:ascii="Times New Roman" w:hAnsi="Times New Roman"/>
          <w:color w:val="000000" w:themeColor="text1"/>
          <w:sz w:val="20"/>
        </w:rPr>
      </w:pPr>
      <w:r w:rsidRPr="007530E8">
        <w:rPr>
          <w:rFonts w:ascii="Times New Roman" w:hAnsi="Times New Roman"/>
          <w:color w:val="000000" w:themeColor="text1"/>
          <w:sz w:val="20"/>
        </w:rPr>
        <w:t xml:space="preserve">Non esistono salti di appello. L’iscrizione (obbligatoria) all’esame segue il calendario ordinario degli appelli e deve avvenire via web dalla pagina personale dello studente </w:t>
      </w:r>
      <w:r w:rsidRPr="007530E8">
        <w:rPr>
          <w:rFonts w:ascii="Times New Roman" w:hAnsi="Times New Roman"/>
          <w:iCs/>
          <w:color w:val="000000" w:themeColor="text1"/>
          <w:sz w:val="20"/>
        </w:rPr>
        <w:t>iCatt</w:t>
      </w:r>
      <w:r w:rsidRPr="007530E8">
        <w:rPr>
          <w:rFonts w:ascii="Times New Roman" w:hAnsi="Times New Roman"/>
          <w:color w:val="000000" w:themeColor="text1"/>
          <w:sz w:val="20"/>
        </w:rPr>
        <w:t>. La verbalizzazione avviene al termine dell’esame.</w:t>
      </w:r>
    </w:p>
    <w:p w14:paraId="610D7A88" w14:textId="77777777" w:rsidR="00491508" w:rsidRPr="008F6F82" w:rsidRDefault="00491508" w:rsidP="00491508">
      <w:pPr>
        <w:spacing w:before="240"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AVVERTENZE E PREREQUISITI</w:t>
      </w:r>
    </w:p>
    <w:p w14:paraId="3FBF01E3" w14:textId="77777777" w:rsidR="00B2150F" w:rsidRDefault="00B2150F" w:rsidP="00B2150F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</w:pP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137465D6" w14:textId="77777777" w:rsidR="00491508" w:rsidRPr="00B2150F" w:rsidRDefault="00491508" w:rsidP="0020545C">
      <w:pPr>
        <w:pStyle w:val="Testo2"/>
        <w:spacing w:before="240" w:after="120"/>
        <w:ind w:firstLine="0"/>
        <w:rPr>
          <w:rFonts w:ascii="Times New Roman" w:hAnsi="Times New Roman"/>
          <w:b/>
          <w:i/>
          <w:iCs/>
          <w:caps/>
          <w:color w:val="000000" w:themeColor="text1"/>
          <w:sz w:val="20"/>
        </w:rPr>
      </w:pPr>
      <w:r w:rsidRPr="00B2150F">
        <w:rPr>
          <w:rFonts w:ascii="Times New Roman" w:hAnsi="Times New Roman"/>
          <w:b/>
          <w:i/>
          <w:iCs/>
          <w:caps/>
          <w:color w:val="000000" w:themeColor="text1"/>
          <w:sz w:val="20"/>
        </w:rPr>
        <w:t>Orario e luogo di ricevimento</w:t>
      </w:r>
    </w:p>
    <w:p w14:paraId="737373F8" w14:textId="1C0FDEDE" w:rsidR="00491508" w:rsidRPr="008F6F82" w:rsidRDefault="00491508" w:rsidP="002C4DD4">
      <w:pPr>
        <w:pStyle w:val="Testo2"/>
        <w:ind w:firstLine="0"/>
        <w:rPr>
          <w:rFonts w:ascii="Times New Roman" w:hAnsi="Times New Roman"/>
          <w:color w:val="000000" w:themeColor="text1"/>
          <w:sz w:val="20"/>
        </w:rPr>
      </w:pPr>
      <w:r w:rsidRPr="007530E8">
        <w:rPr>
          <w:rFonts w:ascii="Times New Roman" w:hAnsi="Times New Roman"/>
          <w:color w:val="000000" w:themeColor="text1"/>
          <w:sz w:val="20"/>
        </w:rPr>
        <w:t xml:space="preserve">Il giorno e l'orario di ricevimento verranno comunicati dal docente </w:t>
      </w:r>
      <w:r w:rsidR="00D96741">
        <w:rPr>
          <w:rFonts w:ascii="Times New Roman" w:hAnsi="Times New Roman"/>
          <w:color w:val="000000" w:themeColor="text1"/>
          <w:sz w:val="20"/>
        </w:rPr>
        <w:t>(</w:t>
      </w:r>
      <w:hyperlink r:id="rId9" w:history="1">
        <w:r w:rsidR="00D96741" w:rsidRPr="00032C0C">
          <w:rPr>
            <w:rStyle w:val="Collegamentoipertestuale"/>
            <w:rFonts w:ascii="Times New Roman" w:hAnsi="Times New Roman"/>
            <w:sz w:val="20"/>
          </w:rPr>
          <w:t>roberto.bernazzani@unicatt.it</w:t>
        </w:r>
      </w:hyperlink>
      <w:r w:rsidR="00D96741">
        <w:rPr>
          <w:rFonts w:ascii="Times New Roman" w:hAnsi="Times New Roman"/>
          <w:color w:val="000000" w:themeColor="text1"/>
          <w:sz w:val="20"/>
        </w:rPr>
        <w:t xml:space="preserve">) </w:t>
      </w:r>
      <w:r w:rsidRPr="007530E8">
        <w:rPr>
          <w:rFonts w:ascii="Times New Roman" w:hAnsi="Times New Roman"/>
          <w:color w:val="000000" w:themeColor="text1"/>
          <w:sz w:val="20"/>
        </w:rPr>
        <w:t>durante le lezioni e mediante comunicazione nella Pagina Personale Docente (</w:t>
      </w:r>
      <w:r w:rsidRPr="007530E8">
        <w:rPr>
          <w:rFonts w:ascii="Times New Roman" w:hAnsi="Times New Roman"/>
          <w:i/>
          <w:color w:val="000000" w:themeColor="text1"/>
          <w:sz w:val="20"/>
        </w:rPr>
        <w:t>http://docenti.unicatt.it</w:t>
      </w:r>
      <w:r w:rsidRPr="007530E8">
        <w:rPr>
          <w:rFonts w:ascii="Times New Roman" w:hAnsi="Times New Roman"/>
          <w:color w:val="000000" w:themeColor="text1"/>
          <w:sz w:val="20"/>
        </w:rPr>
        <w:t>).</w:t>
      </w:r>
    </w:p>
    <w:p w14:paraId="2F34D7E6" w14:textId="77777777" w:rsidR="00491508" w:rsidRPr="008F6F82" w:rsidRDefault="00491508" w:rsidP="00491508">
      <w:pPr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91508" w:rsidRPr="008F6F82" w:rsidSect="00B2150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75AE" w14:textId="77777777" w:rsidR="001F457A" w:rsidRDefault="001F457A" w:rsidP="00417C14">
      <w:pPr>
        <w:spacing w:after="0" w:line="240" w:lineRule="auto"/>
      </w:pPr>
      <w:r>
        <w:separator/>
      </w:r>
    </w:p>
  </w:endnote>
  <w:endnote w:type="continuationSeparator" w:id="0">
    <w:p w14:paraId="4288B93F" w14:textId="77777777" w:rsidR="001F457A" w:rsidRDefault="001F457A" w:rsidP="0041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DD0" w14:textId="77777777" w:rsidR="001F457A" w:rsidRDefault="001F457A" w:rsidP="00417C14">
      <w:pPr>
        <w:spacing w:after="0" w:line="240" w:lineRule="auto"/>
      </w:pPr>
      <w:r>
        <w:separator/>
      </w:r>
    </w:p>
  </w:footnote>
  <w:footnote w:type="continuationSeparator" w:id="0">
    <w:p w14:paraId="3873097E" w14:textId="77777777" w:rsidR="001F457A" w:rsidRDefault="001F457A" w:rsidP="00417C14">
      <w:pPr>
        <w:spacing w:after="0" w:line="240" w:lineRule="auto"/>
      </w:pPr>
      <w:r>
        <w:continuationSeparator/>
      </w:r>
    </w:p>
  </w:footnote>
  <w:footnote w:id="1">
    <w:p w14:paraId="116099F4" w14:textId="77777777" w:rsidR="00417C14" w:rsidRPr="001D7759" w:rsidRDefault="00417C14" w:rsidP="00417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2173A7" w14:textId="7157C957" w:rsidR="00417C14" w:rsidRDefault="00417C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62D"/>
    <w:multiLevelType w:val="hybridMultilevel"/>
    <w:tmpl w:val="2D44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5E0A"/>
    <w:multiLevelType w:val="multilevel"/>
    <w:tmpl w:val="E3C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D5A7C"/>
    <w:multiLevelType w:val="multilevel"/>
    <w:tmpl w:val="265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858186">
    <w:abstractNumId w:val="1"/>
  </w:num>
  <w:num w:numId="2" w16cid:durableId="1551914288">
    <w:abstractNumId w:val="3"/>
  </w:num>
  <w:num w:numId="3" w16cid:durableId="1147284002">
    <w:abstractNumId w:val="0"/>
  </w:num>
  <w:num w:numId="4" w16cid:durableId="140699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9"/>
    <w:rsid w:val="000A795E"/>
    <w:rsid w:val="001E5005"/>
    <w:rsid w:val="001F457A"/>
    <w:rsid w:val="0020545C"/>
    <w:rsid w:val="00222F0B"/>
    <w:rsid w:val="002453C4"/>
    <w:rsid w:val="00266FFD"/>
    <w:rsid w:val="002B3A94"/>
    <w:rsid w:val="002C4DD4"/>
    <w:rsid w:val="003928E4"/>
    <w:rsid w:val="003C4F6E"/>
    <w:rsid w:val="00417C14"/>
    <w:rsid w:val="00491508"/>
    <w:rsid w:val="00497EFA"/>
    <w:rsid w:val="005B0966"/>
    <w:rsid w:val="005D37AD"/>
    <w:rsid w:val="006E624A"/>
    <w:rsid w:val="007530E8"/>
    <w:rsid w:val="008207AE"/>
    <w:rsid w:val="00840E27"/>
    <w:rsid w:val="00856BC2"/>
    <w:rsid w:val="00892FEA"/>
    <w:rsid w:val="008F4263"/>
    <w:rsid w:val="008F6F82"/>
    <w:rsid w:val="009305E3"/>
    <w:rsid w:val="00A94FA7"/>
    <w:rsid w:val="00AB516D"/>
    <w:rsid w:val="00B11673"/>
    <w:rsid w:val="00B2150F"/>
    <w:rsid w:val="00B74D59"/>
    <w:rsid w:val="00BB1468"/>
    <w:rsid w:val="00C24E94"/>
    <w:rsid w:val="00CA0066"/>
    <w:rsid w:val="00CB5F9D"/>
    <w:rsid w:val="00D35A50"/>
    <w:rsid w:val="00D43AB3"/>
    <w:rsid w:val="00D96741"/>
    <w:rsid w:val="00E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E49C"/>
  <w15:docId w15:val="{3D0B5FBE-293D-4AD2-BEB6-6EFBA5F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4915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15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1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0966"/>
    <w:pPr>
      <w:ind w:left="720"/>
      <w:contextualSpacing/>
    </w:pPr>
  </w:style>
  <w:style w:type="character" w:customStyle="1" w:styleId="author">
    <w:name w:val="author"/>
    <w:basedOn w:val="Carpredefinitoparagrafo"/>
    <w:rsid w:val="009305E3"/>
  </w:style>
  <w:style w:type="character" w:styleId="Collegamentoipertestuale">
    <w:name w:val="Hyperlink"/>
    <w:basedOn w:val="Carpredefinitoparagrafo"/>
    <w:unhideWhenUsed/>
    <w:rsid w:val="009305E3"/>
    <w:rPr>
      <w:color w:val="0000FF"/>
      <w:u w:val="single"/>
    </w:rPr>
  </w:style>
  <w:style w:type="character" w:customStyle="1" w:styleId="contribution">
    <w:name w:val="contribution"/>
    <w:basedOn w:val="Carpredefinitoparagrafo"/>
    <w:rsid w:val="009305E3"/>
  </w:style>
  <w:style w:type="character" w:customStyle="1" w:styleId="a-color-secondary">
    <w:name w:val="a-color-secondary"/>
    <w:basedOn w:val="Carpredefinitoparagrafo"/>
    <w:rsid w:val="009305E3"/>
  </w:style>
  <w:style w:type="character" w:customStyle="1" w:styleId="Titolo1Carattere">
    <w:name w:val="Titolo 1 Carattere"/>
    <w:basedOn w:val="Carpredefinitoparagrafo"/>
    <w:link w:val="Titolo1"/>
    <w:rsid w:val="004915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15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1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2">
    <w:name w:val="Testo 2"/>
    <w:rsid w:val="004915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0A795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xmsonormal">
    <w:name w:val="x_msonormal"/>
    <w:basedOn w:val="Normale"/>
    <w:rsid w:val="00B2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E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4E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4E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E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E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E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C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C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C14"/>
    <w:rPr>
      <w:vertAlign w:val="superscript"/>
    </w:rPr>
  </w:style>
  <w:style w:type="paragraph" w:styleId="Revisione">
    <w:name w:val="Revision"/>
    <w:hidden/>
    <w:uiPriority w:val="99"/>
    <w:semiHidden/>
    <w:rsid w:val="00D967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9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o.bernazza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4C8-CC82-415F-962B-84EBCDC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Zannoni Nadia</dc:creator>
  <cp:keywords/>
  <dc:description/>
  <cp:lastModifiedBy>Sonlieti Cleonice</cp:lastModifiedBy>
  <cp:revision>6</cp:revision>
  <dcterms:created xsi:type="dcterms:W3CDTF">2023-06-20T06:44:00Z</dcterms:created>
  <dcterms:modified xsi:type="dcterms:W3CDTF">2023-06-20T07:11:00Z</dcterms:modified>
</cp:coreProperties>
</file>