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78D" w14:textId="06577CEE" w:rsidR="00673677" w:rsidRPr="0053389D" w:rsidRDefault="00673677" w:rsidP="00673677">
      <w:pPr>
        <w:pStyle w:val="Titolo1"/>
        <w:ind w:left="0" w:firstLine="0"/>
        <w:rPr>
          <w:rFonts w:ascii="Times New Roman" w:hAnsi="Times New Roman"/>
        </w:rPr>
      </w:pPr>
      <w:r w:rsidRPr="0053389D">
        <w:rPr>
          <w:rFonts w:ascii="Times New Roman" w:hAnsi="Times New Roman"/>
        </w:rPr>
        <w:t xml:space="preserve">Storia contemporanea </w:t>
      </w:r>
    </w:p>
    <w:p w14:paraId="212C99B5" w14:textId="6C47372E" w:rsidR="00673677" w:rsidRPr="0053389D" w:rsidRDefault="00BE59AC" w:rsidP="00673677">
      <w:pPr>
        <w:pStyle w:val="Titolo2"/>
        <w:rPr>
          <w:rFonts w:ascii="Times New Roman" w:hAnsi="Times New Roman"/>
          <w:sz w:val="20"/>
        </w:rPr>
      </w:pPr>
      <w:r w:rsidRPr="0053389D">
        <w:rPr>
          <w:rFonts w:ascii="Times New Roman" w:hAnsi="Times New Roman"/>
          <w:sz w:val="20"/>
        </w:rPr>
        <w:t xml:space="preserve">Prof. </w:t>
      </w:r>
      <w:r w:rsidR="00515766" w:rsidRPr="0053389D">
        <w:rPr>
          <w:rFonts w:ascii="Times New Roman" w:hAnsi="Times New Roman"/>
          <w:sz w:val="20"/>
        </w:rPr>
        <w:t>Paolo Valvo</w:t>
      </w:r>
    </w:p>
    <w:p w14:paraId="4711720C" w14:textId="77777777" w:rsidR="002D5E17" w:rsidRPr="0053389D" w:rsidRDefault="00673677" w:rsidP="00673677">
      <w:pPr>
        <w:spacing w:before="240" w:after="120" w:line="240" w:lineRule="exact"/>
        <w:rPr>
          <w:b/>
          <w:szCs w:val="20"/>
        </w:rPr>
      </w:pPr>
      <w:r w:rsidRPr="0053389D">
        <w:rPr>
          <w:b/>
          <w:i/>
          <w:szCs w:val="20"/>
        </w:rPr>
        <w:t>OBIETTIVO DEL CORSO E RISULTATI DI APPRENDIMENTO ATTESI</w:t>
      </w:r>
    </w:p>
    <w:p w14:paraId="4558C2BC" w14:textId="5AE469F0" w:rsidR="00F35595" w:rsidRPr="0053389D" w:rsidRDefault="00F35595" w:rsidP="00F35595">
      <w:pPr>
        <w:tabs>
          <w:tab w:val="clear" w:pos="284"/>
          <w:tab w:val="left" w:pos="283"/>
        </w:tabs>
        <w:spacing w:line="240" w:lineRule="exact"/>
        <w:rPr>
          <w:szCs w:val="20"/>
        </w:rPr>
      </w:pPr>
      <w:r w:rsidRPr="0053389D">
        <w:rPr>
          <w:szCs w:val="20"/>
        </w:rPr>
        <w:t>Il corso mira ad approfondire le principali problematiche connesse all</w:t>
      </w:r>
      <w:r w:rsidR="00441B7A" w:rsidRPr="0053389D">
        <w:rPr>
          <w:szCs w:val="20"/>
        </w:rPr>
        <w:t>o sviluppo</w:t>
      </w:r>
      <w:r w:rsidR="004D673B" w:rsidRPr="0053389D">
        <w:rPr>
          <w:szCs w:val="20"/>
        </w:rPr>
        <w:t xml:space="preserve"> istituzionale, sociale e</w:t>
      </w:r>
      <w:r w:rsidR="00441B7A" w:rsidRPr="0053389D">
        <w:rPr>
          <w:szCs w:val="20"/>
        </w:rPr>
        <w:t xml:space="preserve"> culturale </w:t>
      </w:r>
      <w:r w:rsidRPr="0053389D">
        <w:rPr>
          <w:szCs w:val="20"/>
        </w:rPr>
        <w:t>della società i</w:t>
      </w:r>
      <w:r w:rsidR="00F27A96" w:rsidRPr="0053389D">
        <w:rPr>
          <w:szCs w:val="20"/>
        </w:rPr>
        <w:t>nternazionale</w:t>
      </w:r>
      <w:r w:rsidRPr="0053389D">
        <w:rPr>
          <w:szCs w:val="20"/>
        </w:rPr>
        <w:t xml:space="preserve"> </w:t>
      </w:r>
      <w:r w:rsidR="00F27A96" w:rsidRPr="0053389D">
        <w:rPr>
          <w:szCs w:val="20"/>
        </w:rPr>
        <w:t>dal Secondo dopoguerra agli anni Duemila</w:t>
      </w:r>
      <w:r w:rsidRPr="0053389D">
        <w:rPr>
          <w:szCs w:val="20"/>
        </w:rPr>
        <w:t xml:space="preserve">, soffermandosi </w:t>
      </w:r>
      <w:r w:rsidR="000864A2" w:rsidRPr="0053389D">
        <w:rPr>
          <w:szCs w:val="20"/>
        </w:rPr>
        <w:t xml:space="preserve">in particolare </w:t>
      </w:r>
      <w:r w:rsidR="00066135" w:rsidRPr="0053389D">
        <w:rPr>
          <w:szCs w:val="20"/>
        </w:rPr>
        <w:t>sull</w:t>
      </w:r>
      <w:r w:rsidR="00555AA1" w:rsidRPr="0053389D">
        <w:rPr>
          <w:szCs w:val="20"/>
        </w:rPr>
        <w:t>e dinamiche del sistema internazionale dalla Guerra fredda al multipolarismo odierno e su</w:t>
      </w:r>
      <w:r w:rsidRPr="0053389D">
        <w:rPr>
          <w:szCs w:val="20"/>
        </w:rPr>
        <w:t>ll’evoluzione della mentalità e dei comportamenti collettivi.</w:t>
      </w:r>
    </w:p>
    <w:p w14:paraId="40422A2C" w14:textId="328281D4" w:rsidR="00F35595" w:rsidRPr="0053389D" w:rsidRDefault="00F35595" w:rsidP="0079424E">
      <w:pPr>
        <w:spacing w:line="240" w:lineRule="exact"/>
        <w:rPr>
          <w:szCs w:val="20"/>
        </w:rPr>
      </w:pPr>
      <w:r w:rsidRPr="0053389D">
        <w:rPr>
          <w:szCs w:val="20"/>
        </w:rPr>
        <w:t xml:space="preserve">Al termine dell’insegnamento, lo studente sarà in grado di utilizzare gli strumenti della conoscenza e dell’analisi storica per approfondire con spirito critico alcune delle tendenze </w:t>
      </w:r>
      <w:r w:rsidR="00FC68EB" w:rsidRPr="0053389D">
        <w:rPr>
          <w:szCs w:val="20"/>
        </w:rPr>
        <w:t xml:space="preserve">politiche, </w:t>
      </w:r>
      <w:r w:rsidRPr="0053389D">
        <w:rPr>
          <w:szCs w:val="20"/>
        </w:rPr>
        <w:t xml:space="preserve">socioeconomiche e culturali che oggi contraddistinguono </w:t>
      </w:r>
      <w:r w:rsidR="00E7754A" w:rsidRPr="0053389D">
        <w:rPr>
          <w:szCs w:val="20"/>
        </w:rPr>
        <w:t xml:space="preserve">il mondo globale, con </w:t>
      </w:r>
      <w:r w:rsidR="0075709B" w:rsidRPr="0053389D">
        <w:rPr>
          <w:szCs w:val="20"/>
        </w:rPr>
        <w:t>significative</w:t>
      </w:r>
      <w:r w:rsidR="00E7754A" w:rsidRPr="0053389D">
        <w:rPr>
          <w:szCs w:val="20"/>
        </w:rPr>
        <w:t xml:space="preserve"> ricadute </w:t>
      </w:r>
      <w:r w:rsidR="000C62B2" w:rsidRPr="0053389D">
        <w:rPr>
          <w:szCs w:val="20"/>
        </w:rPr>
        <w:t xml:space="preserve">sull’approccio </w:t>
      </w:r>
      <w:r w:rsidR="00240CB8" w:rsidRPr="0053389D">
        <w:rPr>
          <w:szCs w:val="20"/>
        </w:rPr>
        <w:t xml:space="preserve">ai temi della sostenibilità da parte di individui, </w:t>
      </w:r>
      <w:r w:rsidR="00AE48AE" w:rsidRPr="0053389D">
        <w:rPr>
          <w:szCs w:val="20"/>
        </w:rPr>
        <w:t xml:space="preserve">movimenti della società civile e governi. </w:t>
      </w:r>
      <w:r w:rsidRPr="0053389D">
        <w:rPr>
          <w:szCs w:val="20"/>
        </w:rPr>
        <w:t>La consapevolezza delle radici storiche dei fenomeni contemporanei aiuterà lo</w:t>
      </w:r>
      <w:r w:rsidR="009C04D4" w:rsidRPr="0053389D">
        <w:rPr>
          <w:szCs w:val="20"/>
        </w:rPr>
        <w:t xml:space="preserve"> </w:t>
      </w:r>
      <w:r w:rsidRPr="0053389D">
        <w:rPr>
          <w:szCs w:val="20"/>
        </w:rPr>
        <w:t xml:space="preserve">studente – nella sua futura veste professionale – a </w:t>
      </w:r>
      <w:r w:rsidR="00FF4BC8" w:rsidRPr="0053389D">
        <w:rPr>
          <w:szCs w:val="20"/>
        </w:rPr>
        <w:t>maturare un</w:t>
      </w:r>
      <w:r w:rsidR="00DD2AFA" w:rsidRPr="0053389D">
        <w:rPr>
          <w:szCs w:val="20"/>
        </w:rPr>
        <w:t xml:space="preserve">a visione </w:t>
      </w:r>
      <w:r w:rsidR="00C54B23">
        <w:rPr>
          <w:szCs w:val="20"/>
        </w:rPr>
        <w:t>d’insieme</w:t>
      </w:r>
      <w:r w:rsidR="00DD2AFA" w:rsidRPr="0053389D">
        <w:rPr>
          <w:szCs w:val="20"/>
        </w:rPr>
        <w:t xml:space="preserve"> dei processi economici, attenta alla dimensione culturale, sociale e ambientale</w:t>
      </w:r>
      <w:r w:rsidRPr="0053389D">
        <w:rPr>
          <w:szCs w:val="20"/>
        </w:rPr>
        <w:t>.</w:t>
      </w:r>
    </w:p>
    <w:p w14:paraId="53E57CAA" w14:textId="77777777" w:rsidR="00673677" w:rsidRPr="0053389D" w:rsidRDefault="00673677" w:rsidP="006102FB">
      <w:pPr>
        <w:spacing w:before="240" w:after="120" w:line="240" w:lineRule="exact"/>
        <w:rPr>
          <w:b/>
          <w:szCs w:val="20"/>
        </w:rPr>
      </w:pPr>
      <w:r w:rsidRPr="0053389D">
        <w:rPr>
          <w:b/>
          <w:i/>
          <w:szCs w:val="20"/>
        </w:rPr>
        <w:t>PROGRAMMA DEL CORSO</w:t>
      </w:r>
    </w:p>
    <w:p w14:paraId="61FC4A92" w14:textId="164EAF30" w:rsidR="007B2383" w:rsidRPr="00AE79CC" w:rsidRDefault="005C05EC" w:rsidP="00AE79CC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>La costruzione di un nuovo ordine internazionale dopo il 1945</w:t>
      </w:r>
      <w:r w:rsidR="00AE79CC">
        <w:rPr>
          <w:szCs w:val="20"/>
        </w:rPr>
        <w:t xml:space="preserve"> e l</w:t>
      </w:r>
      <w:r w:rsidR="00DB5692">
        <w:rPr>
          <w:szCs w:val="20"/>
        </w:rPr>
        <w:t>’avvio dell</w:t>
      </w:r>
      <w:r w:rsidR="006467CD" w:rsidRPr="00AE79CC">
        <w:rPr>
          <w:szCs w:val="20"/>
        </w:rPr>
        <w:t xml:space="preserve">a </w:t>
      </w:r>
      <w:r w:rsidR="00EA4310">
        <w:rPr>
          <w:szCs w:val="20"/>
        </w:rPr>
        <w:t>“</w:t>
      </w:r>
      <w:r w:rsidR="00EA4310" w:rsidRPr="00EA4310">
        <w:rPr>
          <w:i/>
          <w:iCs/>
          <w:szCs w:val="20"/>
        </w:rPr>
        <w:t xml:space="preserve">Golden Age of Western </w:t>
      </w:r>
      <w:proofErr w:type="spellStart"/>
      <w:r w:rsidR="00EA4310" w:rsidRPr="00EA4310">
        <w:rPr>
          <w:i/>
          <w:iCs/>
          <w:szCs w:val="20"/>
        </w:rPr>
        <w:t>Capitalism</w:t>
      </w:r>
      <w:proofErr w:type="spellEnd"/>
      <w:r w:rsidR="00EA4310">
        <w:rPr>
          <w:szCs w:val="20"/>
        </w:rPr>
        <w:t>”</w:t>
      </w:r>
    </w:p>
    <w:p w14:paraId="5CCD272B" w14:textId="121166FC" w:rsidR="003D7B62" w:rsidRPr="0053389D" w:rsidRDefault="003D7B62" w:rsidP="003D7B62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>Il processo di integrazione europea</w:t>
      </w:r>
      <w:r w:rsidR="00CD283A" w:rsidRPr="0053389D">
        <w:rPr>
          <w:szCs w:val="20"/>
        </w:rPr>
        <w:t xml:space="preserve"> </w:t>
      </w:r>
      <w:r w:rsidR="00EE20E2">
        <w:rPr>
          <w:szCs w:val="20"/>
        </w:rPr>
        <w:t xml:space="preserve">dalle origini </w:t>
      </w:r>
      <w:r w:rsidR="000C5324">
        <w:rPr>
          <w:szCs w:val="20"/>
        </w:rPr>
        <w:t>ai giorni nostri</w:t>
      </w:r>
      <w:r w:rsidR="00244FDB" w:rsidRPr="0053389D">
        <w:rPr>
          <w:szCs w:val="20"/>
        </w:rPr>
        <w:t xml:space="preserve">: </w:t>
      </w:r>
      <w:r w:rsidR="00CD283A" w:rsidRPr="0053389D">
        <w:rPr>
          <w:szCs w:val="20"/>
        </w:rPr>
        <w:t xml:space="preserve">risultati </w:t>
      </w:r>
      <w:r w:rsidR="00EE20E2">
        <w:rPr>
          <w:szCs w:val="20"/>
        </w:rPr>
        <w:t xml:space="preserve">storici </w:t>
      </w:r>
      <w:r w:rsidR="00CD283A" w:rsidRPr="0053389D">
        <w:rPr>
          <w:szCs w:val="20"/>
        </w:rPr>
        <w:t>e nodi irrisolti</w:t>
      </w:r>
    </w:p>
    <w:p w14:paraId="02EE4863" w14:textId="4DC200B9" w:rsidR="00C2662A" w:rsidRPr="00997F34" w:rsidRDefault="002F46F1" w:rsidP="003D7B62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997F34">
        <w:rPr>
          <w:szCs w:val="20"/>
        </w:rPr>
        <w:t xml:space="preserve">I processi di decolonizzazione </w:t>
      </w:r>
      <w:r w:rsidR="004B597B" w:rsidRPr="00997F34">
        <w:rPr>
          <w:szCs w:val="20"/>
        </w:rPr>
        <w:t xml:space="preserve">e la sfida dello sviluppo </w:t>
      </w:r>
      <w:r w:rsidRPr="00997F34">
        <w:rPr>
          <w:szCs w:val="20"/>
        </w:rPr>
        <w:t>in Asia e in Africa</w:t>
      </w:r>
    </w:p>
    <w:p w14:paraId="48686894" w14:textId="38CC5806" w:rsidR="00E50D77" w:rsidRPr="007432DC" w:rsidRDefault="00997F34" w:rsidP="003D7B62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7432DC">
        <w:rPr>
          <w:szCs w:val="20"/>
        </w:rPr>
        <w:t xml:space="preserve">Corea, Cuba, Vietnam: </w:t>
      </w:r>
      <w:r w:rsidR="007432DC" w:rsidRPr="007432DC">
        <w:rPr>
          <w:szCs w:val="20"/>
        </w:rPr>
        <w:t>scenari di crisi internazionale nel mondo della “Guerra fredda”</w:t>
      </w:r>
    </w:p>
    <w:p w14:paraId="24BF1DB6" w14:textId="69308386" w:rsidR="006467CD" w:rsidRPr="0053389D" w:rsidRDefault="006467CD" w:rsidP="005C05EC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 w:rsidRPr="0053389D">
        <w:rPr>
          <w:szCs w:val="20"/>
        </w:rPr>
        <w:t xml:space="preserve">La contestazione globale </w:t>
      </w:r>
      <w:r w:rsidR="00C93669">
        <w:rPr>
          <w:szCs w:val="20"/>
        </w:rPr>
        <w:t>di fine</w:t>
      </w:r>
      <w:r w:rsidR="00BF7E1A">
        <w:rPr>
          <w:szCs w:val="20"/>
        </w:rPr>
        <w:t xml:space="preserve"> anni Sessanta </w:t>
      </w:r>
      <w:r w:rsidR="00156FAA">
        <w:rPr>
          <w:szCs w:val="20"/>
        </w:rPr>
        <w:t>e i suoi esiti</w:t>
      </w:r>
      <w:r w:rsidR="0030093E" w:rsidRPr="0053389D">
        <w:rPr>
          <w:szCs w:val="20"/>
        </w:rPr>
        <w:t xml:space="preserve">: </w:t>
      </w:r>
      <w:r w:rsidR="00BF7E1A">
        <w:rPr>
          <w:szCs w:val="20"/>
        </w:rPr>
        <w:t xml:space="preserve">rivoluzione sessuale, </w:t>
      </w:r>
      <w:r w:rsidR="005F26DA">
        <w:rPr>
          <w:szCs w:val="20"/>
        </w:rPr>
        <w:t xml:space="preserve">violenza politica e </w:t>
      </w:r>
      <w:r w:rsidR="00C93669">
        <w:rPr>
          <w:szCs w:val="20"/>
        </w:rPr>
        <w:t xml:space="preserve">“riflusso”, </w:t>
      </w:r>
      <w:proofErr w:type="spellStart"/>
      <w:r w:rsidR="009D3DF0" w:rsidRPr="009D3DF0">
        <w:rPr>
          <w:i/>
          <w:iCs/>
          <w:szCs w:val="20"/>
        </w:rPr>
        <w:t>identity</w:t>
      </w:r>
      <w:proofErr w:type="spellEnd"/>
      <w:r w:rsidR="009D3DF0" w:rsidRPr="009D3DF0">
        <w:rPr>
          <w:i/>
          <w:iCs/>
          <w:szCs w:val="20"/>
        </w:rPr>
        <w:t xml:space="preserve"> </w:t>
      </w:r>
      <w:proofErr w:type="spellStart"/>
      <w:r w:rsidR="009D3DF0" w:rsidRPr="009D3DF0">
        <w:rPr>
          <w:i/>
          <w:iCs/>
          <w:szCs w:val="20"/>
        </w:rPr>
        <w:t>politics</w:t>
      </w:r>
      <w:proofErr w:type="spellEnd"/>
      <w:r w:rsidR="009D3DF0">
        <w:rPr>
          <w:szCs w:val="20"/>
        </w:rPr>
        <w:t xml:space="preserve">, ambientalismo, </w:t>
      </w:r>
      <w:r w:rsidR="005F26DA">
        <w:rPr>
          <w:szCs w:val="20"/>
        </w:rPr>
        <w:t>rivoluzione digitale</w:t>
      </w:r>
    </w:p>
    <w:p w14:paraId="13545F86" w14:textId="692B47E7" w:rsidR="008E2C00" w:rsidRPr="0053389D" w:rsidRDefault="00BE5AEC" w:rsidP="008E2C00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>
        <w:rPr>
          <w:szCs w:val="20"/>
        </w:rPr>
        <w:t>Economia e società d</w:t>
      </w:r>
      <w:r w:rsidR="00697333">
        <w:rPr>
          <w:szCs w:val="20"/>
        </w:rPr>
        <w:t>alla “fine dello sv</w:t>
      </w:r>
      <w:r w:rsidR="0050511D">
        <w:rPr>
          <w:szCs w:val="20"/>
        </w:rPr>
        <w:t>iluppo” all</w:t>
      </w:r>
      <w:r w:rsidR="00A00472">
        <w:rPr>
          <w:szCs w:val="20"/>
        </w:rPr>
        <w:t xml:space="preserve">’attuale </w:t>
      </w:r>
      <w:r w:rsidR="0050511D">
        <w:rPr>
          <w:szCs w:val="20"/>
        </w:rPr>
        <w:t>globalizzazione</w:t>
      </w:r>
    </w:p>
    <w:p w14:paraId="7964373B" w14:textId="644E74EF" w:rsidR="00492ABD" w:rsidRPr="00C92E90" w:rsidRDefault="000469D5" w:rsidP="00C92E90">
      <w:pPr>
        <w:pStyle w:val="Paragrafoelenco"/>
        <w:numPr>
          <w:ilvl w:val="0"/>
          <w:numId w:val="5"/>
        </w:numPr>
        <w:spacing w:before="120"/>
        <w:rPr>
          <w:smallCaps/>
          <w:szCs w:val="20"/>
        </w:rPr>
      </w:pPr>
      <w:r>
        <w:rPr>
          <w:szCs w:val="20"/>
        </w:rPr>
        <w:t>Verso un ordine multipola</w:t>
      </w:r>
      <w:r w:rsidRPr="00C92E90">
        <w:rPr>
          <w:szCs w:val="20"/>
        </w:rPr>
        <w:t xml:space="preserve">re? </w:t>
      </w:r>
      <w:r w:rsidR="00AF5346" w:rsidRPr="00C92E90">
        <w:rPr>
          <w:szCs w:val="20"/>
        </w:rPr>
        <w:t>L’Occidente</w:t>
      </w:r>
      <w:r w:rsidR="00FB7ECB" w:rsidRPr="00C92E90">
        <w:rPr>
          <w:szCs w:val="20"/>
        </w:rPr>
        <w:t xml:space="preserve">, la </w:t>
      </w:r>
      <w:r w:rsidR="00487491" w:rsidRPr="00C92E90">
        <w:rPr>
          <w:szCs w:val="20"/>
        </w:rPr>
        <w:t>Cina e la Russia</w:t>
      </w:r>
      <w:r w:rsidR="00AF5346" w:rsidRPr="00C92E90">
        <w:rPr>
          <w:szCs w:val="20"/>
        </w:rPr>
        <w:t xml:space="preserve"> </w:t>
      </w:r>
      <w:r w:rsidR="00492ABD" w:rsidRPr="00C92E90">
        <w:rPr>
          <w:szCs w:val="20"/>
        </w:rPr>
        <w:t xml:space="preserve">dalla caduta del muro di Berlino </w:t>
      </w:r>
      <w:r w:rsidRPr="00C92E90">
        <w:rPr>
          <w:szCs w:val="20"/>
        </w:rPr>
        <w:t xml:space="preserve">alle </w:t>
      </w:r>
      <w:r w:rsidR="0014421F" w:rsidRPr="00C92E90">
        <w:rPr>
          <w:szCs w:val="20"/>
        </w:rPr>
        <w:t>sfide odierne</w:t>
      </w:r>
    </w:p>
    <w:p w14:paraId="59C89BBE" w14:textId="3477C86D" w:rsidR="00673677" w:rsidRPr="0053389D" w:rsidRDefault="00673677" w:rsidP="006102FB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t>BIBLIOGRAFIA</w:t>
      </w:r>
    </w:p>
    <w:p w14:paraId="0FD03E60" w14:textId="6555F5E0" w:rsidR="00673677" w:rsidRDefault="0035493A" w:rsidP="00BD43C4">
      <w:r>
        <w:t>I</w:t>
      </w:r>
      <w:r w:rsidR="00673677" w:rsidRPr="0053389D">
        <w:t>l programma d’esame prevede</w:t>
      </w:r>
      <w:r w:rsidR="004E79D8" w:rsidRPr="0053389D">
        <w:t xml:space="preserve"> </w:t>
      </w:r>
      <w:r w:rsidR="00307101" w:rsidRPr="0053389D">
        <w:t xml:space="preserve">la verifica della conoscenza delle linee </w:t>
      </w:r>
      <w:r w:rsidR="00E63066" w:rsidRPr="0053389D">
        <w:t>essenziali</w:t>
      </w:r>
      <w:r w:rsidR="00C20A2A" w:rsidRPr="0053389D">
        <w:t xml:space="preserve"> dello sviluppo storico del mondo contemporaneo</w:t>
      </w:r>
      <w:r>
        <w:t xml:space="preserve"> dal Secondo dopoguerra</w:t>
      </w:r>
      <w:r w:rsidR="00C20A2A" w:rsidRPr="0053389D">
        <w:t xml:space="preserve">. A tal fine </w:t>
      </w:r>
      <w:r w:rsidR="00E63066" w:rsidRPr="0053389D">
        <w:t>è raccomandato l’utilizzo del seguente manuale</w:t>
      </w:r>
      <w:r w:rsidR="00673677" w:rsidRPr="0053389D">
        <w:t>:</w:t>
      </w:r>
    </w:p>
    <w:p w14:paraId="65866D72" w14:textId="77777777" w:rsidR="00A762A3" w:rsidRPr="0053389D" w:rsidRDefault="00A762A3" w:rsidP="006102FB">
      <w:pPr>
        <w:pStyle w:val="Testo2"/>
        <w:ind w:left="284" w:hanging="284"/>
        <w:rPr>
          <w:rFonts w:ascii="Times New Roman" w:hAnsi="Times New Roman"/>
          <w:sz w:val="20"/>
        </w:rPr>
      </w:pPr>
    </w:p>
    <w:p w14:paraId="65A6C168" w14:textId="00F5C11E" w:rsidR="00673677" w:rsidRPr="0053389D" w:rsidRDefault="00E2344A" w:rsidP="00492F8F">
      <w:pPr>
        <w:rPr>
          <w:spacing w:val="-5"/>
        </w:rPr>
      </w:pPr>
      <w:r>
        <w:rPr>
          <w:spacing w:val="-5"/>
        </w:rPr>
        <w:t xml:space="preserve">A.M. </w:t>
      </w:r>
      <w:r w:rsidRPr="00646BDB">
        <w:rPr>
          <w:smallCaps/>
          <w:spacing w:val="-5"/>
        </w:rPr>
        <w:t>Banti</w:t>
      </w:r>
      <w:r>
        <w:rPr>
          <w:spacing w:val="-5"/>
        </w:rPr>
        <w:t xml:space="preserve">, </w:t>
      </w:r>
      <w:r w:rsidR="00E757C2">
        <w:rPr>
          <w:i/>
          <w:spacing w:val="-5"/>
        </w:rPr>
        <w:t xml:space="preserve">L’età </w:t>
      </w:r>
      <w:r w:rsidR="00B04D7E" w:rsidRPr="0053389D">
        <w:rPr>
          <w:i/>
          <w:spacing w:val="-5"/>
        </w:rPr>
        <w:t>contemporanea</w:t>
      </w:r>
      <w:r>
        <w:rPr>
          <w:i/>
          <w:spacing w:val="-5"/>
        </w:rPr>
        <w:t>. Dalla Grande Guerra a oggi</w:t>
      </w:r>
      <w:r w:rsidR="00673677" w:rsidRPr="0053389D">
        <w:rPr>
          <w:i/>
          <w:spacing w:val="-5"/>
        </w:rPr>
        <w:t>,</w:t>
      </w:r>
      <w:r w:rsidR="00673677" w:rsidRPr="0053389D">
        <w:rPr>
          <w:spacing w:val="-5"/>
        </w:rPr>
        <w:t xml:space="preserve"> </w:t>
      </w:r>
      <w:r>
        <w:rPr>
          <w:spacing w:val="-5"/>
        </w:rPr>
        <w:t>Laterza, Roma-Bari, 20</w:t>
      </w:r>
      <w:r w:rsidR="00646BDB">
        <w:rPr>
          <w:spacing w:val="-5"/>
        </w:rPr>
        <w:t>09 e successive ristampe,</w:t>
      </w:r>
      <w:r w:rsidR="00DB3AFE" w:rsidRPr="00492F8F">
        <w:t xml:space="preserve"> </w:t>
      </w:r>
      <w:r w:rsidR="001F3AD3" w:rsidRPr="00492F8F">
        <w:t xml:space="preserve">pp. </w:t>
      </w:r>
      <w:r w:rsidR="008D4490">
        <w:t xml:space="preserve">214-468 </w:t>
      </w:r>
      <w:r w:rsidR="001F3AD3" w:rsidRPr="00492F8F">
        <w:t>(</w:t>
      </w:r>
      <w:r w:rsidR="00794121" w:rsidRPr="00492F8F">
        <w:t xml:space="preserve">capp. </w:t>
      </w:r>
      <w:r w:rsidR="00E757C2">
        <w:t>9-15)</w:t>
      </w:r>
    </w:p>
    <w:p w14:paraId="33DE78F3" w14:textId="77777777" w:rsidR="00A762A3" w:rsidRDefault="00A762A3" w:rsidP="006102FB">
      <w:pPr>
        <w:pStyle w:val="Testo2"/>
        <w:ind w:left="284" w:hanging="284"/>
        <w:rPr>
          <w:rFonts w:ascii="Times New Roman" w:hAnsi="Times New Roman"/>
          <w:sz w:val="20"/>
        </w:rPr>
      </w:pPr>
    </w:p>
    <w:p w14:paraId="44438864" w14:textId="284D6F87" w:rsidR="00673677" w:rsidRDefault="005A1114" w:rsidP="006102FB">
      <w:pPr>
        <w:pStyle w:val="Testo2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aggiunta al manuale è richiesto lo studio di un volume a scelta tra i seguenti:</w:t>
      </w:r>
    </w:p>
    <w:p w14:paraId="4D89AE9A" w14:textId="77777777" w:rsidR="00A762A3" w:rsidRPr="0053389D" w:rsidRDefault="00A762A3" w:rsidP="006102FB">
      <w:pPr>
        <w:pStyle w:val="Testo2"/>
        <w:ind w:left="284" w:hanging="284"/>
        <w:rPr>
          <w:rFonts w:ascii="Times New Roman" w:hAnsi="Times New Roman"/>
          <w:spacing w:val="-5"/>
          <w:sz w:val="20"/>
        </w:rPr>
      </w:pPr>
    </w:p>
    <w:p w14:paraId="303B0396" w14:textId="1CA339C7" w:rsidR="00412A68" w:rsidRPr="00412A68" w:rsidRDefault="00412A68" w:rsidP="001D446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mallCaps/>
          <w:spacing w:val="-5"/>
          <w:sz w:val="20"/>
        </w:rPr>
        <w:t xml:space="preserve">A. Aresu, </w:t>
      </w:r>
      <w:r w:rsidRPr="002D72AA">
        <w:rPr>
          <w:rFonts w:ascii="Times New Roman" w:hAnsi="Times New Roman"/>
          <w:i/>
          <w:iCs/>
          <w:spacing w:val="-5"/>
          <w:sz w:val="20"/>
        </w:rPr>
        <w:t>Il dominio del XXI secolo. Cina, Stati Uniti e la guerra invisibile sulla tecnologia</w:t>
      </w:r>
      <w:r>
        <w:rPr>
          <w:rFonts w:ascii="Times New Roman" w:hAnsi="Times New Roman"/>
          <w:spacing w:val="-5"/>
          <w:sz w:val="20"/>
        </w:rPr>
        <w:t xml:space="preserve">, Feltrinelli, </w:t>
      </w:r>
      <w:r w:rsidR="002D72AA">
        <w:rPr>
          <w:rFonts w:ascii="Times New Roman" w:hAnsi="Times New Roman"/>
          <w:spacing w:val="-5"/>
          <w:sz w:val="20"/>
        </w:rPr>
        <w:t>Milano, 2022</w:t>
      </w:r>
    </w:p>
    <w:p w14:paraId="63ACF31A" w14:textId="10588D8D" w:rsidR="001D4467" w:rsidRDefault="001D4467" w:rsidP="001D446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53389D">
        <w:rPr>
          <w:rFonts w:ascii="Times New Roman" w:hAnsi="Times New Roman"/>
          <w:smallCaps/>
          <w:spacing w:val="-5"/>
          <w:sz w:val="20"/>
        </w:rPr>
        <w:t xml:space="preserve">G. Balbi-P.Magaudda, </w:t>
      </w:r>
      <w:r w:rsidRPr="0053389D">
        <w:rPr>
          <w:rFonts w:ascii="Times New Roman" w:hAnsi="Times New Roman"/>
          <w:i/>
          <w:spacing w:val="-5"/>
          <w:sz w:val="20"/>
        </w:rPr>
        <w:t>Storia dei media digitali. Rivoluzioni e continuità,</w:t>
      </w:r>
      <w:r w:rsidRPr="0053389D">
        <w:rPr>
          <w:rFonts w:ascii="Times New Roman" w:hAnsi="Times New Roman"/>
          <w:smallCaps/>
          <w:spacing w:val="-5"/>
          <w:sz w:val="20"/>
        </w:rPr>
        <w:t xml:space="preserve"> </w:t>
      </w:r>
      <w:r w:rsidRPr="0053389D">
        <w:rPr>
          <w:rFonts w:ascii="Times New Roman" w:hAnsi="Times New Roman"/>
          <w:spacing w:val="-5"/>
          <w:sz w:val="20"/>
        </w:rPr>
        <w:t>Laterza, Roma-Bari, 2014</w:t>
      </w:r>
    </w:p>
    <w:p w14:paraId="7F29844C" w14:textId="2A6F24D6" w:rsidR="00726560" w:rsidRDefault="00726560" w:rsidP="00726560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>D.</w:t>
      </w:r>
      <w:r w:rsidR="00C54B23">
        <w:rPr>
          <w:rFonts w:ascii="Times New Roman" w:hAnsi="Times New Roman"/>
          <w:spacing w:val="-5"/>
          <w:sz w:val="20"/>
        </w:rPr>
        <w:t>A.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mallCaps/>
          <w:spacing w:val="-5"/>
          <w:sz w:val="20"/>
        </w:rPr>
        <w:t>Bell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>Il modello Cina. Meritocrazia politica e limiti della democrazia</w:t>
      </w:r>
      <w:r>
        <w:rPr>
          <w:rFonts w:ascii="Times New Roman" w:hAnsi="Times New Roman"/>
          <w:spacing w:val="-5"/>
          <w:sz w:val="20"/>
        </w:rPr>
        <w:t>, Luiss University Press, Roma, 2019</w:t>
      </w:r>
    </w:p>
    <w:p w14:paraId="69D466EC" w14:textId="75E30B12" w:rsidR="00686051" w:rsidRDefault="00686051" w:rsidP="00686051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M. </w:t>
      </w:r>
      <w:r>
        <w:rPr>
          <w:rFonts w:ascii="Times New Roman" w:hAnsi="Times New Roman"/>
          <w:smallCaps/>
          <w:spacing w:val="-5"/>
          <w:sz w:val="20"/>
        </w:rPr>
        <w:t>Ferraresi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>Il secolo greve</w:t>
      </w:r>
      <w:r w:rsidR="00E764F2">
        <w:rPr>
          <w:rFonts w:ascii="Times New Roman" w:hAnsi="Times New Roman"/>
          <w:i/>
          <w:iCs/>
          <w:spacing w:val="-5"/>
          <w:sz w:val="20"/>
        </w:rPr>
        <w:t>. Alle origini del nuovo disordine mondiale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E764F2">
        <w:rPr>
          <w:rFonts w:ascii="Times New Roman" w:hAnsi="Times New Roman"/>
          <w:spacing w:val="-5"/>
          <w:sz w:val="20"/>
        </w:rPr>
        <w:t>Marsilio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E764F2">
        <w:rPr>
          <w:rFonts w:ascii="Times New Roman" w:hAnsi="Times New Roman"/>
          <w:spacing w:val="-5"/>
          <w:sz w:val="20"/>
        </w:rPr>
        <w:t>Venezia</w:t>
      </w:r>
      <w:r>
        <w:rPr>
          <w:rFonts w:ascii="Times New Roman" w:hAnsi="Times New Roman"/>
          <w:spacing w:val="-5"/>
          <w:sz w:val="20"/>
        </w:rPr>
        <w:t>, 2017</w:t>
      </w:r>
    </w:p>
    <w:p w14:paraId="06F0178D" w14:textId="44112186" w:rsidR="00BE2335" w:rsidRPr="00BE2335" w:rsidRDefault="00BE2335" w:rsidP="00BE2335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F. </w:t>
      </w:r>
      <w:r>
        <w:rPr>
          <w:rFonts w:ascii="Times New Roman" w:hAnsi="Times New Roman"/>
          <w:smallCaps/>
          <w:spacing w:val="-5"/>
          <w:sz w:val="20"/>
        </w:rPr>
        <w:t>Fukuyama</w:t>
      </w:r>
      <w:r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iCs/>
          <w:spacing w:val="-5"/>
          <w:sz w:val="20"/>
        </w:rPr>
        <w:t xml:space="preserve">Identità. La ricerca della dignità </w:t>
      </w:r>
      <w:r w:rsidR="00F72202">
        <w:rPr>
          <w:rFonts w:ascii="Times New Roman" w:hAnsi="Times New Roman"/>
          <w:i/>
          <w:iCs/>
          <w:spacing w:val="-5"/>
          <w:sz w:val="20"/>
        </w:rPr>
        <w:t>e i nuovi populismi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F72202">
        <w:rPr>
          <w:rFonts w:ascii="Times New Roman" w:hAnsi="Times New Roman"/>
          <w:spacing w:val="-5"/>
          <w:sz w:val="20"/>
        </w:rPr>
        <w:t>Utet</w:t>
      </w:r>
      <w:r>
        <w:rPr>
          <w:rFonts w:ascii="Times New Roman" w:hAnsi="Times New Roman"/>
          <w:spacing w:val="-5"/>
          <w:sz w:val="20"/>
        </w:rPr>
        <w:t xml:space="preserve">, </w:t>
      </w:r>
      <w:r w:rsidR="00F72202">
        <w:rPr>
          <w:rFonts w:ascii="Times New Roman" w:hAnsi="Times New Roman"/>
          <w:spacing w:val="-5"/>
          <w:sz w:val="20"/>
        </w:rPr>
        <w:t>Torino</w:t>
      </w:r>
      <w:r>
        <w:rPr>
          <w:rFonts w:ascii="Times New Roman" w:hAnsi="Times New Roman"/>
          <w:spacing w:val="-5"/>
          <w:sz w:val="20"/>
        </w:rPr>
        <w:t>, 2017</w:t>
      </w:r>
    </w:p>
    <w:p w14:paraId="61964FC2" w14:textId="63CF97C7" w:rsidR="00726494" w:rsidRDefault="00726494" w:rsidP="00844DDF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 w:rsidRPr="00C54B23">
        <w:rPr>
          <w:rFonts w:ascii="Times New Roman" w:hAnsi="Times New Roman"/>
          <w:spacing w:val="-5"/>
          <w:sz w:val="20"/>
        </w:rPr>
        <w:t xml:space="preserve">L. </w:t>
      </w:r>
      <w:r w:rsidRPr="00C54B23">
        <w:rPr>
          <w:rFonts w:ascii="Times New Roman" w:hAnsi="Times New Roman"/>
          <w:smallCaps/>
          <w:spacing w:val="-5"/>
          <w:sz w:val="20"/>
        </w:rPr>
        <w:t xml:space="preserve">Gudkov-V. </w:t>
      </w:r>
      <w:r>
        <w:rPr>
          <w:rFonts w:ascii="Times New Roman" w:hAnsi="Times New Roman"/>
          <w:smallCaps/>
          <w:spacing w:val="-5"/>
          <w:sz w:val="20"/>
        </w:rPr>
        <w:t>Zaslavsky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i/>
          <w:spacing w:val="-5"/>
          <w:sz w:val="20"/>
        </w:rPr>
        <w:t>La Russia da Gorbaciov a Putin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spacing w:val="-5"/>
          <w:sz w:val="20"/>
        </w:rPr>
        <w:t>il Mulino</w:t>
      </w:r>
      <w:r w:rsidRPr="00F9639B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spacing w:val="-5"/>
          <w:sz w:val="20"/>
        </w:rPr>
        <w:t>Bologna</w:t>
      </w:r>
      <w:r w:rsidRPr="00F9639B">
        <w:rPr>
          <w:rFonts w:ascii="Times New Roman" w:hAnsi="Times New Roman"/>
          <w:spacing w:val="-5"/>
          <w:sz w:val="20"/>
        </w:rPr>
        <w:t>, 201</w:t>
      </w:r>
      <w:r>
        <w:rPr>
          <w:rFonts w:ascii="Times New Roman" w:hAnsi="Times New Roman"/>
          <w:spacing w:val="-5"/>
          <w:sz w:val="20"/>
        </w:rPr>
        <w:t>0</w:t>
      </w:r>
    </w:p>
    <w:p w14:paraId="3AC723D6" w14:textId="77777777" w:rsidR="00492F8F" w:rsidRDefault="00492F8F" w:rsidP="00492F8F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492F8F">
        <w:rPr>
          <w:rFonts w:ascii="Times New Roman" w:hAnsi="Times New Roman"/>
          <w:spacing w:val="-5"/>
          <w:sz w:val="20"/>
        </w:rPr>
        <w:t xml:space="preserve">G.J. </w:t>
      </w:r>
      <w:r w:rsidRPr="00492F8F">
        <w:rPr>
          <w:rFonts w:ascii="Times New Roman" w:hAnsi="Times New Roman"/>
          <w:smallCaps/>
          <w:spacing w:val="-5"/>
          <w:sz w:val="20"/>
        </w:rPr>
        <w:t>Ikenberry</w:t>
      </w:r>
      <w:r w:rsidRPr="00492F8F">
        <w:rPr>
          <w:rFonts w:ascii="Times New Roman" w:hAnsi="Times New Roman"/>
          <w:spacing w:val="-5"/>
          <w:sz w:val="20"/>
        </w:rPr>
        <w:t xml:space="preserve">, </w:t>
      </w:r>
      <w:r w:rsidRPr="00492F8F">
        <w:rPr>
          <w:rFonts w:ascii="Times New Roman" w:hAnsi="Times New Roman"/>
          <w:i/>
          <w:iCs/>
          <w:spacing w:val="-5"/>
          <w:sz w:val="20"/>
        </w:rPr>
        <w:t>Un mondo sicuro per la democrazia. Internazionalismo liberale e crisi dell’ordine globale</w:t>
      </w:r>
      <w:r>
        <w:rPr>
          <w:rFonts w:ascii="Times New Roman" w:hAnsi="Times New Roman"/>
          <w:spacing w:val="-5"/>
          <w:sz w:val="20"/>
        </w:rPr>
        <w:t>, Vita e Pensiero, Milano, 2021</w:t>
      </w:r>
    </w:p>
    <w:p w14:paraId="710EE466" w14:textId="1E9733B2" w:rsidR="00D350F2" w:rsidRDefault="00D350F2" w:rsidP="00D350F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J. </w:t>
      </w:r>
      <w:r w:rsidRPr="00D350F2">
        <w:rPr>
          <w:rFonts w:ascii="Times New Roman" w:hAnsi="Times New Roman"/>
          <w:smallCaps/>
          <w:spacing w:val="-5"/>
          <w:sz w:val="20"/>
        </w:rPr>
        <w:t>Mearsheimer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0C0E83">
        <w:rPr>
          <w:rFonts w:ascii="Times New Roman" w:hAnsi="Times New Roman"/>
          <w:i/>
          <w:iCs/>
          <w:spacing w:val="-5"/>
          <w:sz w:val="20"/>
        </w:rPr>
        <w:t>La grande illusione. Perché la democrazia liberale non può cambiare il mondo</w:t>
      </w:r>
      <w:r>
        <w:rPr>
          <w:rFonts w:ascii="Times New Roman" w:hAnsi="Times New Roman"/>
          <w:spacing w:val="-5"/>
          <w:sz w:val="20"/>
        </w:rPr>
        <w:t>, Luiss University Press, Roma, 2019</w:t>
      </w:r>
    </w:p>
    <w:p w14:paraId="6A9F9C07" w14:textId="7A3309AD" w:rsidR="00A770EC" w:rsidRPr="00A770EC" w:rsidRDefault="00A770EC" w:rsidP="00D350F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M. </w:t>
      </w:r>
      <w:r>
        <w:rPr>
          <w:rFonts w:ascii="Times New Roman" w:hAnsi="Times New Roman"/>
          <w:smallCaps/>
          <w:spacing w:val="-5"/>
          <w:sz w:val="20"/>
        </w:rPr>
        <w:t>Morini-G. Natalizia</w:t>
      </w:r>
      <w:r w:rsidR="00904E85">
        <w:rPr>
          <w:rFonts w:ascii="Times New Roman" w:hAnsi="Times New Roman"/>
          <w:spacing w:val="-5"/>
          <w:sz w:val="20"/>
        </w:rPr>
        <w:t xml:space="preserve"> (a cura di)</w:t>
      </w:r>
      <w:r>
        <w:rPr>
          <w:rFonts w:ascii="Times New Roman" w:hAnsi="Times New Roman"/>
          <w:spacing w:val="-5"/>
          <w:sz w:val="20"/>
        </w:rPr>
        <w:t>,</w:t>
      </w:r>
      <w:r>
        <w:rPr>
          <w:rFonts w:ascii="Times New Roman" w:hAnsi="Times New Roman"/>
          <w:i/>
          <w:iCs/>
          <w:spacing w:val="-5"/>
          <w:sz w:val="20"/>
        </w:rPr>
        <w:t xml:space="preserve"> La svolta della Russia. Allineamenti internazionali e politiche revisioniste nel XXI secolo</w:t>
      </w:r>
      <w:r>
        <w:rPr>
          <w:rFonts w:ascii="Times New Roman" w:hAnsi="Times New Roman"/>
          <w:spacing w:val="-5"/>
          <w:sz w:val="20"/>
        </w:rPr>
        <w:t>, Carocci, Roma, 2023</w:t>
      </w:r>
    </w:p>
    <w:p w14:paraId="463F990F" w14:textId="2E220827" w:rsidR="003A0349" w:rsidRDefault="003A0349" w:rsidP="00D350F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0D3B3A">
        <w:rPr>
          <w:rFonts w:ascii="Times New Roman" w:hAnsi="Times New Roman"/>
          <w:smallCaps/>
          <w:spacing w:val="-5"/>
          <w:sz w:val="20"/>
        </w:rPr>
        <w:t>G. Orsina</w:t>
      </w:r>
      <w:r w:rsidRPr="000D3B3A">
        <w:rPr>
          <w:rFonts w:ascii="Times New Roman" w:hAnsi="Times New Roman"/>
          <w:i/>
          <w:spacing w:val="-5"/>
          <w:sz w:val="20"/>
        </w:rPr>
        <w:t>, La democrazia del narcisismo</w:t>
      </w:r>
      <w:r w:rsidRPr="000D3B3A">
        <w:rPr>
          <w:rFonts w:ascii="Times New Roman" w:hAnsi="Times New Roman"/>
          <w:smallCaps/>
          <w:spacing w:val="-5"/>
          <w:sz w:val="20"/>
        </w:rPr>
        <w:t xml:space="preserve">, </w:t>
      </w:r>
      <w:r w:rsidRPr="000D3B3A">
        <w:rPr>
          <w:rFonts w:ascii="Times New Roman" w:hAnsi="Times New Roman"/>
          <w:spacing w:val="-5"/>
          <w:sz w:val="20"/>
        </w:rPr>
        <w:t>Marsilio, Venezia, 2018</w:t>
      </w:r>
    </w:p>
    <w:p w14:paraId="3E2927AC" w14:textId="46AA543A" w:rsidR="00D23C1A" w:rsidRDefault="00D23C1A" w:rsidP="00D23C1A">
      <w:pPr>
        <w:pStyle w:val="Testo2"/>
        <w:spacing w:line="240" w:lineRule="exact"/>
        <w:ind w:firstLine="0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F. </w:t>
      </w:r>
      <w:r w:rsidRPr="00F41976">
        <w:rPr>
          <w:rFonts w:ascii="Times New Roman" w:hAnsi="Times New Roman"/>
          <w:smallCaps/>
          <w:spacing w:val="-5"/>
          <w:sz w:val="20"/>
        </w:rPr>
        <w:t>Rampini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F41976">
        <w:rPr>
          <w:rFonts w:ascii="Times New Roman" w:hAnsi="Times New Roman"/>
          <w:i/>
          <w:iCs/>
          <w:spacing w:val="-5"/>
          <w:sz w:val="20"/>
        </w:rPr>
        <w:t>Fermare Pechino. Capire la Cina per salvare l’Occidente</w:t>
      </w:r>
      <w:r>
        <w:rPr>
          <w:rFonts w:ascii="Times New Roman" w:hAnsi="Times New Roman"/>
          <w:spacing w:val="-5"/>
          <w:sz w:val="20"/>
        </w:rPr>
        <w:t xml:space="preserve">, Mondadori, </w:t>
      </w:r>
      <w:r>
        <w:rPr>
          <w:rFonts w:ascii="Times New Roman" w:hAnsi="Times New Roman"/>
          <w:spacing w:val="-5"/>
          <w:sz w:val="20"/>
        </w:rPr>
        <w:tab/>
        <w:t>Milano, 2021</w:t>
      </w:r>
    </w:p>
    <w:p w14:paraId="0625961C" w14:textId="20A2719E" w:rsidR="00E72ECB" w:rsidRDefault="0037185D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53389D">
        <w:rPr>
          <w:rFonts w:ascii="Times New Roman" w:hAnsi="Times New Roman"/>
          <w:smallCaps/>
          <w:spacing w:val="-5"/>
          <w:sz w:val="20"/>
        </w:rPr>
        <w:t xml:space="preserve">L. Scaraffia, </w:t>
      </w:r>
      <w:r w:rsidRPr="0053389D">
        <w:rPr>
          <w:rFonts w:ascii="Times New Roman" w:hAnsi="Times New Roman"/>
          <w:i/>
          <w:spacing w:val="-5"/>
          <w:sz w:val="20"/>
        </w:rPr>
        <w:t>Storia della liberazione sessuale: Il corpo delle donne tra eros e pudore,</w:t>
      </w:r>
      <w:r w:rsidRPr="0053389D">
        <w:rPr>
          <w:rFonts w:ascii="Times New Roman" w:hAnsi="Times New Roman"/>
          <w:spacing w:val="-5"/>
          <w:sz w:val="20"/>
        </w:rPr>
        <w:t xml:space="preserve"> Marsilio, Venezia, 2019</w:t>
      </w:r>
    </w:p>
    <w:p w14:paraId="1F261EC2" w14:textId="633A32A4" w:rsidR="00E6268C" w:rsidRDefault="00E6268C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E6268C">
        <w:rPr>
          <w:rFonts w:ascii="Times New Roman" w:hAnsi="Times New Roman"/>
          <w:spacing w:val="-5"/>
          <w:sz w:val="20"/>
        </w:rPr>
        <w:t xml:space="preserve">A. </w:t>
      </w:r>
      <w:r>
        <w:rPr>
          <w:rFonts w:ascii="Times New Roman" w:hAnsi="Times New Roman"/>
          <w:smallCaps/>
          <w:spacing w:val="-5"/>
          <w:sz w:val="20"/>
        </w:rPr>
        <w:t>Schiavone</w:t>
      </w:r>
      <w:r w:rsidRPr="00E6268C">
        <w:rPr>
          <w:rFonts w:ascii="Times New Roman" w:hAnsi="Times New Roman"/>
          <w:spacing w:val="-5"/>
          <w:sz w:val="20"/>
        </w:rPr>
        <w:t xml:space="preserve">, </w:t>
      </w:r>
      <w:r w:rsidRPr="00E6268C">
        <w:rPr>
          <w:rFonts w:ascii="Times New Roman" w:hAnsi="Times New Roman"/>
          <w:i/>
          <w:iCs/>
          <w:spacing w:val="-5"/>
          <w:sz w:val="20"/>
        </w:rPr>
        <w:t>L’Occidente e la nascita di una civiltà planetaria</w:t>
      </w:r>
      <w:r w:rsidRPr="00E6268C">
        <w:rPr>
          <w:rFonts w:ascii="Times New Roman" w:hAnsi="Times New Roman"/>
          <w:spacing w:val="-5"/>
          <w:sz w:val="20"/>
        </w:rPr>
        <w:t>, il Mulino, Bologna 2022</w:t>
      </w:r>
    </w:p>
    <w:p w14:paraId="707EDDDA" w14:textId="77777777" w:rsidR="00E72ECB" w:rsidRDefault="00E72ECB" w:rsidP="0037185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</w:p>
    <w:p w14:paraId="43C74E28" w14:textId="00D4257C" w:rsidR="0037185D" w:rsidRPr="00E72ECB" w:rsidRDefault="00E72ECB" w:rsidP="00FE65DC">
      <w:pPr>
        <w:pStyle w:val="Nessunaspaziatura"/>
        <w:rPr>
          <w:i/>
          <w:color w:val="0563C1" w:themeColor="hyperlink"/>
          <w:u w:val="single"/>
        </w:rPr>
      </w:pPr>
      <w:r w:rsidRPr="00E72ECB">
        <w:t>Alcune indicazioni per facilitare la scelta tra i volumi saranno fornite dal docente a lezione.</w:t>
      </w:r>
      <w:r w:rsidR="001D6A36">
        <w:t xml:space="preserve"> </w:t>
      </w:r>
      <w:r w:rsidR="001D6A36" w:rsidRPr="00F9639B">
        <w:t xml:space="preserve">Gli studenti che lo desiderano potranno esporre in aula uno dei </w:t>
      </w:r>
      <w:r w:rsidR="00E21A60">
        <w:t>testi</w:t>
      </w:r>
      <w:r w:rsidR="001D6A36" w:rsidRPr="00F9639B">
        <w:t xml:space="preserve"> a scelta</w:t>
      </w:r>
      <w:r w:rsidR="001D6A36">
        <w:t xml:space="preserve"> </w:t>
      </w:r>
      <w:r w:rsidR="001D6A36" w:rsidRPr="00F9639B">
        <w:t>alla fine del corso, anticipando così parte dell’esame; per evidenti ragioni didattiche non sarà possibile organizzare più di una presentazione per ciascun volume.</w:t>
      </w:r>
    </w:p>
    <w:p w14:paraId="1F812F29" w14:textId="77777777" w:rsidR="00673677" w:rsidRPr="0053389D" w:rsidRDefault="00673677" w:rsidP="00673677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t>DIDATTICA DEL CORSO</w:t>
      </w:r>
    </w:p>
    <w:p w14:paraId="7D630297" w14:textId="23F73347" w:rsidR="002C10B7" w:rsidRPr="0053389D" w:rsidRDefault="002C10B7" w:rsidP="002C10B7">
      <w:pPr>
        <w:spacing w:line="240" w:lineRule="exact"/>
        <w:rPr>
          <w:szCs w:val="20"/>
        </w:rPr>
      </w:pPr>
      <w:r w:rsidRPr="0053389D">
        <w:rPr>
          <w:szCs w:val="20"/>
        </w:rPr>
        <w:t>Lezioni in aula. La didattica in aula incoraggerà la partecipazione attiva degli studenti – che saranno incentivati a leggere criticamente gli avvenimenti dell’attualità alla luce dei contenuti appresi durante il corso – e sarà integrata con il supporto di documentazione audiovisiva, iconografica e testuale.</w:t>
      </w:r>
    </w:p>
    <w:p w14:paraId="6F20B3C3" w14:textId="77777777" w:rsidR="00673677" w:rsidRPr="0053389D" w:rsidRDefault="00673677" w:rsidP="00673677">
      <w:pPr>
        <w:spacing w:before="240" w:after="120"/>
        <w:rPr>
          <w:b/>
          <w:i/>
          <w:szCs w:val="20"/>
        </w:rPr>
      </w:pPr>
      <w:r w:rsidRPr="0053389D">
        <w:rPr>
          <w:b/>
          <w:i/>
          <w:szCs w:val="20"/>
        </w:rPr>
        <w:lastRenderedPageBreak/>
        <w:t>METODO E CRITERI DI VALUTAZIONE</w:t>
      </w:r>
    </w:p>
    <w:p w14:paraId="75DEF4FA" w14:textId="4FD6F281" w:rsidR="007B0937" w:rsidRPr="0053389D" w:rsidRDefault="007B0937" w:rsidP="007B0937">
      <w:pPr>
        <w:spacing w:line="240" w:lineRule="exact"/>
        <w:rPr>
          <w:noProof/>
          <w:szCs w:val="20"/>
        </w:rPr>
      </w:pPr>
      <w:r w:rsidRPr="0053389D">
        <w:rPr>
          <w:noProof/>
          <w:szCs w:val="20"/>
        </w:rPr>
        <w:t>L’esame è orale</w:t>
      </w:r>
      <w:r w:rsidR="0096218E">
        <w:rPr>
          <w:noProof/>
          <w:szCs w:val="20"/>
        </w:rPr>
        <w:t xml:space="preserve"> e si articolerà in</w:t>
      </w:r>
      <w:r w:rsidR="00AF4EEE">
        <w:rPr>
          <w:noProof/>
          <w:szCs w:val="20"/>
        </w:rPr>
        <w:t xml:space="preserve"> </w:t>
      </w:r>
      <w:r w:rsidR="00D44B68">
        <w:rPr>
          <w:noProof/>
          <w:szCs w:val="20"/>
        </w:rPr>
        <w:t xml:space="preserve">un numero congruo di </w:t>
      </w:r>
      <w:r w:rsidR="00AF4EEE">
        <w:rPr>
          <w:noProof/>
          <w:szCs w:val="20"/>
        </w:rPr>
        <w:t>domande</w:t>
      </w:r>
      <w:r w:rsidR="008E25EA">
        <w:rPr>
          <w:noProof/>
          <w:szCs w:val="20"/>
        </w:rPr>
        <w:t xml:space="preserve"> </w:t>
      </w:r>
      <w:r w:rsidR="00D44B68">
        <w:rPr>
          <w:noProof/>
          <w:szCs w:val="20"/>
        </w:rPr>
        <w:t>(</w:t>
      </w:r>
      <w:r w:rsidR="00440803">
        <w:rPr>
          <w:noProof/>
          <w:szCs w:val="20"/>
        </w:rPr>
        <w:t>almeno tre</w:t>
      </w:r>
      <w:r w:rsidR="00D44B68">
        <w:rPr>
          <w:noProof/>
          <w:szCs w:val="20"/>
        </w:rPr>
        <w:t xml:space="preserve">) </w:t>
      </w:r>
      <w:r w:rsidR="008E25EA">
        <w:rPr>
          <w:noProof/>
          <w:szCs w:val="20"/>
        </w:rPr>
        <w:t xml:space="preserve">sui temi </w:t>
      </w:r>
      <w:r w:rsidR="00CE2EEA">
        <w:rPr>
          <w:noProof/>
          <w:szCs w:val="20"/>
        </w:rPr>
        <w:t>dell’insegnamento</w:t>
      </w:r>
      <w:r w:rsidRPr="0053389D">
        <w:rPr>
          <w:noProof/>
          <w:szCs w:val="20"/>
        </w:rPr>
        <w:t>. La valutazione</w:t>
      </w:r>
      <w:r w:rsidR="00217803">
        <w:rPr>
          <w:noProof/>
          <w:szCs w:val="20"/>
        </w:rPr>
        <w:t xml:space="preserve"> – espressa in trentesimi –</w:t>
      </w:r>
      <w:r w:rsidRPr="0053389D">
        <w:rPr>
          <w:noProof/>
          <w:szCs w:val="20"/>
        </w:rPr>
        <w:t xml:space="preserve">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267B6E4C" w14:textId="50415822" w:rsidR="00673677" w:rsidRPr="0053389D" w:rsidRDefault="00673677" w:rsidP="00673677">
      <w:pPr>
        <w:spacing w:before="240" w:after="120" w:line="240" w:lineRule="exact"/>
        <w:rPr>
          <w:b/>
          <w:i/>
          <w:szCs w:val="20"/>
        </w:rPr>
      </w:pPr>
      <w:r w:rsidRPr="0053389D">
        <w:rPr>
          <w:b/>
          <w:i/>
          <w:szCs w:val="20"/>
        </w:rPr>
        <w:t>AVVERTENZE E PREREQUISITI</w:t>
      </w:r>
    </w:p>
    <w:p w14:paraId="68CC90A0" w14:textId="5AD4F01A" w:rsidR="00673677" w:rsidRPr="00E55029" w:rsidRDefault="00836ABA" w:rsidP="001436D4">
      <w:pPr>
        <w:spacing w:before="120" w:line="240" w:lineRule="exact"/>
        <w:rPr>
          <w:szCs w:val="20"/>
        </w:rPr>
      </w:pPr>
      <w:r w:rsidRPr="0053389D">
        <w:rPr>
          <w:szCs w:val="20"/>
        </w:rPr>
        <w:t>L’insegnamento non necessita di prerequisiti relativi ai contenuti.</w:t>
      </w:r>
      <w:r w:rsidR="00664AC5">
        <w:rPr>
          <w:szCs w:val="20"/>
        </w:rPr>
        <w:t xml:space="preserve"> </w:t>
      </w:r>
      <w:r w:rsidR="00CC3817">
        <w:rPr>
          <w:szCs w:val="20"/>
        </w:rPr>
        <w:t xml:space="preserve">È in ogni caso auspicabile un’attitudine </w:t>
      </w:r>
      <w:r w:rsidR="008F67F3">
        <w:rPr>
          <w:szCs w:val="20"/>
        </w:rPr>
        <w:t xml:space="preserve">di </w:t>
      </w:r>
      <w:r w:rsidR="001436D4" w:rsidRPr="001436D4">
        <w:rPr>
          <w:szCs w:val="20"/>
        </w:rPr>
        <w:t xml:space="preserve">curiosità intellettuale </w:t>
      </w:r>
      <w:r w:rsidR="008F67F3">
        <w:rPr>
          <w:szCs w:val="20"/>
        </w:rPr>
        <w:t>verso</w:t>
      </w:r>
      <w:r w:rsidR="000B0E7D">
        <w:rPr>
          <w:szCs w:val="20"/>
        </w:rPr>
        <w:t xml:space="preserve"> </w:t>
      </w:r>
      <w:r w:rsidR="00CC3817">
        <w:rPr>
          <w:szCs w:val="20"/>
        </w:rPr>
        <w:t xml:space="preserve">le </w:t>
      </w:r>
      <w:r w:rsidR="00E30E99">
        <w:rPr>
          <w:szCs w:val="20"/>
        </w:rPr>
        <w:t>principali</w:t>
      </w:r>
      <w:r w:rsidR="008F67F3">
        <w:rPr>
          <w:szCs w:val="20"/>
        </w:rPr>
        <w:t xml:space="preserve"> problematiche politiche e sociali</w:t>
      </w:r>
      <w:r w:rsidR="00CC3817">
        <w:rPr>
          <w:szCs w:val="20"/>
        </w:rPr>
        <w:t xml:space="preserve"> dell</w:t>
      </w:r>
      <w:r w:rsidR="008F67F3">
        <w:rPr>
          <w:szCs w:val="20"/>
        </w:rPr>
        <w:t>a contemporaneità.</w:t>
      </w:r>
    </w:p>
    <w:p w14:paraId="4E957760" w14:textId="77777777" w:rsidR="004F00BA" w:rsidRPr="0053389D" w:rsidRDefault="004F00BA" w:rsidP="004F00BA">
      <w:pPr>
        <w:spacing w:before="240" w:after="120" w:line="240" w:lineRule="exact"/>
        <w:rPr>
          <w:b/>
          <w:i/>
          <w:caps/>
          <w:szCs w:val="20"/>
        </w:rPr>
      </w:pPr>
      <w:r w:rsidRPr="0053389D">
        <w:rPr>
          <w:b/>
          <w:i/>
          <w:caps/>
          <w:szCs w:val="20"/>
        </w:rPr>
        <w:t>Orario e luogo di ricevimento degli studenti</w:t>
      </w:r>
    </w:p>
    <w:p w14:paraId="57117012" w14:textId="77777777" w:rsidR="004F00BA" w:rsidRDefault="004F00BA" w:rsidP="004F00BA">
      <w:pPr>
        <w:spacing w:before="120" w:line="240" w:lineRule="exact"/>
        <w:rPr>
          <w:szCs w:val="20"/>
        </w:rPr>
      </w:pPr>
      <w:r w:rsidRPr="0053389D">
        <w:rPr>
          <w:szCs w:val="20"/>
        </w:rPr>
        <w:t>Durante il periodo di lezione il Prof. Valvo riceve gli studenti prima e dopo le lezioni. È sempre disponibile a ricevere su appuntamento (in presenza o sulla piattaforma Teams), da concordare tramite posta elettronica (</w:t>
      </w:r>
      <w:hyperlink r:id="rId8" w:history="1">
        <w:r w:rsidRPr="0053389D">
          <w:rPr>
            <w:rStyle w:val="Collegamentoipertestuale"/>
            <w:szCs w:val="20"/>
          </w:rPr>
          <w:t>paoloantonio.valvo@unicatt.it</w:t>
        </w:r>
      </w:hyperlink>
      <w:r w:rsidRPr="0053389D">
        <w:rPr>
          <w:rStyle w:val="Collegamentoipertestuale"/>
          <w:szCs w:val="20"/>
        </w:rPr>
        <w:t>)</w:t>
      </w:r>
      <w:r w:rsidRPr="0053389D">
        <w:rPr>
          <w:szCs w:val="20"/>
        </w:rPr>
        <w:t>.</w:t>
      </w:r>
    </w:p>
    <w:p w14:paraId="6C171522" w14:textId="77777777" w:rsidR="00B4140E" w:rsidRPr="009D7E8B" w:rsidRDefault="00B4140E" w:rsidP="004F00BA">
      <w:pPr>
        <w:spacing w:before="120" w:line="240" w:lineRule="exact"/>
        <w:rPr>
          <w:szCs w:val="20"/>
        </w:rPr>
      </w:pPr>
    </w:p>
    <w:p w14:paraId="184C9FA7" w14:textId="77777777" w:rsidR="004F00BA" w:rsidRPr="009D7E8B" w:rsidRDefault="004F00BA" w:rsidP="004F00BA">
      <w:pPr>
        <w:pStyle w:val="Testo2"/>
        <w:ind w:firstLine="0"/>
        <w:rPr>
          <w:rFonts w:ascii="Times New Roman" w:hAnsi="Times New Roman"/>
          <w:sz w:val="20"/>
        </w:rPr>
      </w:pPr>
    </w:p>
    <w:sectPr w:rsidR="004F00BA" w:rsidRPr="009D7E8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8D43" w14:textId="77777777" w:rsidR="006227AF" w:rsidRDefault="006227AF" w:rsidP="00673677">
      <w:pPr>
        <w:spacing w:line="240" w:lineRule="auto"/>
      </w:pPr>
      <w:r>
        <w:separator/>
      </w:r>
    </w:p>
  </w:endnote>
  <w:endnote w:type="continuationSeparator" w:id="0">
    <w:p w14:paraId="1FC4D5BE" w14:textId="77777777" w:rsidR="006227AF" w:rsidRDefault="006227AF" w:rsidP="0067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E2F6" w14:textId="77777777" w:rsidR="006227AF" w:rsidRDefault="006227AF" w:rsidP="00673677">
      <w:pPr>
        <w:spacing w:line="240" w:lineRule="auto"/>
      </w:pPr>
      <w:r>
        <w:separator/>
      </w:r>
    </w:p>
  </w:footnote>
  <w:footnote w:type="continuationSeparator" w:id="0">
    <w:p w14:paraId="525B1983" w14:textId="77777777" w:rsidR="006227AF" w:rsidRDefault="006227AF" w:rsidP="00673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DA"/>
    <w:multiLevelType w:val="hybridMultilevel"/>
    <w:tmpl w:val="F2EE45F2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B59"/>
    <w:multiLevelType w:val="hybridMultilevel"/>
    <w:tmpl w:val="634CC176"/>
    <w:lvl w:ilvl="0" w:tplc="2AF44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61"/>
    <w:multiLevelType w:val="hybridMultilevel"/>
    <w:tmpl w:val="B89014F6"/>
    <w:lvl w:ilvl="0" w:tplc="5EDEFF8E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8B0"/>
    <w:multiLevelType w:val="hybridMultilevel"/>
    <w:tmpl w:val="0CBE14D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0208F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28FF"/>
    <w:multiLevelType w:val="hybridMultilevel"/>
    <w:tmpl w:val="8DDE0020"/>
    <w:lvl w:ilvl="0" w:tplc="D390C54C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342298">
    <w:abstractNumId w:val="4"/>
  </w:num>
  <w:num w:numId="2" w16cid:durableId="1610116503">
    <w:abstractNumId w:val="2"/>
  </w:num>
  <w:num w:numId="3" w16cid:durableId="1143040428">
    <w:abstractNumId w:val="0"/>
  </w:num>
  <w:num w:numId="4" w16cid:durableId="835847523">
    <w:abstractNumId w:val="3"/>
  </w:num>
  <w:num w:numId="5" w16cid:durableId="135319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77"/>
    <w:rsid w:val="00040E03"/>
    <w:rsid w:val="000469D5"/>
    <w:rsid w:val="00066135"/>
    <w:rsid w:val="00085E77"/>
    <w:rsid w:val="000864A2"/>
    <w:rsid w:val="000B0E7D"/>
    <w:rsid w:val="000C0E83"/>
    <w:rsid w:val="000C5324"/>
    <w:rsid w:val="000C62B2"/>
    <w:rsid w:val="000D2261"/>
    <w:rsid w:val="000F38F5"/>
    <w:rsid w:val="001172BF"/>
    <w:rsid w:val="00135FEB"/>
    <w:rsid w:val="00137D73"/>
    <w:rsid w:val="001436D4"/>
    <w:rsid w:val="0014421F"/>
    <w:rsid w:val="00156FAA"/>
    <w:rsid w:val="00187B99"/>
    <w:rsid w:val="001A056E"/>
    <w:rsid w:val="001D4467"/>
    <w:rsid w:val="001D6A36"/>
    <w:rsid w:val="001E2B25"/>
    <w:rsid w:val="001F3AD3"/>
    <w:rsid w:val="001F53E4"/>
    <w:rsid w:val="002014DD"/>
    <w:rsid w:val="002104EF"/>
    <w:rsid w:val="00216812"/>
    <w:rsid w:val="00217803"/>
    <w:rsid w:val="00240CB8"/>
    <w:rsid w:val="00244FDB"/>
    <w:rsid w:val="00252AD0"/>
    <w:rsid w:val="002636B9"/>
    <w:rsid w:val="00281521"/>
    <w:rsid w:val="002C10B7"/>
    <w:rsid w:val="002D5E17"/>
    <w:rsid w:val="002D72AA"/>
    <w:rsid w:val="002E4336"/>
    <w:rsid w:val="002F02AA"/>
    <w:rsid w:val="002F46F1"/>
    <w:rsid w:val="0030093E"/>
    <w:rsid w:val="00307101"/>
    <w:rsid w:val="0034169D"/>
    <w:rsid w:val="0035493A"/>
    <w:rsid w:val="0037185D"/>
    <w:rsid w:val="00381304"/>
    <w:rsid w:val="00381F11"/>
    <w:rsid w:val="003A0349"/>
    <w:rsid w:val="003C4D13"/>
    <w:rsid w:val="003D7B62"/>
    <w:rsid w:val="00412A68"/>
    <w:rsid w:val="00425F6F"/>
    <w:rsid w:val="00435A6E"/>
    <w:rsid w:val="00440803"/>
    <w:rsid w:val="00441B7A"/>
    <w:rsid w:val="0045268C"/>
    <w:rsid w:val="00487491"/>
    <w:rsid w:val="00492ABD"/>
    <w:rsid w:val="00492F8F"/>
    <w:rsid w:val="004A1339"/>
    <w:rsid w:val="004B10E3"/>
    <w:rsid w:val="004B597B"/>
    <w:rsid w:val="004C068E"/>
    <w:rsid w:val="004D1217"/>
    <w:rsid w:val="004D2F86"/>
    <w:rsid w:val="004D3D4F"/>
    <w:rsid w:val="004D6008"/>
    <w:rsid w:val="004D673B"/>
    <w:rsid w:val="004D7F6E"/>
    <w:rsid w:val="004E79D8"/>
    <w:rsid w:val="004F00BA"/>
    <w:rsid w:val="0050511D"/>
    <w:rsid w:val="00505911"/>
    <w:rsid w:val="00515766"/>
    <w:rsid w:val="0053389D"/>
    <w:rsid w:val="00540873"/>
    <w:rsid w:val="005500A6"/>
    <w:rsid w:val="00555AA1"/>
    <w:rsid w:val="00557C44"/>
    <w:rsid w:val="00561BF3"/>
    <w:rsid w:val="005A1114"/>
    <w:rsid w:val="005A1127"/>
    <w:rsid w:val="005A3694"/>
    <w:rsid w:val="005B1648"/>
    <w:rsid w:val="005C05EC"/>
    <w:rsid w:val="005E6E14"/>
    <w:rsid w:val="005F26DA"/>
    <w:rsid w:val="006102FB"/>
    <w:rsid w:val="00621B63"/>
    <w:rsid w:val="006227AF"/>
    <w:rsid w:val="00625900"/>
    <w:rsid w:val="00637786"/>
    <w:rsid w:val="00640794"/>
    <w:rsid w:val="006467CD"/>
    <w:rsid w:val="00646BDB"/>
    <w:rsid w:val="00652313"/>
    <w:rsid w:val="00664AC5"/>
    <w:rsid w:val="00664FA0"/>
    <w:rsid w:val="00671CC3"/>
    <w:rsid w:val="00673196"/>
    <w:rsid w:val="00673677"/>
    <w:rsid w:val="00686051"/>
    <w:rsid w:val="00687A1F"/>
    <w:rsid w:val="00697333"/>
    <w:rsid w:val="006A518E"/>
    <w:rsid w:val="006B368F"/>
    <w:rsid w:val="006D1A4B"/>
    <w:rsid w:val="006F1772"/>
    <w:rsid w:val="00701473"/>
    <w:rsid w:val="00725D6C"/>
    <w:rsid w:val="00726494"/>
    <w:rsid w:val="00726560"/>
    <w:rsid w:val="00730FE1"/>
    <w:rsid w:val="007432DC"/>
    <w:rsid w:val="00754523"/>
    <w:rsid w:val="00756ABB"/>
    <w:rsid w:val="0075709B"/>
    <w:rsid w:val="00794121"/>
    <w:rsid w:val="0079424E"/>
    <w:rsid w:val="00795228"/>
    <w:rsid w:val="00796D49"/>
    <w:rsid w:val="007B0937"/>
    <w:rsid w:val="007B2383"/>
    <w:rsid w:val="007E1744"/>
    <w:rsid w:val="007E22E2"/>
    <w:rsid w:val="00805009"/>
    <w:rsid w:val="00833BA3"/>
    <w:rsid w:val="00836ABA"/>
    <w:rsid w:val="00844DDF"/>
    <w:rsid w:val="0084549C"/>
    <w:rsid w:val="00890FC7"/>
    <w:rsid w:val="008942E7"/>
    <w:rsid w:val="008A1204"/>
    <w:rsid w:val="008D4490"/>
    <w:rsid w:val="008D4A23"/>
    <w:rsid w:val="008E25EA"/>
    <w:rsid w:val="008E2C00"/>
    <w:rsid w:val="008F05C7"/>
    <w:rsid w:val="008F67F3"/>
    <w:rsid w:val="00900CCA"/>
    <w:rsid w:val="00904E85"/>
    <w:rsid w:val="009158BE"/>
    <w:rsid w:val="009235A2"/>
    <w:rsid w:val="00924B77"/>
    <w:rsid w:val="00940DA2"/>
    <w:rsid w:val="0096218E"/>
    <w:rsid w:val="00997F34"/>
    <w:rsid w:val="009B1B46"/>
    <w:rsid w:val="009C04D4"/>
    <w:rsid w:val="009C580A"/>
    <w:rsid w:val="009D3DF0"/>
    <w:rsid w:val="009D7E8B"/>
    <w:rsid w:val="009E055C"/>
    <w:rsid w:val="00A00472"/>
    <w:rsid w:val="00A12D52"/>
    <w:rsid w:val="00A2200E"/>
    <w:rsid w:val="00A34A1D"/>
    <w:rsid w:val="00A4277A"/>
    <w:rsid w:val="00A446C6"/>
    <w:rsid w:val="00A553A1"/>
    <w:rsid w:val="00A74F6F"/>
    <w:rsid w:val="00A762A3"/>
    <w:rsid w:val="00A770EC"/>
    <w:rsid w:val="00AD7557"/>
    <w:rsid w:val="00AE48AE"/>
    <w:rsid w:val="00AE79CC"/>
    <w:rsid w:val="00AF08E9"/>
    <w:rsid w:val="00AF4EEE"/>
    <w:rsid w:val="00AF5346"/>
    <w:rsid w:val="00B02143"/>
    <w:rsid w:val="00B04D7E"/>
    <w:rsid w:val="00B108D1"/>
    <w:rsid w:val="00B24755"/>
    <w:rsid w:val="00B4140E"/>
    <w:rsid w:val="00B50C5D"/>
    <w:rsid w:val="00B51253"/>
    <w:rsid w:val="00B51395"/>
    <w:rsid w:val="00B525CC"/>
    <w:rsid w:val="00B67240"/>
    <w:rsid w:val="00B76B05"/>
    <w:rsid w:val="00BB74D0"/>
    <w:rsid w:val="00BC3F4C"/>
    <w:rsid w:val="00BD43C4"/>
    <w:rsid w:val="00BE2335"/>
    <w:rsid w:val="00BE59AC"/>
    <w:rsid w:val="00BE5AEC"/>
    <w:rsid w:val="00BF7E1A"/>
    <w:rsid w:val="00C028EE"/>
    <w:rsid w:val="00C11987"/>
    <w:rsid w:val="00C20A2A"/>
    <w:rsid w:val="00C2662A"/>
    <w:rsid w:val="00C43F8A"/>
    <w:rsid w:val="00C54B23"/>
    <w:rsid w:val="00C92E90"/>
    <w:rsid w:val="00C93669"/>
    <w:rsid w:val="00CC3817"/>
    <w:rsid w:val="00CD283A"/>
    <w:rsid w:val="00CE2EEA"/>
    <w:rsid w:val="00D04D73"/>
    <w:rsid w:val="00D23C1A"/>
    <w:rsid w:val="00D32014"/>
    <w:rsid w:val="00D350F2"/>
    <w:rsid w:val="00D37F69"/>
    <w:rsid w:val="00D404F2"/>
    <w:rsid w:val="00D426A7"/>
    <w:rsid w:val="00D44B68"/>
    <w:rsid w:val="00D51FFE"/>
    <w:rsid w:val="00D93D54"/>
    <w:rsid w:val="00DB19EC"/>
    <w:rsid w:val="00DB3AFE"/>
    <w:rsid w:val="00DB5692"/>
    <w:rsid w:val="00DC0801"/>
    <w:rsid w:val="00DC267C"/>
    <w:rsid w:val="00DD2AFA"/>
    <w:rsid w:val="00E02FD3"/>
    <w:rsid w:val="00E21A60"/>
    <w:rsid w:val="00E2344A"/>
    <w:rsid w:val="00E30E99"/>
    <w:rsid w:val="00E33E55"/>
    <w:rsid w:val="00E50D77"/>
    <w:rsid w:val="00E55029"/>
    <w:rsid w:val="00E607E6"/>
    <w:rsid w:val="00E6268C"/>
    <w:rsid w:val="00E63066"/>
    <w:rsid w:val="00E72ECB"/>
    <w:rsid w:val="00E757C2"/>
    <w:rsid w:val="00E764F2"/>
    <w:rsid w:val="00E7754A"/>
    <w:rsid w:val="00E831A7"/>
    <w:rsid w:val="00EA4310"/>
    <w:rsid w:val="00EE20E2"/>
    <w:rsid w:val="00EE28E2"/>
    <w:rsid w:val="00EF5279"/>
    <w:rsid w:val="00F0136E"/>
    <w:rsid w:val="00F207EC"/>
    <w:rsid w:val="00F27A96"/>
    <w:rsid w:val="00F35595"/>
    <w:rsid w:val="00F72202"/>
    <w:rsid w:val="00FA5E7D"/>
    <w:rsid w:val="00FB7ECB"/>
    <w:rsid w:val="00FC68EB"/>
    <w:rsid w:val="00FE641D"/>
    <w:rsid w:val="00FE65DC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08AD"/>
  <w15:docId w15:val="{890CEEF2-B08B-AD4B-8CE1-0F874C2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73677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iPriority w:val="99"/>
    <w:unhideWhenUsed/>
    <w:rsid w:val="0067367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73677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677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673677"/>
    <w:rPr>
      <w:vertAlign w:val="superscript"/>
    </w:rPr>
  </w:style>
  <w:style w:type="paragraph" w:styleId="Testofumetto">
    <w:name w:val="Balloon Text"/>
    <w:basedOn w:val="Normale"/>
    <w:link w:val="TestofumettoCarattere"/>
    <w:rsid w:val="00BE59A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59AC"/>
    <w:rPr>
      <w:sz w:val="18"/>
      <w:szCs w:val="18"/>
    </w:rPr>
  </w:style>
  <w:style w:type="paragraph" w:styleId="Nessunaspaziatura">
    <w:name w:val="No Spacing"/>
    <w:uiPriority w:val="1"/>
    <w:qFormat/>
    <w:rsid w:val="00FE65DC"/>
    <w:pPr>
      <w:tabs>
        <w:tab w:val="left" w:pos="284"/>
      </w:tabs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antonio.valv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A86-7BB4-4046-B9DB-4925CC0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Piccolini Luisella</cp:lastModifiedBy>
  <cp:revision>32</cp:revision>
  <cp:lastPrinted>2003-03-27T10:42:00Z</cp:lastPrinted>
  <dcterms:created xsi:type="dcterms:W3CDTF">2023-05-09T09:55:00Z</dcterms:created>
  <dcterms:modified xsi:type="dcterms:W3CDTF">2023-07-31T13:28:00Z</dcterms:modified>
</cp:coreProperties>
</file>