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DC2C" w14:textId="77777777" w:rsidR="004B7BDE" w:rsidRPr="00866003" w:rsidRDefault="004B7BDE" w:rsidP="004B7BDE">
      <w:pPr>
        <w:rPr>
          <w:u w:val="single"/>
        </w:rPr>
      </w:pPr>
      <w:r w:rsidRPr="00866003">
        <w:rPr>
          <w:b/>
        </w:rPr>
        <w:t>Nutrizione Umana</w:t>
      </w:r>
      <w:r w:rsidRPr="00866003">
        <w:t xml:space="preserve">                         </w:t>
      </w:r>
    </w:p>
    <w:p w14:paraId="458A63E4" w14:textId="77777777" w:rsidR="004B7BDE" w:rsidRPr="00866003" w:rsidRDefault="004B7BDE" w:rsidP="004B7BDE">
      <w:pPr>
        <w:rPr>
          <w:smallCaps/>
          <w:sz w:val="18"/>
          <w:szCs w:val="18"/>
        </w:rPr>
      </w:pPr>
      <w:r w:rsidRPr="00866003">
        <w:rPr>
          <w:smallCaps/>
          <w:sz w:val="18"/>
          <w:szCs w:val="18"/>
        </w:rPr>
        <w:t>Prof. MARGHERITA DALL’ASTA</w:t>
      </w:r>
    </w:p>
    <w:p w14:paraId="69270ED9" w14:textId="77777777" w:rsidR="004B7BDE" w:rsidRPr="00866003" w:rsidRDefault="004B7BDE" w:rsidP="004B7BDE">
      <w:pPr>
        <w:pStyle w:val="Titolo3"/>
        <w:rPr>
          <w:b/>
          <w:i w:val="0"/>
          <w:szCs w:val="18"/>
        </w:rPr>
      </w:pPr>
      <w:r w:rsidRPr="00866003">
        <w:rPr>
          <w:b/>
          <w:szCs w:val="18"/>
        </w:rPr>
        <w:t>OBIETTIVI DEL CORSO E RISULTATI DI APPRENDIMENTO ATTESI</w:t>
      </w:r>
    </w:p>
    <w:p w14:paraId="1A717FB0" w14:textId="6C2DC531" w:rsidR="00AA50B5" w:rsidRPr="00CC2F7C" w:rsidRDefault="00AA50B5" w:rsidP="00AA50B5">
      <w:pPr>
        <w:ind w:right="-733" w:firstLine="284"/>
        <w:rPr>
          <w:color w:val="000000"/>
        </w:rPr>
      </w:pPr>
      <w:r w:rsidRPr="00CC2F7C">
        <w:rPr>
          <w:color w:val="000000"/>
        </w:rPr>
        <w:t xml:space="preserve">Il Corso </w:t>
      </w:r>
      <w:r w:rsidR="00B66953" w:rsidRPr="00CC2F7C">
        <w:rPr>
          <w:color w:val="000000"/>
        </w:rPr>
        <w:t>si propone di fornire agli studenti nozioni relative a</w:t>
      </w:r>
      <w:r w:rsidRPr="00CC2F7C">
        <w:rPr>
          <w:color w:val="000000"/>
        </w:rPr>
        <w:t xml:space="preserve">i fondamenti e le applicazioni delle Scienze Nutrizionali relativamente all’utilizzazione dei nutrienti e di altre sostanze bioattive da parte dell’organismo umano, in relazione allo stato di salute dell’individuo. </w:t>
      </w:r>
      <w:r w:rsidR="00B66953" w:rsidRPr="00CC2F7C">
        <w:rPr>
          <w:color w:val="000000"/>
        </w:rPr>
        <w:t>Scopo dell’insegnamento è</w:t>
      </w:r>
      <w:r w:rsidRPr="00CC2F7C">
        <w:rPr>
          <w:color w:val="000000"/>
        </w:rPr>
        <w:t xml:space="preserve"> inoltre </w:t>
      </w:r>
      <w:r w:rsidR="00B66953" w:rsidRPr="00CC2F7C">
        <w:rPr>
          <w:color w:val="000000"/>
        </w:rPr>
        <w:t xml:space="preserve">quello di valutare </w:t>
      </w:r>
      <w:r w:rsidRPr="00CC2F7C">
        <w:rPr>
          <w:color w:val="000000"/>
        </w:rPr>
        <w:t>i</w:t>
      </w:r>
      <w:r w:rsidRPr="00CC2F7C">
        <w:rPr>
          <w:b/>
          <w:bCs/>
          <w:color w:val="CC0033"/>
        </w:rPr>
        <w:t xml:space="preserve"> </w:t>
      </w:r>
      <w:r w:rsidRPr="00CC2F7C">
        <w:rPr>
          <w:color w:val="000000"/>
        </w:rPr>
        <w:t>principali problemi nutrizionali nella popolazione,</w:t>
      </w:r>
      <w:r w:rsidR="006E6C2A" w:rsidRPr="00CC2F7C">
        <w:rPr>
          <w:color w:val="000000"/>
        </w:rPr>
        <w:t xml:space="preserve"> al fine di migliorare la</w:t>
      </w:r>
      <w:r w:rsidRPr="00CC2F7C">
        <w:rPr>
          <w:color w:val="000000"/>
        </w:rPr>
        <w:t xml:space="preserve"> qualità della vita e promuovere la salute, attraverso la prevenzione primaria delle malattie a componente nutrizionale.</w:t>
      </w:r>
    </w:p>
    <w:p w14:paraId="66527A57" w14:textId="32F2E58F" w:rsidR="00866003" w:rsidRPr="00CC2F7C" w:rsidRDefault="00AA50B5" w:rsidP="00866003">
      <w:pPr>
        <w:ind w:right="-733" w:firstLine="284"/>
        <w:rPr>
          <w:color w:val="000000"/>
        </w:rPr>
      </w:pPr>
      <w:r w:rsidRPr="00CC2F7C">
        <w:rPr>
          <w:color w:val="000000"/>
        </w:rPr>
        <w:t>Al termine del Corso gli studenti conosceranno</w:t>
      </w:r>
      <w:r w:rsidR="00C00A4D" w:rsidRPr="00CC2F7C">
        <w:rPr>
          <w:color w:val="000000"/>
        </w:rPr>
        <w:t xml:space="preserve">: a) i principi base </w:t>
      </w:r>
      <w:r w:rsidR="00A0033A" w:rsidRPr="00CC2F7C">
        <w:rPr>
          <w:color w:val="000000"/>
        </w:rPr>
        <w:t xml:space="preserve">legati alla digestione </w:t>
      </w:r>
      <w:r w:rsidR="007B2367" w:rsidRPr="00CC2F7C">
        <w:rPr>
          <w:color w:val="000000"/>
        </w:rPr>
        <w:t xml:space="preserve">e metabolismo </w:t>
      </w:r>
      <w:r w:rsidR="00A0033A" w:rsidRPr="00CC2F7C">
        <w:rPr>
          <w:color w:val="000000"/>
        </w:rPr>
        <w:t>dei nutrienti</w:t>
      </w:r>
      <w:r w:rsidR="007B2367" w:rsidRPr="00CC2F7C">
        <w:rPr>
          <w:color w:val="000000"/>
        </w:rPr>
        <w:t xml:space="preserve"> e composti bioattivi</w:t>
      </w:r>
      <w:r w:rsidR="00C00A4D" w:rsidRPr="00CC2F7C">
        <w:rPr>
          <w:color w:val="000000"/>
        </w:rPr>
        <w:t>; b) le caratteristiche nutrizionali degli alimenti</w:t>
      </w:r>
      <w:r w:rsidR="00B47522" w:rsidRPr="00CC2F7C">
        <w:rPr>
          <w:color w:val="000000"/>
        </w:rPr>
        <w:t>;</w:t>
      </w:r>
      <w:r w:rsidR="00C00A4D" w:rsidRPr="00CC2F7C">
        <w:rPr>
          <w:color w:val="000000"/>
        </w:rPr>
        <w:t xml:space="preserve"> c) </w:t>
      </w:r>
      <w:r w:rsidRPr="00CC2F7C">
        <w:rPr>
          <w:color w:val="000000"/>
        </w:rPr>
        <w:t>la relazione fra alimentazione e salute</w:t>
      </w:r>
      <w:r w:rsidR="007E16CE" w:rsidRPr="00CC2F7C">
        <w:rPr>
          <w:color w:val="000000"/>
        </w:rPr>
        <w:t xml:space="preserve"> (conoscenza e comprensione). </w:t>
      </w:r>
      <w:r w:rsidR="00C01236" w:rsidRPr="00CC2F7C">
        <w:rPr>
          <w:color w:val="000000"/>
        </w:rPr>
        <w:t>Gli studenti s</w:t>
      </w:r>
      <w:r w:rsidRPr="00CC2F7C">
        <w:rPr>
          <w:color w:val="000000"/>
        </w:rPr>
        <w:t>aranno</w:t>
      </w:r>
      <w:r w:rsidR="00C00A4D" w:rsidRPr="00CC2F7C">
        <w:rPr>
          <w:color w:val="000000"/>
        </w:rPr>
        <w:t xml:space="preserve"> quindi </w:t>
      </w:r>
      <w:r w:rsidRPr="00CC2F7C">
        <w:rPr>
          <w:color w:val="000000"/>
        </w:rPr>
        <w:t>in grado di</w:t>
      </w:r>
      <w:r w:rsidR="00B47522" w:rsidRPr="00CC2F7C">
        <w:rPr>
          <w:color w:val="000000"/>
        </w:rPr>
        <w:t xml:space="preserve"> </w:t>
      </w:r>
      <w:r w:rsidRPr="00CC2F7C">
        <w:rPr>
          <w:color w:val="000000"/>
        </w:rPr>
        <w:t>formulare</w:t>
      </w:r>
      <w:r w:rsidR="00CB4DE1" w:rsidRPr="00CC2F7C">
        <w:rPr>
          <w:color w:val="000000"/>
        </w:rPr>
        <w:t xml:space="preserve"> </w:t>
      </w:r>
      <w:r w:rsidRPr="00CC2F7C">
        <w:rPr>
          <w:color w:val="000000"/>
        </w:rPr>
        <w:t xml:space="preserve">alimenti coerenti con le </w:t>
      </w:r>
      <w:r w:rsidR="00A10DC3">
        <w:rPr>
          <w:color w:val="000000"/>
        </w:rPr>
        <w:t xml:space="preserve">raccomandazioni nutrizionali </w:t>
      </w:r>
      <w:r w:rsidRPr="00CC2F7C">
        <w:rPr>
          <w:color w:val="000000"/>
        </w:rPr>
        <w:t>per la prevenzione delle malattie legate all’alimentazione</w:t>
      </w:r>
      <w:r w:rsidR="00C00A4D" w:rsidRPr="00CC2F7C">
        <w:rPr>
          <w:color w:val="000000"/>
        </w:rPr>
        <w:t xml:space="preserve"> </w:t>
      </w:r>
      <w:r w:rsidR="001B144C" w:rsidRPr="00CC2F7C">
        <w:rPr>
          <w:color w:val="000000"/>
        </w:rPr>
        <w:t>(capacità di applicare conoscenza e comprensione)</w:t>
      </w:r>
      <w:r w:rsidR="00B47522" w:rsidRPr="00CC2F7C">
        <w:rPr>
          <w:color w:val="000000"/>
        </w:rPr>
        <w:t>. Sapranno inoltre</w:t>
      </w:r>
      <w:r w:rsidR="00A0033A" w:rsidRPr="00CC2F7C">
        <w:rPr>
          <w:color w:val="000000"/>
        </w:rPr>
        <w:t xml:space="preserve"> valutare con senso critico le informazioni divulgate sull’alimentazione e salute</w:t>
      </w:r>
      <w:r w:rsidR="00D32A05" w:rsidRPr="00CC2F7C">
        <w:rPr>
          <w:color w:val="000000"/>
        </w:rPr>
        <w:t>,</w:t>
      </w:r>
      <w:r w:rsidR="00F16850" w:rsidRPr="00CC2F7C">
        <w:rPr>
          <w:color w:val="000000"/>
        </w:rPr>
        <w:t xml:space="preserve"> anche</w:t>
      </w:r>
      <w:r w:rsidR="00A0033A" w:rsidRPr="00CC2F7C">
        <w:rPr>
          <w:color w:val="000000"/>
        </w:rPr>
        <w:t xml:space="preserve"> tramite</w:t>
      </w:r>
      <w:r w:rsidR="00F534FF" w:rsidRPr="00CC2F7C">
        <w:rPr>
          <w:color w:val="000000"/>
        </w:rPr>
        <w:t xml:space="preserve"> la capacità</w:t>
      </w:r>
      <w:r w:rsidR="00AB6283">
        <w:rPr>
          <w:color w:val="000000"/>
        </w:rPr>
        <w:t xml:space="preserve"> </w:t>
      </w:r>
      <w:r w:rsidR="00F534FF" w:rsidRPr="00CC2F7C">
        <w:rPr>
          <w:color w:val="000000"/>
        </w:rPr>
        <w:t>di reperire</w:t>
      </w:r>
      <w:r w:rsidR="00A0033A" w:rsidRPr="00CC2F7C">
        <w:rPr>
          <w:color w:val="000000"/>
        </w:rPr>
        <w:t xml:space="preserve"> </w:t>
      </w:r>
      <w:r w:rsidR="00F534FF" w:rsidRPr="00CC2F7C">
        <w:rPr>
          <w:color w:val="000000"/>
        </w:rPr>
        <w:t>e consultare</w:t>
      </w:r>
      <w:r w:rsidR="00AB6283">
        <w:rPr>
          <w:color w:val="000000"/>
        </w:rPr>
        <w:t xml:space="preserve"> autonomamente</w:t>
      </w:r>
      <w:r w:rsidR="00A0033A" w:rsidRPr="00CC2F7C">
        <w:rPr>
          <w:color w:val="000000"/>
        </w:rPr>
        <w:t xml:space="preserve"> informazioni scientifiche attendibili (</w:t>
      </w:r>
      <w:r w:rsidR="00B47522" w:rsidRPr="00CC2F7C">
        <w:rPr>
          <w:color w:val="000000"/>
        </w:rPr>
        <w:t xml:space="preserve">autonomia di giudizio e </w:t>
      </w:r>
      <w:r w:rsidR="00A0033A" w:rsidRPr="00CC2F7C">
        <w:rPr>
          <w:color w:val="000000"/>
        </w:rPr>
        <w:t>capacità di apprendimento).</w:t>
      </w:r>
    </w:p>
    <w:p w14:paraId="16CEF1DA" w14:textId="77777777" w:rsidR="001F2865" w:rsidRPr="00866003" w:rsidRDefault="001F2865" w:rsidP="00AA50B5">
      <w:pPr>
        <w:ind w:right="-733" w:firstLine="284"/>
        <w:rPr>
          <w:b/>
          <w:szCs w:val="18"/>
        </w:rPr>
      </w:pPr>
    </w:p>
    <w:p w14:paraId="72BA14EF" w14:textId="77777777" w:rsidR="00866003" w:rsidRDefault="00866003" w:rsidP="00866003">
      <w:pPr>
        <w:ind w:right="-733"/>
        <w:rPr>
          <w:b/>
          <w:sz w:val="18"/>
          <w:szCs w:val="18"/>
        </w:rPr>
      </w:pPr>
    </w:p>
    <w:p w14:paraId="1C20F0C5" w14:textId="77777777" w:rsidR="004B7BDE" w:rsidRPr="00866003" w:rsidRDefault="004B7BDE" w:rsidP="00866003">
      <w:pPr>
        <w:ind w:right="-733"/>
        <w:rPr>
          <w:b/>
          <w:i/>
          <w:sz w:val="18"/>
          <w:szCs w:val="18"/>
        </w:rPr>
      </w:pPr>
      <w:r w:rsidRPr="00866003">
        <w:rPr>
          <w:b/>
          <w:sz w:val="18"/>
          <w:szCs w:val="18"/>
        </w:rPr>
        <w:t>PROGRAMMA DEL CORSO</w:t>
      </w:r>
    </w:p>
    <w:tbl>
      <w:tblPr>
        <w:tblW w:w="89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35"/>
        <w:gridCol w:w="713"/>
      </w:tblGrid>
      <w:tr w:rsidR="004B7BDE" w:rsidRPr="00866003" w14:paraId="49F983BF" w14:textId="77777777" w:rsidTr="00C23B4D">
        <w:trPr>
          <w:trHeight w:val="143"/>
        </w:trPr>
        <w:tc>
          <w:tcPr>
            <w:tcW w:w="8235" w:type="dxa"/>
            <w:shd w:val="clear" w:color="auto" w:fill="auto"/>
          </w:tcPr>
          <w:p w14:paraId="36C16E5D" w14:textId="77777777" w:rsidR="004B7BDE" w:rsidRPr="00866003" w:rsidRDefault="004B7BDE" w:rsidP="00C23B4D">
            <w:bookmarkStart w:id="0" w:name="_Hlk136004154"/>
          </w:p>
        </w:tc>
        <w:tc>
          <w:tcPr>
            <w:tcW w:w="713" w:type="dxa"/>
            <w:shd w:val="clear" w:color="auto" w:fill="auto"/>
          </w:tcPr>
          <w:p w14:paraId="35B3B37D" w14:textId="77777777" w:rsidR="004B7BDE" w:rsidRPr="00866003" w:rsidRDefault="004B7BDE" w:rsidP="00C23B4D">
            <w:r w:rsidRPr="00866003">
              <w:t>CFU</w:t>
            </w:r>
          </w:p>
        </w:tc>
      </w:tr>
      <w:tr w:rsidR="004B7BDE" w:rsidRPr="00866003" w14:paraId="22AC44FB" w14:textId="77777777" w:rsidTr="006D2545">
        <w:trPr>
          <w:trHeight w:val="447"/>
        </w:trPr>
        <w:tc>
          <w:tcPr>
            <w:tcW w:w="8235" w:type="dxa"/>
            <w:shd w:val="clear" w:color="auto" w:fill="auto"/>
          </w:tcPr>
          <w:p w14:paraId="5C64D68B" w14:textId="2E26499E" w:rsidR="004B7BDE" w:rsidRPr="007245DF" w:rsidRDefault="00E800D6" w:rsidP="007245DF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Cenni di a</w:t>
            </w:r>
            <w:r w:rsidR="004B7BDE" w:rsidRPr="00866003">
              <w:rPr>
                <w:color w:val="000000"/>
                <w:sz w:val="18"/>
              </w:rPr>
              <w:t xml:space="preserve">natomia </w:t>
            </w:r>
            <w:r w:rsidR="00A10DC3">
              <w:rPr>
                <w:color w:val="000000"/>
                <w:sz w:val="18"/>
              </w:rPr>
              <w:t xml:space="preserve">e fisiologia </w:t>
            </w:r>
            <w:r w:rsidR="004B7BDE" w:rsidRPr="00866003">
              <w:rPr>
                <w:color w:val="000000"/>
                <w:sz w:val="18"/>
              </w:rPr>
              <w:t>del</w:t>
            </w:r>
            <w:r w:rsidR="00A10DC3">
              <w:rPr>
                <w:color w:val="000000"/>
                <w:sz w:val="18"/>
              </w:rPr>
              <w:t>l’apparato</w:t>
            </w:r>
            <w:r w:rsidR="004B7BDE" w:rsidRPr="00866003">
              <w:rPr>
                <w:color w:val="000000"/>
                <w:sz w:val="18"/>
              </w:rPr>
              <w:t xml:space="preserve"> digerente</w:t>
            </w:r>
          </w:p>
          <w:p w14:paraId="22DE89DB" w14:textId="7BBA93B3" w:rsidR="00FF4549" w:rsidRPr="006D2545" w:rsidRDefault="00E800D6" w:rsidP="006D2545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Macronutrienti (carboidrati, proteine e lipidi): digestione e assorbimento</w:t>
            </w:r>
          </w:p>
        </w:tc>
        <w:tc>
          <w:tcPr>
            <w:tcW w:w="713" w:type="dxa"/>
            <w:shd w:val="clear" w:color="auto" w:fill="auto"/>
          </w:tcPr>
          <w:p w14:paraId="4E5B6130" w14:textId="27A24DD4" w:rsidR="004B7BDE" w:rsidRPr="00866003" w:rsidRDefault="007245DF" w:rsidP="00C23B4D">
            <w:pPr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</w:tr>
      <w:tr w:rsidR="004B7BDE" w:rsidRPr="00866003" w14:paraId="70CADD6D" w14:textId="77777777" w:rsidTr="001F2865">
        <w:trPr>
          <w:trHeight w:val="143"/>
        </w:trPr>
        <w:tc>
          <w:tcPr>
            <w:tcW w:w="8235" w:type="dxa"/>
            <w:tcBorders>
              <w:bottom w:val="nil"/>
            </w:tcBorders>
            <w:shd w:val="clear" w:color="auto" w:fill="auto"/>
          </w:tcPr>
          <w:p w14:paraId="133CD1BB" w14:textId="74CEE1BC" w:rsidR="00A10DC3" w:rsidRPr="00866003" w:rsidRDefault="00E800D6" w:rsidP="004B7BD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Minerali</w:t>
            </w:r>
            <w:r w:rsidR="004B7BDE" w:rsidRPr="00866003">
              <w:rPr>
                <w:i/>
                <w:color w:val="000000"/>
                <w:sz w:val="18"/>
              </w:rPr>
              <w:t xml:space="preserve">    </w:t>
            </w:r>
          </w:p>
          <w:p w14:paraId="1C54846F" w14:textId="42B93618" w:rsidR="004B7BDE" w:rsidRPr="00A10DC3" w:rsidRDefault="00E800D6" w:rsidP="00474E7E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sz w:val="18"/>
                <w:u w:val="single"/>
              </w:rPr>
            </w:pPr>
            <w:r>
              <w:rPr>
                <w:color w:val="000000"/>
                <w:sz w:val="18"/>
              </w:rPr>
              <w:t xml:space="preserve">Vitamine </w:t>
            </w:r>
            <w:r w:rsidR="004B7BDE" w:rsidRPr="00A10DC3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bottom w:val="nil"/>
            </w:tcBorders>
            <w:shd w:val="clear" w:color="auto" w:fill="auto"/>
          </w:tcPr>
          <w:p w14:paraId="71695410" w14:textId="44B310B8" w:rsidR="004B7BDE" w:rsidRPr="00866003" w:rsidRDefault="007245DF" w:rsidP="00C23B4D">
            <w:pPr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</w:tr>
      <w:tr w:rsidR="004B7BDE" w:rsidRPr="00866003" w14:paraId="669AE100" w14:textId="77777777" w:rsidTr="001F2865">
        <w:trPr>
          <w:trHeight w:val="143"/>
        </w:trPr>
        <w:tc>
          <w:tcPr>
            <w:tcW w:w="8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C7F462" w14:textId="77777777" w:rsidR="00EE1A4B" w:rsidRDefault="00EE1A4B" w:rsidP="00EE1A4B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 w:rsidRPr="00866003">
              <w:rPr>
                <w:color w:val="000000"/>
                <w:sz w:val="18"/>
              </w:rPr>
              <w:t>Composti bioattivi</w:t>
            </w:r>
          </w:p>
          <w:p w14:paraId="6677955F" w14:textId="218DFE24" w:rsidR="006D2545" w:rsidRPr="00866003" w:rsidRDefault="006D2545" w:rsidP="00EE1A4B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Etanolo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AA5C12" w14:textId="77777777" w:rsidR="004B7BDE" w:rsidRPr="00866003" w:rsidRDefault="004B7BDE" w:rsidP="00C23B4D">
            <w:pPr>
              <w:rPr>
                <w:sz w:val="18"/>
              </w:rPr>
            </w:pPr>
          </w:p>
        </w:tc>
      </w:tr>
      <w:tr w:rsidR="004B7BDE" w:rsidRPr="00866003" w14:paraId="26D6D439" w14:textId="77777777" w:rsidTr="00ED3507">
        <w:trPr>
          <w:trHeight w:val="684"/>
        </w:trPr>
        <w:tc>
          <w:tcPr>
            <w:tcW w:w="8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311E3C" w14:textId="0662BCED" w:rsidR="004B7BDE" w:rsidRDefault="004B7BDE" w:rsidP="007245DF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Cs/>
                <w:color w:val="000000"/>
                <w:sz w:val="18"/>
              </w:rPr>
            </w:pPr>
            <w:r w:rsidRPr="00E800D6">
              <w:rPr>
                <w:iCs/>
                <w:color w:val="000000"/>
                <w:sz w:val="18"/>
              </w:rPr>
              <w:t xml:space="preserve">I </w:t>
            </w:r>
            <w:r w:rsidR="007245DF" w:rsidRPr="00E800D6">
              <w:rPr>
                <w:iCs/>
                <w:color w:val="000000"/>
                <w:sz w:val="18"/>
              </w:rPr>
              <w:t>Livelli di Assunzione di Riferimento di Nutrienti e Energia per la Popolazione Italiana</w:t>
            </w:r>
            <w:r w:rsidR="00032489" w:rsidRPr="00E800D6">
              <w:rPr>
                <w:iCs/>
                <w:color w:val="000000"/>
                <w:sz w:val="18"/>
              </w:rPr>
              <w:t xml:space="preserve"> (LARN)</w:t>
            </w:r>
          </w:p>
          <w:p w14:paraId="2FCA6CB7" w14:textId="43EBC229" w:rsidR="00731432" w:rsidRPr="00E800D6" w:rsidRDefault="00731432" w:rsidP="007245DF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Cs/>
                <w:color w:val="000000"/>
                <w:sz w:val="18"/>
              </w:rPr>
            </w:pPr>
            <w:r>
              <w:rPr>
                <w:iCs/>
                <w:color w:val="000000"/>
                <w:sz w:val="18"/>
              </w:rPr>
              <w:t xml:space="preserve">Le linee guida per una sana alimentazione </w:t>
            </w:r>
          </w:p>
          <w:p w14:paraId="310E9F3B" w14:textId="16B76A02" w:rsidR="009D4A5C" w:rsidRPr="00E800D6" w:rsidRDefault="00731432" w:rsidP="007245DF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Cs/>
                <w:color w:val="000000"/>
                <w:sz w:val="18"/>
              </w:rPr>
            </w:pPr>
            <w:r>
              <w:rPr>
                <w:iCs/>
                <w:color w:val="000000"/>
                <w:sz w:val="18"/>
              </w:rPr>
              <w:t>Allergie, intolleranze e celiachia</w:t>
            </w:r>
          </w:p>
          <w:p w14:paraId="679DA757" w14:textId="6B5617B9" w:rsidR="00E800D6" w:rsidRPr="00E800D6" w:rsidRDefault="00510EFD" w:rsidP="007245DF">
            <w:pPr>
              <w:numPr>
                <w:ilvl w:val="0"/>
                <w:numId w:val="12"/>
              </w:numPr>
              <w:tabs>
                <w:tab w:val="clear" w:pos="284"/>
              </w:tabs>
              <w:rPr>
                <w:iCs/>
                <w:color w:val="000000"/>
                <w:sz w:val="18"/>
              </w:rPr>
            </w:pPr>
            <w:r>
              <w:rPr>
                <w:iCs/>
                <w:color w:val="000000"/>
                <w:sz w:val="18"/>
              </w:rPr>
              <w:t>I</w:t>
            </w:r>
            <w:r w:rsidR="00731432">
              <w:rPr>
                <w:iCs/>
                <w:color w:val="000000"/>
                <w:sz w:val="18"/>
              </w:rPr>
              <w:t xml:space="preserve"> </w:t>
            </w:r>
            <w:r w:rsidR="00E800D6" w:rsidRPr="00E800D6">
              <w:rPr>
                <w:iCs/>
                <w:color w:val="000000"/>
                <w:sz w:val="18"/>
              </w:rPr>
              <w:t>gruppi alimentari</w:t>
            </w:r>
            <w:r w:rsidR="00731432">
              <w:rPr>
                <w:iCs/>
                <w:color w:val="000000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9A620" w14:textId="77777777" w:rsidR="004B7BDE" w:rsidRPr="00866003" w:rsidRDefault="004B7BDE" w:rsidP="00C23B4D">
            <w:pPr>
              <w:rPr>
                <w:sz w:val="18"/>
              </w:rPr>
            </w:pPr>
            <w:r w:rsidRPr="00866003">
              <w:rPr>
                <w:sz w:val="18"/>
              </w:rPr>
              <w:t>1.5</w:t>
            </w:r>
          </w:p>
        </w:tc>
      </w:tr>
      <w:tr w:rsidR="004B7BDE" w:rsidRPr="00866003" w14:paraId="665B505E" w14:textId="77777777" w:rsidTr="00E800D6">
        <w:trPr>
          <w:trHeight w:val="420"/>
        </w:trPr>
        <w:tc>
          <w:tcPr>
            <w:tcW w:w="82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9843D5" w14:textId="6777A9E2" w:rsidR="004B7BDE" w:rsidRPr="00866003" w:rsidRDefault="004B7BDE" w:rsidP="00206BDC">
            <w:pPr>
              <w:pStyle w:val="Titolo4"/>
              <w:rPr>
                <w:rFonts w:ascii="Times" w:hAnsi="Times"/>
                <w:sz w:val="18"/>
                <w:u w:val="single"/>
              </w:rPr>
            </w:pPr>
            <w:r w:rsidRPr="00866003">
              <w:rPr>
                <w:rFonts w:ascii="Times" w:hAnsi="Times"/>
                <w:b/>
                <w:i w:val="0"/>
                <w:smallCaps/>
                <w:sz w:val="18"/>
              </w:rPr>
              <w:t>ESERCITAZIONI.</w:t>
            </w:r>
            <w:r w:rsidRPr="00866003">
              <w:rPr>
                <w:rFonts w:ascii="Times" w:hAnsi="Times"/>
                <w:i w:val="0"/>
                <w:smallCaps/>
                <w:sz w:val="18"/>
              </w:rPr>
              <w:t xml:space="preserve"> </w:t>
            </w:r>
            <w:r w:rsidR="001B144C" w:rsidRPr="00866003">
              <w:rPr>
                <w:rFonts w:ascii="Times" w:hAnsi="Times"/>
                <w:i w:val="0"/>
                <w:sz w:val="18"/>
              </w:rPr>
              <w:t>Valutazione delle c</w:t>
            </w:r>
            <w:r w:rsidRPr="00866003">
              <w:rPr>
                <w:rFonts w:ascii="Times" w:hAnsi="Times"/>
                <w:i w:val="0"/>
                <w:sz w:val="18"/>
              </w:rPr>
              <w:t>aratteristiche nutrizionali degli alimenti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E6F13E6" w14:textId="77777777" w:rsidR="004B7BDE" w:rsidRPr="00866003" w:rsidRDefault="004B7BDE" w:rsidP="00C23B4D">
            <w:pPr>
              <w:rPr>
                <w:sz w:val="18"/>
              </w:rPr>
            </w:pPr>
            <w:r w:rsidRPr="00866003">
              <w:rPr>
                <w:sz w:val="18"/>
              </w:rPr>
              <w:t>1.0</w:t>
            </w:r>
          </w:p>
        </w:tc>
      </w:tr>
    </w:tbl>
    <w:bookmarkEnd w:id="0"/>
    <w:p w14:paraId="582722FA" w14:textId="77777777" w:rsidR="004B7BDE" w:rsidRPr="00866003" w:rsidRDefault="004B7BDE" w:rsidP="00866003">
      <w:pPr>
        <w:spacing w:before="240" w:after="120"/>
        <w:rPr>
          <w:spacing w:val="-10"/>
          <w:sz w:val="18"/>
          <w:szCs w:val="18"/>
        </w:rPr>
      </w:pPr>
      <w:r w:rsidRPr="00866003">
        <w:rPr>
          <w:b/>
          <w:i/>
          <w:sz w:val="18"/>
          <w:szCs w:val="18"/>
        </w:rPr>
        <w:t>BIBLIOGRAFIA</w:t>
      </w:r>
    </w:p>
    <w:p w14:paraId="0572868E" w14:textId="77777777" w:rsidR="00731432" w:rsidRPr="00517AF3" w:rsidRDefault="00731432" w:rsidP="00731432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bookmarkStart w:id="1" w:name="_Hlk136004823"/>
      <w:r w:rsidRPr="00517AF3">
        <w:rPr>
          <w:spacing w:val="-5"/>
          <w:sz w:val="16"/>
          <w:szCs w:val="16"/>
        </w:rPr>
        <w:t xml:space="preserve">-SILVERTHORN, Fisiologia Umana VII edizione, </w:t>
      </w:r>
      <w:proofErr w:type="spellStart"/>
      <w:r w:rsidRPr="00517AF3">
        <w:rPr>
          <w:spacing w:val="-5"/>
          <w:sz w:val="16"/>
          <w:szCs w:val="16"/>
        </w:rPr>
        <w:t>Pearson</w:t>
      </w:r>
      <w:proofErr w:type="spellEnd"/>
      <w:r w:rsidRPr="00517AF3">
        <w:rPr>
          <w:spacing w:val="-5"/>
          <w:sz w:val="16"/>
          <w:szCs w:val="16"/>
        </w:rPr>
        <w:t xml:space="preserve"> (2017).</w:t>
      </w:r>
    </w:p>
    <w:p w14:paraId="5E264C4E" w14:textId="77777777" w:rsidR="00517AF3" w:rsidRP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>-MARIANI, COSTANTINI, CANNELLA, TOMASSI. Alimentazione e Nutrizione Umana. Il Pensiero Scientifico (2016).</w:t>
      </w:r>
    </w:p>
    <w:p w14:paraId="7E4A3F7F" w14:textId="76F2025F" w:rsidR="00517AF3" w:rsidRP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 xml:space="preserve">-RICCARDI, PACIONI, GIACCO, RIVELLESE. Manuale di nutrizione applicata. V edizione, </w:t>
      </w:r>
      <w:proofErr w:type="spellStart"/>
      <w:r w:rsidRPr="00517AF3">
        <w:rPr>
          <w:spacing w:val="-5"/>
          <w:sz w:val="16"/>
          <w:szCs w:val="16"/>
        </w:rPr>
        <w:t>Idelson</w:t>
      </w:r>
      <w:proofErr w:type="spellEnd"/>
      <w:r w:rsidRPr="00517AF3">
        <w:rPr>
          <w:spacing w:val="-5"/>
          <w:sz w:val="16"/>
          <w:szCs w:val="16"/>
        </w:rPr>
        <w:t xml:space="preserve"> Gnocchi</w:t>
      </w:r>
      <w:r w:rsidR="00731432">
        <w:rPr>
          <w:spacing w:val="-5"/>
          <w:sz w:val="16"/>
          <w:szCs w:val="16"/>
        </w:rPr>
        <w:t xml:space="preserve"> (2021).</w:t>
      </w:r>
    </w:p>
    <w:p w14:paraId="31C68E40" w14:textId="77777777" w:rsidR="00517AF3" w:rsidRP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 xml:space="preserve">-SOCIETÀ ITALIANA DI NUTRIZIONE UMANA (SINU). Livelli di Assunzione di Riferimento di Nutrienti e Energia </w:t>
      </w:r>
    </w:p>
    <w:p w14:paraId="294C0704" w14:textId="3D51E21C" w:rsidR="00517AF3" w:rsidRP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>per la Popolazione Italiana (LARN)</w:t>
      </w:r>
      <w:r w:rsidR="00731432">
        <w:rPr>
          <w:spacing w:val="-5"/>
          <w:sz w:val="16"/>
          <w:szCs w:val="16"/>
        </w:rPr>
        <w:t xml:space="preserve"> </w:t>
      </w:r>
      <w:r w:rsidRPr="00517AF3">
        <w:rPr>
          <w:spacing w:val="-5"/>
          <w:sz w:val="16"/>
          <w:szCs w:val="16"/>
        </w:rPr>
        <w:t xml:space="preserve">-IV revisione- (2014). </w:t>
      </w:r>
    </w:p>
    <w:p w14:paraId="12148507" w14:textId="77F75936" w:rsidR="00517AF3" w:rsidRPr="00517AF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bookmarkStart w:id="2" w:name="_Hlk136005375"/>
      <w:r w:rsidRPr="00517AF3">
        <w:rPr>
          <w:spacing w:val="-5"/>
          <w:sz w:val="16"/>
          <w:szCs w:val="16"/>
        </w:rPr>
        <w:t>-CREA</w:t>
      </w:r>
      <w:r w:rsidR="000838EB">
        <w:rPr>
          <w:spacing w:val="-5"/>
          <w:sz w:val="16"/>
          <w:szCs w:val="16"/>
        </w:rPr>
        <w:t xml:space="preserve">. </w:t>
      </w:r>
      <w:r w:rsidRPr="00517AF3">
        <w:rPr>
          <w:spacing w:val="-5"/>
          <w:sz w:val="16"/>
          <w:szCs w:val="16"/>
        </w:rPr>
        <w:t xml:space="preserve">Linee guida per una sana alimentazione (2018). </w:t>
      </w:r>
      <w:hyperlink r:id="rId5" w:history="1">
        <w:r w:rsidRPr="006D522B">
          <w:rPr>
            <w:rStyle w:val="Collegamentoipertestuale"/>
            <w:spacing w:val="-5"/>
            <w:sz w:val="16"/>
            <w:szCs w:val="16"/>
          </w:rPr>
          <w:t>https://www.crea.gov.it/web/alimenti-e-nutrizione/-/linee-guida-per-una-sana-alimentazione-2018</w:t>
        </w:r>
      </w:hyperlink>
      <w:r>
        <w:rPr>
          <w:spacing w:val="-5"/>
          <w:sz w:val="16"/>
          <w:szCs w:val="16"/>
        </w:rPr>
        <w:t xml:space="preserve"> </w:t>
      </w:r>
      <w:r w:rsidRPr="00517AF3">
        <w:rPr>
          <w:spacing w:val="-5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 xml:space="preserve"> </w:t>
      </w:r>
    </w:p>
    <w:bookmarkEnd w:id="2"/>
    <w:p w14:paraId="5E8325EB" w14:textId="04AA65C2" w:rsidR="00621899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  <w:r w:rsidRPr="00517AF3">
        <w:rPr>
          <w:spacing w:val="-5"/>
          <w:sz w:val="16"/>
          <w:szCs w:val="16"/>
        </w:rPr>
        <w:t xml:space="preserve">-ISTITUTO EUROPEO DI ONCOLOGIA. Banca dati degli alimenti: </w:t>
      </w:r>
      <w:hyperlink r:id="rId6" w:history="1">
        <w:r w:rsidRPr="006D522B">
          <w:rPr>
            <w:rStyle w:val="Collegamentoipertestuale"/>
            <w:spacing w:val="-5"/>
            <w:sz w:val="16"/>
            <w:szCs w:val="16"/>
          </w:rPr>
          <w:t>www.bda-ieo.it</w:t>
        </w:r>
      </w:hyperlink>
    </w:p>
    <w:bookmarkEnd w:id="1"/>
    <w:p w14:paraId="298B9F60" w14:textId="77777777" w:rsidR="00517AF3" w:rsidRPr="00866003" w:rsidRDefault="00517AF3" w:rsidP="00517AF3">
      <w:pPr>
        <w:spacing w:line="240" w:lineRule="atLeast"/>
        <w:ind w:left="284" w:hanging="284"/>
        <w:jc w:val="left"/>
        <w:rPr>
          <w:spacing w:val="-5"/>
          <w:sz w:val="16"/>
          <w:szCs w:val="16"/>
        </w:rPr>
      </w:pPr>
    </w:p>
    <w:p w14:paraId="37E86560" w14:textId="77777777" w:rsidR="004B7BDE" w:rsidRPr="00866003" w:rsidRDefault="004B7BDE" w:rsidP="00621899">
      <w:pPr>
        <w:tabs>
          <w:tab w:val="left" w:pos="1560"/>
        </w:tabs>
        <w:spacing w:before="240" w:after="120"/>
        <w:jc w:val="left"/>
        <w:rPr>
          <w:sz w:val="18"/>
          <w:szCs w:val="18"/>
        </w:rPr>
      </w:pPr>
      <w:r w:rsidRPr="00866003">
        <w:rPr>
          <w:b/>
          <w:i/>
          <w:sz w:val="18"/>
          <w:szCs w:val="18"/>
        </w:rPr>
        <w:t>DIDATTICA DEL CORSO</w:t>
      </w:r>
    </w:p>
    <w:p w14:paraId="6985DF1A" w14:textId="77777777" w:rsidR="00034F93" w:rsidRPr="00CC2F7C" w:rsidRDefault="004B7BDE" w:rsidP="00DA240C">
      <w:pPr>
        <w:pStyle w:val="Testo2"/>
        <w:ind w:firstLine="0"/>
        <w:rPr>
          <w:sz w:val="20"/>
        </w:rPr>
      </w:pPr>
      <w:r w:rsidRPr="00CC2F7C">
        <w:rPr>
          <w:sz w:val="20"/>
        </w:rPr>
        <w:t>L</w:t>
      </w:r>
      <w:r w:rsidR="004E0109" w:rsidRPr="00CC2F7C">
        <w:rPr>
          <w:sz w:val="20"/>
        </w:rPr>
        <w:t>e lezioni frontali</w:t>
      </w:r>
      <w:r w:rsidR="00ED0CA9" w:rsidRPr="00CC2F7C">
        <w:rPr>
          <w:sz w:val="20"/>
        </w:rPr>
        <w:t xml:space="preserve"> di tipo teorico</w:t>
      </w:r>
      <w:r w:rsidR="004E0109" w:rsidRPr="00CC2F7C">
        <w:rPr>
          <w:sz w:val="20"/>
        </w:rPr>
        <w:t xml:space="preserve">, che verranno svolte mediante supporto di presentazioni power point, saranno volte ad esporre </w:t>
      </w:r>
      <w:r w:rsidR="00E85830" w:rsidRPr="00CC2F7C">
        <w:rPr>
          <w:sz w:val="20"/>
        </w:rPr>
        <w:t xml:space="preserve">i </w:t>
      </w:r>
      <w:r w:rsidR="004E0109" w:rsidRPr="00CC2F7C">
        <w:rPr>
          <w:sz w:val="20"/>
        </w:rPr>
        <w:t>concett</w:t>
      </w:r>
      <w:r w:rsidR="00ED0CA9" w:rsidRPr="00CC2F7C">
        <w:rPr>
          <w:sz w:val="20"/>
        </w:rPr>
        <w:t>i legati al programma del corso.</w:t>
      </w:r>
      <w:r w:rsidR="00B14767" w:rsidRPr="00CC2F7C">
        <w:rPr>
          <w:sz w:val="20"/>
        </w:rPr>
        <w:t xml:space="preserve"> </w:t>
      </w:r>
    </w:p>
    <w:p w14:paraId="4FCCD05F" w14:textId="77777777" w:rsidR="00DA240C" w:rsidRPr="00CC2F7C" w:rsidRDefault="00DA240C" w:rsidP="00DA240C">
      <w:pPr>
        <w:pStyle w:val="Testo2"/>
        <w:ind w:firstLine="0"/>
        <w:rPr>
          <w:sz w:val="20"/>
        </w:rPr>
      </w:pPr>
    </w:p>
    <w:p w14:paraId="7F62A3E0" w14:textId="6C9C3BCC" w:rsidR="004E0109" w:rsidRPr="00CC2F7C" w:rsidRDefault="00B34758" w:rsidP="00DA240C">
      <w:pPr>
        <w:pStyle w:val="Testo2"/>
        <w:ind w:firstLine="0"/>
        <w:rPr>
          <w:sz w:val="20"/>
        </w:rPr>
      </w:pPr>
      <w:r w:rsidRPr="00CC2F7C">
        <w:rPr>
          <w:sz w:val="20"/>
        </w:rPr>
        <w:t>Lo studente affronterà e</w:t>
      </w:r>
      <w:r w:rsidR="004E0109" w:rsidRPr="00CC2F7C">
        <w:rPr>
          <w:sz w:val="20"/>
        </w:rPr>
        <w:t>sercitazioni</w:t>
      </w:r>
      <w:r w:rsidRPr="00CC2F7C">
        <w:rPr>
          <w:sz w:val="20"/>
        </w:rPr>
        <w:t xml:space="preserve"> pratiche</w:t>
      </w:r>
      <w:r w:rsidR="00A303BB" w:rsidRPr="00CC2F7C">
        <w:rPr>
          <w:sz w:val="20"/>
        </w:rPr>
        <w:t>,</w:t>
      </w:r>
      <w:r w:rsidR="004E0109" w:rsidRPr="00CC2F7C">
        <w:rPr>
          <w:sz w:val="20"/>
        </w:rPr>
        <w:t xml:space="preserve"> </w:t>
      </w:r>
      <w:r w:rsidR="00A303BB" w:rsidRPr="00CC2F7C">
        <w:rPr>
          <w:sz w:val="20"/>
        </w:rPr>
        <w:t xml:space="preserve">che verranno svolte in aula, </w:t>
      </w:r>
      <w:r w:rsidR="00E85830" w:rsidRPr="00CC2F7C">
        <w:rPr>
          <w:sz w:val="20"/>
        </w:rPr>
        <w:t xml:space="preserve">su tematiche relative alle </w:t>
      </w:r>
      <w:r w:rsidRPr="00CC2F7C">
        <w:rPr>
          <w:sz w:val="20"/>
        </w:rPr>
        <w:t>caratteristiche nutrizionali degli alimenti</w:t>
      </w:r>
      <w:r w:rsidR="007A33B0" w:rsidRPr="00CC2F7C">
        <w:rPr>
          <w:sz w:val="20"/>
        </w:rPr>
        <w:t xml:space="preserve"> e progetti di educazione alimentare.</w:t>
      </w:r>
    </w:p>
    <w:p w14:paraId="0635C0A4" w14:textId="77777777" w:rsidR="00DA240C" w:rsidRPr="00CC2F7C" w:rsidRDefault="00DA240C" w:rsidP="00DA240C">
      <w:pPr>
        <w:pStyle w:val="Testo2"/>
        <w:ind w:firstLine="0"/>
        <w:rPr>
          <w:sz w:val="20"/>
        </w:rPr>
      </w:pPr>
    </w:p>
    <w:p w14:paraId="572BF538" w14:textId="17BBDAC4" w:rsidR="003A21C1" w:rsidRPr="00CC2F7C" w:rsidRDefault="006A4273" w:rsidP="00DA240C">
      <w:pPr>
        <w:pStyle w:val="Testo2"/>
        <w:ind w:firstLine="0"/>
        <w:rPr>
          <w:sz w:val="20"/>
        </w:rPr>
      </w:pPr>
      <w:r w:rsidRPr="00CC2F7C">
        <w:rPr>
          <w:sz w:val="20"/>
        </w:rPr>
        <w:t>Il materiale didattico ut</w:t>
      </w:r>
      <w:r w:rsidR="00367DDB" w:rsidRPr="00CC2F7C">
        <w:rPr>
          <w:sz w:val="20"/>
        </w:rPr>
        <w:t>i</w:t>
      </w:r>
      <w:r w:rsidRPr="00CC2F7C">
        <w:rPr>
          <w:sz w:val="20"/>
        </w:rPr>
        <w:t xml:space="preserve">lizzato per svolgere le lezioni (presentazioni power point) </w:t>
      </w:r>
      <w:r w:rsidR="00350F78" w:rsidRPr="00CC2F7C">
        <w:rPr>
          <w:sz w:val="20"/>
        </w:rPr>
        <w:t>è considerato</w:t>
      </w:r>
      <w:r w:rsidR="003A21C1" w:rsidRPr="00CC2F7C">
        <w:rPr>
          <w:sz w:val="20"/>
        </w:rPr>
        <w:t xml:space="preserve"> parte integrante della </w:t>
      </w:r>
      <w:r w:rsidRPr="00CC2F7C">
        <w:rPr>
          <w:sz w:val="20"/>
        </w:rPr>
        <w:t xml:space="preserve">bibliografia di riferimento e </w:t>
      </w:r>
      <w:r w:rsidR="003A21C1" w:rsidRPr="00CC2F7C">
        <w:rPr>
          <w:sz w:val="20"/>
        </w:rPr>
        <w:t>sarà disponibile</w:t>
      </w:r>
      <w:r w:rsidR="007B2367" w:rsidRPr="00CC2F7C">
        <w:rPr>
          <w:sz w:val="20"/>
        </w:rPr>
        <w:t xml:space="preserve"> </w:t>
      </w:r>
      <w:r w:rsidR="003A21C1" w:rsidRPr="00CC2F7C">
        <w:rPr>
          <w:sz w:val="20"/>
        </w:rPr>
        <w:t>sulla piattaforma Blackboard.</w:t>
      </w:r>
    </w:p>
    <w:p w14:paraId="1CC43DCA" w14:textId="77777777" w:rsidR="007B2367" w:rsidRPr="00866003" w:rsidRDefault="007B2367" w:rsidP="00DA240C">
      <w:pPr>
        <w:pStyle w:val="Testo2"/>
        <w:ind w:firstLine="0"/>
      </w:pPr>
    </w:p>
    <w:p w14:paraId="4C6B5489" w14:textId="77777777" w:rsidR="004B7BDE" w:rsidRPr="00866003" w:rsidRDefault="004B7BDE" w:rsidP="004B7BDE">
      <w:pPr>
        <w:spacing w:before="240" w:after="120"/>
        <w:rPr>
          <w:b/>
          <w:i/>
          <w:sz w:val="18"/>
          <w:szCs w:val="18"/>
        </w:rPr>
      </w:pPr>
      <w:r w:rsidRPr="00866003">
        <w:rPr>
          <w:b/>
          <w:i/>
          <w:sz w:val="18"/>
          <w:szCs w:val="18"/>
        </w:rPr>
        <w:t>METODO E CRITERI DI VALUTAZIONE</w:t>
      </w:r>
    </w:p>
    <w:p w14:paraId="4C96FAE3" w14:textId="69FA4CFB" w:rsidR="00BB544B" w:rsidRPr="00CC2F7C" w:rsidRDefault="00BB544B" w:rsidP="001F2865">
      <w:pPr>
        <w:shd w:val="clear" w:color="auto" w:fill="FFFFFF"/>
        <w:rPr>
          <w:noProof/>
        </w:rPr>
      </w:pPr>
      <w:r w:rsidRPr="00CC2F7C">
        <w:rPr>
          <w:szCs w:val="18"/>
        </w:rPr>
        <w:lastRenderedPageBreak/>
        <w:t>La verifica dell’apprendimento verrà v</w:t>
      </w:r>
      <w:r w:rsidR="00571C9A">
        <w:rPr>
          <w:szCs w:val="18"/>
        </w:rPr>
        <w:t>alutata</w:t>
      </w:r>
      <w:r w:rsidRPr="00CC2F7C">
        <w:rPr>
          <w:szCs w:val="18"/>
        </w:rPr>
        <w:t xml:space="preserve"> mediante esame</w:t>
      </w:r>
      <w:r w:rsidR="007A33B0" w:rsidRPr="00CC2F7C">
        <w:rPr>
          <w:szCs w:val="18"/>
        </w:rPr>
        <w:t xml:space="preserve"> orale</w:t>
      </w:r>
      <w:r w:rsidR="008B2E58" w:rsidRPr="00CC2F7C">
        <w:rPr>
          <w:szCs w:val="18"/>
        </w:rPr>
        <w:t>. Il colloquio</w:t>
      </w:r>
      <w:r w:rsidR="001F2865" w:rsidRPr="00CC2F7C">
        <w:rPr>
          <w:szCs w:val="18"/>
        </w:rPr>
        <w:t xml:space="preserve"> </w:t>
      </w:r>
      <w:r w:rsidR="008B2E58" w:rsidRPr="00CC2F7C">
        <w:rPr>
          <w:szCs w:val="18"/>
        </w:rPr>
        <w:t>sarà</w:t>
      </w:r>
      <w:r w:rsidR="000113AD" w:rsidRPr="00CC2F7C">
        <w:rPr>
          <w:noProof/>
        </w:rPr>
        <w:t xml:space="preserve"> volto</w:t>
      </w:r>
      <w:r w:rsidR="00F67C76" w:rsidRPr="00CC2F7C">
        <w:rPr>
          <w:noProof/>
        </w:rPr>
        <w:t xml:space="preserve"> </w:t>
      </w:r>
      <w:r w:rsidR="00680096">
        <w:rPr>
          <w:noProof/>
        </w:rPr>
        <w:t>a verificare</w:t>
      </w:r>
      <w:r w:rsidR="000113AD" w:rsidRPr="00CC2F7C">
        <w:rPr>
          <w:noProof/>
        </w:rPr>
        <w:t xml:space="preserve"> </w:t>
      </w:r>
      <w:r w:rsidR="007A33B0" w:rsidRPr="00CC2F7C">
        <w:rPr>
          <w:noProof/>
        </w:rPr>
        <w:t>le conoscenze acquisite durante il corso</w:t>
      </w:r>
      <w:r w:rsidR="008B2E58" w:rsidRPr="00CC2F7C">
        <w:rPr>
          <w:noProof/>
        </w:rPr>
        <w:t>, le abilità comunicative e la padronanza del lessico</w:t>
      </w:r>
      <w:r w:rsidR="000113AD" w:rsidRPr="00CC2F7C">
        <w:rPr>
          <w:noProof/>
        </w:rPr>
        <w:t>.</w:t>
      </w:r>
      <w:r w:rsidR="00C00A4D" w:rsidRPr="00CC2F7C">
        <w:rPr>
          <w:noProof/>
        </w:rPr>
        <w:t xml:space="preserve"> </w:t>
      </w:r>
      <w:r w:rsidR="007A33B0" w:rsidRPr="00CC2F7C">
        <w:rPr>
          <w:noProof/>
        </w:rPr>
        <w:t>L’esame</w:t>
      </w:r>
      <w:r w:rsidR="00C00A4D" w:rsidRPr="00CC2F7C">
        <w:rPr>
          <w:noProof/>
        </w:rPr>
        <w:t xml:space="preserve"> </w:t>
      </w:r>
      <w:r w:rsidR="007A33B0" w:rsidRPr="00CC2F7C">
        <w:rPr>
          <w:noProof/>
        </w:rPr>
        <w:t>si baserà</w:t>
      </w:r>
      <w:r w:rsidR="006D7510">
        <w:rPr>
          <w:noProof/>
        </w:rPr>
        <w:t>, mediamente,</w:t>
      </w:r>
      <w:r w:rsidR="007A33B0" w:rsidRPr="00CC2F7C">
        <w:rPr>
          <w:noProof/>
        </w:rPr>
        <w:t xml:space="preserve"> su tre domande</w:t>
      </w:r>
      <w:r w:rsidR="00595927" w:rsidRPr="00CC2F7C">
        <w:rPr>
          <w:noProof/>
        </w:rPr>
        <w:t xml:space="preserve"> relative agli </w:t>
      </w:r>
      <w:r w:rsidR="001F2865" w:rsidRPr="00CC2F7C">
        <w:rPr>
          <w:noProof/>
        </w:rPr>
        <w:t>argomenti trattati a lezione</w:t>
      </w:r>
      <w:r w:rsidR="007A33B0" w:rsidRPr="00CC2F7C">
        <w:rPr>
          <w:noProof/>
        </w:rPr>
        <w:t>. A ciascuna risposta sarà attribuito un punteggio massimo di 1</w:t>
      </w:r>
      <w:r w:rsidR="00595927" w:rsidRPr="00CC2F7C">
        <w:rPr>
          <w:noProof/>
        </w:rPr>
        <w:t>0</w:t>
      </w:r>
      <w:r w:rsidR="007A33B0" w:rsidRPr="00CC2F7C">
        <w:rPr>
          <w:noProof/>
        </w:rPr>
        <w:t>/1</w:t>
      </w:r>
      <w:r w:rsidR="00595927" w:rsidRPr="00CC2F7C">
        <w:rPr>
          <w:noProof/>
        </w:rPr>
        <w:t>0</w:t>
      </w:r>
      <w:r w:rsidR="007A33B0" w:rsidRPr="00CC2F7C">
        <w:rPr>
          <w:noProof/>
        </w:rPr>
        <w:t>, che concorrerà a formare il voto massimo raggiungibile di 3</w:t>
      </w:r>
      <w:r w:rsidR="00595927" w:rsidRPr="00CC2F7C">
        <w:rPr>
          <w:noProof/>
        </w:rPr>
        <w:t>0</w:t>
      </w:r>
      <w:r w:rsidR="007A33B0" w:rsidRPr="00CC2F7C">
        <w:rPr>
          <w:noProof/>
        </w:rPr>
        <w:t>/3</w:t>
      </w:r>
      <w:r w:rsidR="00595927" w:rsidRPr="00CC2F7C">
        <w:rPr>
          <w:noProof/>
        </w:rPr>
        <w:t>0. Il punteggio di 30 e lode verrà assegnato soltanto nel caso in cui venga raggiunto il massimo punteggio</w:t>
      </w:r>
      <w:r w:rsidR="00650B0F">
        <w:rPr>
          <w:noProof/>
        </w:rPr>
        <w:t>,</w:t>
      </w:r>
      <w:r w:rsidR="00595927" w:rsidRPr="00CC2F7C">
        <w:rPr>
          <w:noProof/>
        </w:rPr>
        <w:t xml:space="preserve"> </w:t>
      </w:r>
      <w:r w:rsidR="005B7F82" w:rsidRPr="00CC2F7C">
        <w:rPr>
          <w:noProof/>
        </w:rPr>
        <w:t>associato alla</w:t>
      </w:r>
      <w:r w:rsidR="008B2E58" w:rsidRPr="00CC2F7C">
        <w:rPr>
          <w:noProof/>
        </w:rPr>
        <w:t xml:space="preserve"> padronanza del lessico spec</w:t>
      </w:r>
      <w:r w:rsidR="00595927" w:rsidRPr="00CC2F7C">
        <w:rPr>
          <w:noProof/>
        </w:rPr>
        <w:t xml:space="preserve">ifico della disciplina. </w:t>
      </w:r>
    </w:p>
    <w:p w14:paraId="2F8324C8" w14:textId="77777777" w:rsidR="007B2367" w:rsidRPr="00CC2F7C" w:rsidRDefault="007B2367" w:rsidP="001F2865">
      <w:pPr>
        <w:shd w:val="clear" w:color="auto" w:fill="FFFFFF"/>
        <w:rPr>
          <w:szCs w:val="18"/>
        </w:rPr>
      </w:pPr>
    </w:p>
    <w:p w14:paraId="5723BE9D" w14:textId="77777777" w:rsidR="004B7BDE" w:rsidRPr="00866003" w:rsidRDefault="004B7BDE" w:rsidP="004B7BDE">
      <w:pPr>
        <w:spacing w:before="240" w:after="120"/>
        <w:rPr>
          <w:b/>
          <w:i/>
          <w:sz w:val="18"/>
          <w:szCs w:val="18"/>
        </w:rPr>
      </w:pPr>
      <w:r w:rsidRPr="00866003">
        <w:rPr>
          <w:b/>
          <w:i/>
          <w:sz w:val="18"/>
          <w:szCs w:val="18"/>
        </w:rPr>
        <w:t>AVVERTENZE E PREREQUISITI</w:t>
      </w:r>
    </w:p>
    <w:p w14:paraId="1154794F" w14:textId="77777777" w:rsidR="004B7BDE" w:rsidRPr="00CC2F7C" w:rsidRDefault="004B7BDE" w:rsidP="004B7BDE">
      <w:pPr>
        <w:pStyle w:val="Testo2"/>
        <w:spacing w:before="120"/>
        <w:rPr>
          <w:sz w:val="20"/>
          <w:szCs w:val="18"/>
        </w:rPr>
      </w:pPr>
      <w:r w:rsidRPr="00CC2F7C">
        <w:rPr>
          <w:sz w:val="20"/>
          <w:szCs w:val="18"/>
        </w:rPr>
        <w:t>Lo studente dovrà possedere nozioni di base di Biochimica.</w:t>
      </w:r>
    </w:p>
    <w:p w14:paraId="4FA7B058" w14:textId="77777777" w:rsidR="007B2367" w:rsidRPr="00866003" w:rsidRDefault="007B2367" w:rsidP="004B7BDE">
      <w:pPr>
        <w:pStyle w:val="Testo2"/>
        <w:spacing w:before="120"/>
        <w:rPr>
          <w:szCs w:val="18"/>
        </w:rPr>
      </w:pPr>
      <w:bookmarkStart w:id="3" w:name="_GoBack"/>
      <w:bookmarkEnd w:id="3"/>
    </w:p>
    <w:p w14:paraId="70BE913B" w14:textId="77777777" w:rsidR="005A6CB6" w:rsidRPr="00866003" w:rsidRDefault="005A6CB6" w:rsidP="00206BDC">
      <w:pPr>
        <w:pStyle w:val="Testo2"/>
        <w:spacing w:before="240" w:after="120" w:line="240" w:lineRule="auto"/>
        <w:ind w:firstLine="0"/>
        <w:rPr>
          <w:b/>
          <w:i/>
          <w:sz w:val="20"/>
        </w:rPr>
      </w:pPr>
      <w:r w:rsidRPr="00866003">
        <w:rPr>
          <w:b/>
          <w:i/>
        </w:rPr>
        <w:t>ORARIO E LUOGO DI RICEVIMENTO DEGLI STUDENTI</w:t>
      </w:r>
    </w:p>
    <w:p w14:paraId="59D673DA" w14:textId="77777777" w:rsidR="005A6CB6" w:rsidRPr="00CC2F7C" w:rsidRDefault="005A6CB6" w:rsidP="005A6CB6">
      <w:pPr>
        <w:pStyle w:val="Testo2"/>
        <w:spacing w:before="120"/>
        <w:rPr>
          <w:sz w:val="20"/>
          <w:szCs w:val="18"/>
        </w:rPr>
      </w:pPr>
      <w:r w:rsidRPr="00CC2F7C">
        <w:rPr>
          <w:sz w:val="20"/>
          <w:szCs w:val="18"/>
        </w:rPr>
        <w:t>La prof. Margherita Dall’Asta riceve gli studenti al termine delle lezioni.</w:t>
      </w:r>
    </w:p>
    <w:p w14:paraId="13274FEF" w14:textId="77777777" w:rsidR="00F63129" w:rsidRPr="00866003" w:rsidRDefault="00F63129" w:rsidP="004B7BDE"/>
    <w:sectPr w:rsidR="00F63129" w:rsidRPr="00866003">
      <w:pgSz w:w="11906" w:h="16838"/>
      <w:pgMar w:top="1701" w:right="212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4B2"/>
    <w:multiLevelType w:val="multilevel"/>
    <w:tmpl w:val="848211F6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EEA6C40"/>
    <w:multiLevelType w:val="multilevel"/>
    <w:tmpl w:val="23BAEC4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24D402F"/>
    <w:multiLevelType w:val="hybridMultilevel"/>
    <w:tmpl w:val="EA60E550"/>
    <w:lvl w:ilvl="0" w:tplc="E4482C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5F1723"/>
    <w:multiLevelType w:val="multilevel"/>
    <w:tmpl w:val="153AD35A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D6D4A"/>
    <w:multiLevelType w:val="hybridMultilevel"/>
    <w:tmpl w:val="9020A5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535"/>
    <w:multiLevelType w:val="multilevel"/>
    <w:tmpl w:val="F6FCC21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DDA39AC"/>
    <w:multiLevelType w:val="hybridMultilevel"/>
    <w:tmpl w:val="9B3CF5FA"/>
    <w:lvl w:ilvl="0" w:tplc="128039BE">
      <w:start w:val="1"/>
      <w:numFmt w:val="decimal"/>
      <w:lvlText w:val="%1)"/>
      <w:lvlJc w:val="left"/>
      <w:pPr>
        <w:ind w:left="645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4530CF7"/>
    <w:multiLevelType w:val="multilevel"/>
    <w:tmpl w:val="3C88BC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389E3530"/>
    <w:multiLevelType w:val="hybridMultilevel"/>
    <w:tmpl w:val="5D5646E8"/>
    <w:lvl w:ilvl="0" w:tplc="BD40C9F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773E3"/>
    <w:multiLevelType w:val="hybridMultilevel"/>
    <w:tmpl w:val="6734ADE2"/>
    <w:lvl w:ilvl="0" w:tplc="A11AF09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Tw Cen MT Condensed Extra Bold" w:hint="default"/>
        <w:sz w:val="26"/>
        <w:szCs w:val="2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0796"/>
    <w:multiLevelType w:val="multilevel"/>
    <w:tmpl w:val="5E8A30C6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B60DCC"/>
    <w:multiLevelType w:val="hybridMultilevel"/>
    <w:tmpl w:val="153AD35A"/>
    <w:lvl w:ilvl="0" w:tplc="BD40C9F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5C25"/>
    <w:multiLevelType w:val="multilevel"/>
    <w:tmpl w:val="7F708EDA"/>
    <w:lvl w:ilvl="0">
      <w:start w:val="4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2C82817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559D36C5"/>
    <w:multiLevelType w:val="multilevel"/>
    <w:tmpl w:val="A72A7B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DE4497C"/>
    <w:multiLevelType w:val="multilevel"/>
    <w:tmpl w:val="5D5646E8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Berlin Sans FB" w:eastAsia="Berlin Sans FB" w:hAnsi="Berlin Sans FB" w:cs="Berlin Sans FB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E18AF"/>
    <w:multiLevelType w:val="multilevel"/>
    <w:tmpl w:val="3C4CAC7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1D8795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77A41765"/>
    <w:multiLevelType w:val="multilevel"/>
    <w:tmpl w:val="4516B2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8"/>
  </w:num>
  <w:num w:numId="5">
    <w:abstractNumId w:val="1"/>
  </w:num>
  <w:num w:numId="6">
    <w:abstractNumId w:val="0"/>
  </w:num>
  <w:num w:numId="7">
    <w:abstractNumId w:val="15"/>
  </w:num>
  <w:num w:numId="8">
    <w:abstractNumId w:val="17"/>
  </w:num>
  <w:num w:numId="9">
    <w:abstractNumId w:val="13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16"/>
  </w:num>
  <w:num w:numId="16">
    <w:abstractNumId w:val="5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88"/>
    <w:rsid w:val="000113AD"/>
    <w:rsid w:val="00032489"/>
    <w:rsid w:val="00034F93"/>
    <w:rsid w:val="00043C9C"/>
    <w:rsid w:val="00056D15"/>
    <w:rsid w:val="0007738C"/>
    <w:rsid w:val="000838EB"/>
    <w:rsid w:val="00084658"/>
    <w:rsid w:val="00095E7B"/>
    <w:rsid w:val="000C22FD"/>
    <w:rsid w:val="000C789F"/>
    <w:rsid w:val="000C7B27"/>
    <w:rsid w:val="000D10CF"/>
    <w:rsid w:val="00137ADA"/>
    <w:rsid w:val="00156FBC"/>
    <w:rsid w:val="00177D4D"/>
    <w:rsid w:val="001B144C"/>
    <w:rsid w:val="001E63FF"/>
    <w:rsid w:val="001F2865"/>
    <w:rsid w:val="00206BDC"/>
    <w:rsid w:val="002674A3"/>
    <w:rsid w:val="00271562"/>
    <w:rsid w:val="00274A5E"/>
    <w:rsid w:val="003038A5"/>
    <w:rsid w:val="00325AB2"/>
    <w:rsid w:val="00347188"/>
    <w:rsid w:val="00350F78"/>
    <w:rsid w:val="00354DB9"/>
    <w:rsid w:val="00367DDB"/>
    <w:rsid w:val="00382ECD"/>
    <w:rsid w:val="00383AB3"/>
    <w:rsid w:val="00397B86"/>
    <w:rsid w:val="003A1806"/>
    <w:rsid w:val="003A21C1"/>
    <w:rsid w:val="003F3BAE"/>
    <w:rsid w:val="00436ADA"/>
    <w:rsid w:val="00450641"/>
    <w:rsid w:val="00454CD8"/>
    <w:rsid w:val="00474E7E"/>
    <w:rsid w:val="00487A41"/>
    <w:rsid w:val="004A6AA2"/>
    <w:rsid w:val="004B7BDE"/>
    <w:rsid w:val="004E0109"/>
    <w:rsid w:val="004F3C98"/>
    <w:rsid w:val="004F4DC8"/>
    <w:rsid w:val="00510EFD"/>
    <w:rsid w:val="00517AF3"/>
    <w:rsid w:val="00521B87"/>
    <w:rsid w:val="005659B0"/>
    <w:rsid w:val="00571C9A"/>
    <w:rsid w:val="005761E6"/>
    <w:rsid w:val="00595927"/>
    <w:rsid w:val="00595AEB"/>
    <w:rsid w:val="005A6CB6"/>
    <w:rsid w:val="005B5A76"/>
    <w:rsid w:val="005B7F82"/>
    <w:rsid w:val="00621899"/>
    <w:rsid w:val="00626492"/>
    <w:rsid w:val="00650B0F"/>
    <w:rsid w:val="00660A9B"/>
    <w:rsid w:val="00680096"/>
    <w:rsid w:val="00682ED7"/>
    <w:rsid w:val="006A4273"/>
    <w:rsid w:val="006A523A"/>
    <w:rsid w:val="006D2545"/>
    <w:rsid w:val="006D7510"/>
    <w:rsid w:val="006E087D"/>
    <w:rsid w:val="006E6C2A"/>
    <w:rsid w:val="006F3EC1"/>
    <w:rsid w:val="007245DF"/>
    <w:rsid w:val="00731432"/>
    <w:rsid w:val="00750122"/>
    <w:rsid w:val="00757A54"/>
    <w:rsid w:val="00792E9A"/>
    <w:rsid w:val="007A33B0"/>
    <w:rsid w:val="007B0218"/>
    <w:rsid w:val="007B2367"/>
    <w:rsid w:val="007D700B"/>
    <w:rsid w:val="007E16CE"/>
    <w:rsid w:val="00811D77"/>
    <w:rsid w:val="00814FB4"/>
    <w:rsid w:val="0081729B"/>
    <w:rsid w:val="008249C7"/>
    <w:rsid w:val="00866003"/>
    <w:rsid w:val="0087502B"/>
    <w:rsid w:val="0088582D"/>
    <w:rsid w:val="008B2E58"/>
    <w:rsid w:val="008D2D7E"/>
    <w:rsid w:val="008E6BA8"/>
    <w:rsid w:val="008F48B8"/>
    <w:rsid w:val="009316C6"/>
    <w:rsid w:val="0093628C"/>
    <w:rsid w:val="00961458"/>
    <w:rsid w:val="00994352"/>
    <w:rsid w:val="009C480E"/>
    <w:rsid w:val="009D4A5C"/>
    <w:rsid w:val="009F4223"/>
    <w:rsid w:val="009F47E7"/>
    <w:rsid w:val="00A0033A"/>
    <w:rsid w:val="00A04045"/>
    <w:rsid w:val="00A10DC3"/>
    <w:rsid w:val="00A303BB"/>
    <w:rsid w:val="00AA50B5"/>
    <w:rsid w:val="00AB6283"/>
    <w:rsid w:val="00AD1EC1"/>
    <w:rsid w:val="00B14767"/>
    <w:rsid w:val="00B27AE5"/>
    <w:rsid w:val="00B34758"/>
    <w:rsid w:val="00B47522"/>
    <w:rsid w:val="00B569AF"/>
    <w:rsid w:val="00B66953"/>
    <w:rsid w:val="00B82D50"/>
    <w:rsid w:val="00B854E9"/>
    <w:rsid w:val="00BB029F"/>
    <w:rsid w:val="00BB544B"/>
    <w:rsid w:val="00BE7AA9"/>
    <w:rsid w:val="00C00A4D"/>
    <w:rsid w:val="00C01236"/>
    <w:rsid w:val="00C2439E"/>
    <w:rsid w:val="00C3129F"/>
    <w:rsid w:val="00C74DFD"/>
    <w:rsid w:val="00C8541E"/>
    <w:rsid w:val="00C85B28"/>
    <w:rsid w:val="00CB4DE1"/>
    <w:rsid w:val="00CB716E"/>
    <w:rsid w:val="00CC2F7C"/>
    <w:rsid w:val="00CD7C31"/>
    <w:rsid w:val="00D2028F"/>
    <w:rsid w:val="00D32A05"/>
    <w:rsid w:val="00D66BBD"/>
    <w:rsid w:val="00DA240C"/>
    <w:rsid w:val="00DB0F1B"/>
    <w:rsid w:val="00DB532A"/>
    <w:rsid w:val="00E21347"/>
    <w:rsid w:val="00E43B62"/>
    <w:rsid w:val="00E63B5D"/>
    <w:rsid w:val="00E800D6"/>
    <w:rsid w:val="00E85830"/>
    <w:rsid w:val="00E94716"/>
    <w:rsid w:val="00EA49C9"/>
    <w:rsid w:val="00ED063C"/>
    <w:rsid w:val="00ED0CA9"/>
    <w:rsid w:val="00ED204F"/>
    <w:rsid w:val="00ED3507"/>
    <w:rsid w:val="00EE1A4B"/>
    <w:rsid w:val="00F05F6A"/>
    <w:rsid w:val="00F16850"/>
    <w:rsid w:val="00F52375"/>
    <w:rsid w:val="00F534FF"/>
    <w:rsid w:val="00F63129"/>
    <w:rsid w:val="00F67C76"/>
    <w:rsid w:val="00F74CF1"/>
    <w:rsid w:val="00FC1BF2"/>
    <w:rsid w:val="00FC542B"/>
    <w:rsid w:val="00FF0CF3"/>
    <w:rsid w:val="00FF2FAA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6E911"/>
  <w15:docId w15:val="{A504EC45-4111-4CA8-9D0B-846281BC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qFormat/>
    <w:rsid w:val="000C789F"/>
    <w:pPr>
      <w:keepNext/>
      <w:tabs>
        <w:tab w:val="clear" w:pos="284"/>
      </w:tabs>
      <w:outlineLvl w:val="3"/>
    </w:pPr>
    <w:rPr>
      <w:rFonts w:ascii="Times New Roman" w:hAnsi="Times New Roman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3B5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3B5D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link w:val="Titolo4"/>
    <w:rsid w:val="00E63B5D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8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8A5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4B7BD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1BF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F28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286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286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28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2865"/>
    <w:rPr>
      <w:rFonts w:ascii="Times" w:hAnsi="Times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899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7AF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10DC3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a-ieo.it" TargetMode="External"/><Relationship Id="rId5" Type="http://schemas.openxmlformats.org/officeDocument/2006/relationships/hyperlink" Target="https://www.crea.gov.it/web/alimenti-e-nutrizione/-/linee-guida-per-una-sana-alimentazione-2018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7</cp:revision>
  <cp:lastPrinted>2017-04-17T14:07:00Z</cp:lastPrinted>
  <dcterms:created xsi:type="dcterms:W3CDTF">2023-05-26T12:26:00Z</dcterms:created>
  <dcterms:modified xsi:type="dcterms:W3CDTF">2023-06-07T14:02:00Z</dcterms:modified>
</cp:coreProperties>
</file>