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6B545" w14:textId="6624301E" w:rsidR="00244806" w:rsidRPr="00F0218D" w:rsidRDefault="00D75017" w:rsidP="00244806">
      <w:pPr>
        <w:pStyle w:val="Titolo1"/>
        <w:rPr>
          <w:rFonts w:ascii="Times New Roman" w:hAnsi="Times New Roman"/>
          <w:lang w:val="en-GB"/>
        </w:rPr>
      </w:pPr>
      <w:r w:rsidRPr="00F0218D">
        <w:rPr>
          <w:rFonts w:ascii="Times New Roman" w:hAnsi="Times New Roman"/>
          <w:lang w:val="en-GB"/>
        </w:rPr>
        <w:t xml:space="preserve">-. </w:t>
      </w:r>
      <w:r w:rsidR="00F0218D" w:rsidRPr="00F0218D">
        <w:rPr>
          <w:rFonts w:ascii="Times New Roman" w:hAnsi="Times New Roman"/>
          <w:lang w:val="en-GB"/>
        </w:rPr>
        <w:t>History of School and Educational Institutions</w:t>
      </w:r>
    </w:p>
    <w:p w14:paraId="5AB61589" w14:textId="2944A218" w:rsidR="00F0218D" w:rsidRPr="00375EAC" w:rsidRDefault="00244806" w:rsidP="00375EAC">
      <w:pPr>
        <w:pStyle w:val="Titolo2"/>
        <w:rPr>
          <w:rFonts w:ascii="Times New Roman" w:hAnsi="Times New Roman"/>
          <w:szCs w:val="18"/>
          <w:lang w:val="en-GB"/>
        </w:rPr>
      </w:pPr>
      <w:r w:rsidRPr="00F0218D">
        <w:rPr>
          <w:rFonts w:ascii="Times New Roman" w:hAnsi="Times New Roman"/>
          <w:szCs w:val="18"/>
          <w:lang w:val="en-GB"/>
        </w:rPr>
        <w:t xml:space="preserve">Prof. </w:t>
      </w:r>
      <w:r w:rsidR="00EF083F" w:rsidRPr="00F0218D">
        <w:rPr>
          <w:rFonts w:ascii="Times New Roman" w:hAnsi="Times New Roman"/>
          <w:szCs w:val="18"/>
          <w:lang w:val="en-GB"/>
        </w:rPr>
        <w:t>Anna Debè</w:t>
      </w:r>
      <w:bookmarkStart w:id="0" w:name="_Hlk76598187"/>
      <w:bookmarkStart w:id="1" w:name="_Hlk76557082"/>
    </w:p>
    <w:p w14:paraId="74208136" w14:textId="248D0F99" w:rsidR="00244806" w:rsidRPr="00F0218D" w:rsidRDefault="00F0218D" w:rsidP="00244806">
      <w:pPr>
        <w:spacing w:before="240" w:after="120"/>
        <w:rPr>
          <w:rFonts w:ascii="Times New Roman" w:hAnsi="Times New Roman"/>
          <w:b/>
          <w:lang w:val="en-GB"/>
        </w:rPr>
      </w:pPr>
      <w:bookmarkStart w:id="2" w:name="_Hlk76557115"/>
      <w:bookmarkEnd w:id="0"/>
      <w:bookmarkEnd w:id="1"/>
      <w:r w:rsidRPr="00F0218D">
        <w:rPr>
          <w:b/>
          <w:i/>
          <w:lang w:val="en-GB"/>
        </w:rPr>
        <w:t>COURSE AIMS AND INTENDED LEARNING OUTCOMES</w:t>
      </w:r>
      <w:bookmarkEnd w:id="2"/>
    </w:p>
    <w:p w14:paraId="1E09F99E" w14:textId="6FAE1F4A" w:rsidR="00EF181A" w:rsidRPr="00F0218D" w:rsidRDefault="00A672F7" w:rsidP="005A0447">
      <w:pPr>
        <w:spacing w:line="240" w:lineRule="auto"/>
        <w:rPr>
          <w:rFonts w:ascii="Times New Roman" w:hAnsi="Times New Roman"/>
          <w:lang w:val="en-GB"/>
        </w:rPr>
      </w:pPr>
      <w:r w:rsidRPr="00A672F7">
        <w:rPr>
          <w:rFonts w:ascii="Times New Roman" w:hAnsi="Times New Roman"/>
          <w:lang w:val="en-GB"/>
        </w:rPr>
        <w:t xml:space="preserve">The course </w:t>
      </w:r>
      <w:r>
        <w:rPr>
          <w:rFonts w:ascii="Times New Roman" w:hAnsi="Times New Roman"/>
          <w:lang w:val="en-GB"/>
        </w:rPr>
        <w:t>aims</w:t>
      </w:r>
      <w:r w:rsidRPr="00A672F7">
        <w:rPr>
          <w:rFonts w:ascii="Times New Roman" w:hAnsi="Times New Roman"/>
          <w:lang w:val="en-GB"/>
        </w:rPr>
        <w:t xml:space="preserve"> to lead student</w:t>
      </w:r>
      <w:r>
        <w:rPr>
          <w:rFonts w:ascii="Times New Roman" w:hAnsi="Times New Roman"/>
          <w:lang w:val="en-GB"/>
        </w:rPr>
        <w:t>s</w:t>
      </w:r>
      <w:r w:rsidRPr="00A672F7">
        <w:rPr>
          <w:rFonts w:ascii="Times New Roman" w:hAnsi="Times New Roman"/>
          <w:lang w:val="en-GB"/>
        </w:rPr>
        <w:t xml:space="preserve"> to the knowledge and critical examination of the main historical-educational </w:t>
      </w:r>
      <w:r>
        <w:rPr>
          <w:rFonts w:ascii="Times New Roman" w:hAnsi="Times New Roman"/>
          <w:lang w:val="en-GB"/>
        </w:rPr>
        <w:t>turning points</w:t>
      </w:r>
      <w:r w:rsidRPr="00A672F7">
        <w:rPr>
          <w:rFonts w:ascii="Times New Roman" w:hAnsi="Times New Roman"/>
          <w:lang w:val="en-GB"/>
        </w:rPr>
        <w:t xml:space="preserve"> relating to nursery and primary school in contemporary Italy</w:t>
      </w:r>
      <w:r w:rsidR="005A0447" w:rsidRPr="00F0218D">
        <w:rPr>
          <w:rFonts w:ascii="Times New Roman" w:hAnsi="Times New Roman"/>
          <w:lang w:val="en-GB"/>
        </w:rPr>
        <w:t>.</w:t>
      </w:r>
    </w:p>
    <w:p w14:paraId="7FB9E5C1" w14:textId="2EB5DC4D" w:rsidR="00A05FCA" w:rsidRPr="00F0218D" w:rsidRDefault="00A672F7" w:rsidP="00244806">
      <w:pPr>
        <w:rPr>
          <w:rFonts w:ascii="Times New Roman" w:hAnsi="Times New Roman"/>
          <w:lang w:val="en-GB"/>
        </w:rPr>
      </w:pPr>
      <w:r w:rsidRPr="00A672F7">
        <w:rPr>
          <w:rFonts w:ascii="Times New Roman" w:hAnsi="Times New Roman"/>
          <w:lang w:val="en-GB"/>
        </w:rPr>
        <w:t xml:space="preserve">Specifically, the </w:t>
      </w:r>
      <w:r>
        <w:rPr>
          <w:rFonts w:ascii="Times New Roman" w:hAnsi="Times New Roman"/>
          <w:lang w:val="en-GB"/>
        </w:rPr>
        <w:t xml:space="preserve">course aims </w:t>
      </w:r>
      <w:r w:rsidRPr="00A672F7">
        <w:rPr>
          <w:rFonts w:ascii="Times New Roman" w:hAnsi="Times New Roman"/>
          <w:lang w:val="en-GB"/>
        </w:rPr>
        <w:t>are</w:t>
      </w:r>
      <w:r w:rsidR="00A05FCA" w:rsidRPr="00F0218D">
        <w:rPr>
          <w:rFonts w:ascii="Times New Roman" w:hAnsi="Times New Roman"/>
          <w:lang w:val="en-GB"/>
        </w:rPr>
        <w:t>:</w:t>
      </w:r>
    </w:p>
    <w:p w14:paraId="6511B612" w14:textId="1CE8845C" w:rsidR="00155C93" w:rsidRPr="00F0218D" w:rsidRDefault="00A672F7" w:rsidP="00DA2741">
      <w:pPr>
        <w:pStyle w:val="Paragrafoelenco"/>
        <w:numPr>
          <w:ilvl w:val="0"/>
          <w:numId w:val="7"/>
        </w:numPr>
        <w:rPr>
          <w:rFonts w:ascii="Times New Roman" w:hAnsi="Times New Roman"/>
          <w:lang w:val="en-GB"/>
        </w:rPr>
      </w:pPr>
      <w:r w:rsidRPr="00A672F7">
        <w:rPr>
          <w:rFonts w:ascii="Times New Roman" w:hAnsi="Times New Roman"/>
          <w:lang w:val="en-GB"/>
        </w:rPr>
        <w:t>present and explore the evolution of pedagogical theories relating to infancy and childhood</w:t>
      </w:r>
      <w:r w:rsidR="00EF181A" w:rsidRPr="00F0218D">
        <w:rPr>
          <w:rFonts w:ascii="Times New Roman" w:hAnsi="Times New Roman"/>
          <w:lang w:val="en-GB"/>
        </w:rPr>
        <w:t>;</w:t>
      </w:r>
      <w:r w:rsidR="00155C93" w:rsidRPr="00F0218D">
        <w:rPr>
          <w:rFonts w:ascii="Times New Roman" w:hAnsi="Times New Roman"/>
          <w:lang w:val="en-GB"/>
        </w:rPr>
        <w:t xml:space="preserve"> </w:t>
      </w:r>
    </w:p>
    <w:p w14:paraId="27CAFEAE" w14:textId="467D3997" w:rsidR="00155C93" w:rsidRPr="00F0218D" w:rsidRDefault="00A672F7" w:rsidP="00F852C0">
      <w:pPr>
        <w:pStyle w:val="Paragrafoelenco"/>
        <w:numPr>
          <w:ilvl w:val="0"/>
          <w:numId w:val="7"/>
        </w:numPr>
        <w:spacing w:line="240" w:lineRule="auto"/>
        <w:rPr>
          <w:lang w:val="en-GB"/>
        </w:rPr>
      </w:pPr>
      <w:r w:rsidRPr="00A672F7">
        <w:rPr>
          <w:rFonts w:ascii="Times New Roman" w:hAnsi="Times New Roman"/>
          <w:lang w:val="en-GB"/>
        </w:rPr>
        <w:t>shed light on the historical, legislative, didactic and educational changes that have affected nursery and primary schools over time</w:t>
      </w:r>
      <w:r w:rsidR="00A956C1" w:rsidRPr="00F0218D">
        <w:rPr>
          <w:rFonts w:ascii="Times New Roman" w:hAnsi="Times New Roman"/>
          <w:lang w:val="en-GB"/>
        </w:rPr>
        <w:t>;</w:t>
      </w:r>
    </w:p>
    <w:p w14:paraId="726C54BC" w14:textId="0B2D64D7" w:rsidR="00155C93" w:rsidRPr="00F0218D" w:rsidRDefault="00A672F7" w:rsidP="00736921">
      <w:pPr>
        <w:pStyle w:val="Paragrafoelenco"/>
        <w:numPr>
          <w:ilvl w:val="0"/>
          <w:numId w:val="7"/>
        </w:numPr>
        <w:spacing w:line="240" w:lineRule="auto"/>
        <w:rPr>
          <w:lang w:val="en-GB"/>
        </w:rPr>
      </w:pPr>
      <w:r w:rsidRPr="00A672F7">
        <w:rPr>
          <w:rFonts w:ascii="Times New Roman" w:hAnsi="Times New Roman"/>
          <w:lang w:val="en-GB"/>
        </w:rPr>
        <w:t>illustrate methods and vocabulary of historical-educational work and encourage a critical approach to the discipline</w:t>
      </w:r>
      <w:r w:rsidR="002371BB" w:rsidRPr="00F0218D">
        <w:rPr>
          <w:rFonts w:ascii="Times New Roman" w:hAnsi="Times New Roman"/>
          <w:lang w:val="en-GB"/>
        </w:rPr>
        <w:t>;</w:t>
      </w:r>
      <w:r w:rsidR="002B2123" w:rsidRPr="00F0218D">
        <w:rPr>
          <w:rFonts w:ascii="Times New Roman" w:hAnsi="Times New Roman"/>
          <w:lang w:val="en-GB"/>
        </w:rPr>
        <w:t xml:space="preserve"> </w:t>
      </w:r>
    </w:p>
    <w:p w14:paraId="473A532C" w14:textId="18E71B9F" w:rsidR="002B2123" w:rsidRPr="00F0218D" w:rsidRDefault="00A672F7" w:rsidP="00736921">
      <w:pPr>
        <w:pStyle w:val="Paragrafoelenco"/>
        <w:numPr>
          <w:ilvl w:val="0"/>
          <w:numId w:val="7"/>
        </w:numPr>
        <w:spacing w:line="240" w:lineRule="auto"/>
        <w:rPr>
          <w:lang w:val="en-GB"/>
        </w:rPr>
      </w:pPr>
      <w:r w:rsidRPr="00A672F7">
        <w:rPr>
          <w:rFonts w:ascii="Times New Roman" w:hAnsi="Times New Roman"/>
          <w:lang w:val="en-GB"/>
        </w:rPr>
        <w:t>promote understanding of the historical matrices of the current school system</w:t>
      </w:r>
      <w:r w:rsidR="002371BB" w:rsidRPr="00F0218D">
        <w:rPr>
          <w:lang w:val="en-GB"/>
        </w:rPr>
        <w:t>.</w:t>
      </w:r>
    </w:p>
    <w:p w14:paraId="36F6924B" w14:textId="361B2C06" w:rsidR="00EF181A" w:rsidRPr="00F0218D" w:rsidRDefault="00EF181A" w:rsidP="00EF181A">
      <w:pPr>
        <w:rPr>
          <w:rFonts w:ascii="Times New Roman" w:hAnsi="Times New Roman"/>
          <w:lang w:val="en-GB"/>
        </w:rPr>
      </w:pPr>
      <w:r w:rsidRPr="00F0218D">
        <w:rPr>
          <w:rFonts w:ascii="Times New Roman" w:hAnsi="Times New Roman"/>
          <w:lang w:val="en-GB"/>
        </w:rPr>
        <w:t>A</w:t>
      </w:r>
      <w:r w:rsidR="00A672F7">
        <w:rPr>
          <w:rFonts w:ascii="Times New Roman" w:hAnsi="Times New Roman"/>
          <w:lang w:val="en-GB"/>
        </w:rPr>
        <w:t>t the end of the course, students will be able to</w:t>
      </w:r>
      <w:r w:rsidRPr="00F0218D">
        <w:rPr>
          <w:rFonts w:ascii="Times New Roman" w:hAnsi="Times New Roman"/>
          <w:lang w:val="en-GB"/>
        </w:rPr>
        <w:t xml:space="preserve">: </w:t>
      </w:r>
    </w:p>
    <w:p w14:paraId="2C5713C0" w14:textId="272EF670" w:rsidR="00FF67F9" w:rsidRPr="00F0218D" w:rsidRDefault="00A672F7" w:rsidP="00155C93">
      <w:pPr>
        <w:pStyle w:val="Paragrafoelenco"/>
        <w:numPr>
          <w:ilvl w:val="0"/>
          <w:numId w:val="6"/>
        </w:numPr>
        <w:rPr>
          <w:rFonts w:ascii="Times New Roman" w:hAnsi="Times New Roman"/>
          <w:lang w:val="en-GB"/>
        </w:rPr>
      </w:pPr>
      <w:r w:rsidRPr="00A672F7">
        <w:rPr>
          <w:rFonts w:ascii="Times New Roman" w:hAnsi="Times New Roman"/>
          <w:lang w:val="en-GB"/>
        </w:rPr>
        <w:t>know and understand the essential elements of the history of childhood, pedagogy and school, with primary reference to the national context but also with references to the international one</w:t>
      </w:r>
      <w:r w:rsidR="00F33FA6" w:rsidRPr="00F0218D">
        <w:rPr>
          <w:rFonts w:ascii="Times New Roman" w:hAnsi="Times New Roman"/>
          <w:lang w:val="en-GB"/>
        </w:rPr>
        <w:t>;</w:t>
      </w:r>
    </w:p>
    <w:p w14:paraId="239D71B0" w14:textId="32AD9CC5" w:rsidR="00FF67F9" w:rsidRPr="00F0218D" w:rsidRDefault="00A672F7" w:rsidP="00155C93">
      <w:pPr>
        <w:pStyle w:val="Paragrafoelenco"/>
        <w:numPr>
          <w:ilvl w:val="0"/>
          <w:numId w:val="6"/>
        </w:numPr>
        <w:rPr>
          <w:rFonts w:ascii="Times New Roman" w:hAnsi="Times New Roman"/>
          <w:lang w:val="en-GB"/>
        </w:rPr>
      </w:pPr>
      <w:r w:rsidRPr="00A672F7">
        <w:rPr>
          <w:rFonts w:ascii="Times New Roman" w:hAnsi="Times New Roman"/>
          <w:lang w:val="en-GB"/>
        </w:rPr>
        <w:t>critically reflect on today's school system, in light of the awareness of the historical-cultural dynamics underlying it</w:t>
      </w:r>
      <w:r w:rsidR="00824442" w:rsidRPr="00F0218D">
        <w:rPr>
          <w:rFonts w:ascii="Times New Roman" w:hAnsi="Times New Roman"/>
          <w:lang w:val="en-GB"/>
        </w:rPr>
        <w:t>;</w:t>
      </w:r>
    </w:p>
    <w:p w14:paraId="6A1F249B" w14:textId="3C261A7E" w:rsidR="00D12AF9" w:rsidRPr="00F0218D" w:rsidRDefault="00A672F7" w:rsidP="00155C93">
      <w:pPr>
        <w:pStyle w:val="Paragrafoelenco"/>
        <w:numPr>
          <w:ilvl w:val="0"/>
          <w:numId w:val="6"/>
        </w:numPr>
        <w:rPr>
          <w:rFonts w:ascii="Times New Roman" w:hAnsi="Times New Roman"/>
          <w:lang w:val="en-GB"/>
        </w:rPr>
      </w:pPr>
      <w:r w:rsidRPr="00A672F7">
        <w:rPr>
          <w:rFonts w:ascii="Times New Roman" w:hAnsi="Times New Roman"/>
          <w:lang w:val="en-GB"/>
        </w:rPr>
        <w:t>correctly use the historical-pedagogical terminology specific to the discipline</w:t>
      </w:r>
      <w:r w:rsidR="00D12AF9" w:rsidRPr="00F0218D">
        <w:rPr>
          <w:rFonts w:ascii="Times New Roman" w:hAnsi="Times New Roman"/>
          <w:lang w:val="en-GB"/>
        </w:rPr>
        <w:t>.</w:t>
      </w:r>
    </w:p>
    <w:p w14:paraId="47CC4CF0" w14:textId="615C52EF" w:rsidR="00244806" w:rsidRPr="00F0218D" w:rsidRDefault="00F0218D" w:rsidP="00244806">
      <w:pPr>
        <w:spacing w:before="240" w:after="120"/>
        <w:rPr>
          <w:rFonts w:ascii="Times New Roman" w:hAnsi="Times New Roman"/>
          <w:b/>
          <w:lang w:val="en-GB"/>
        </w:rPr>
      </w:pPr>
      <w:bookmarkStart w:id="3" w:name="_Hlk76557154"/>
      <w:r w:rsidRPr="00F0218D">
        <w:rPr>
          <w:rFonts w:ascii="Times New Roman" w:hAnsi="Times New Roman"/>
          <w:b/>
          <w:i/>
          <w:lang w:val="en-GB"/>
        </w:rPr>
        <w:t>COURSE CONTENT</w:t>
      </w:r>
      <w:bookmarkEnd w:id="3"/>
      <w:r w:rsidRPr="00F0218D">
        <w:rPr>
          <w:rFonts w:ascii="Times New Roman" w:hAnsi="Times New Roman"/>
          <w:b/>
          <w:i/>
          <w:lang w:val="en-GB"/>
        </w:rPr>
        <w:t xml:space="preserve"> </w:t>
      </w:r>
    </w:p>
    <w:p w14:paraId="03B06BFB" w14:textId="4D6B8EF6" w:rsidR="00D12AF9" w:rsidRPr="00F0218D" w:rsidRDefault="00A672F7" w:rsidP="004F6C89">
      <w:pPr>
        <w:rPr>
          <w:rFonts w:ascii="Times New Roman" w:hAnsi="Times New Roman"/>
          <w:lang w:val="en-GB"/>
        </w:rPr>
      </w:pPr>
      <w:r w:rsidRPr="00A672F7">
        <w:rPr>
          <w:rFonts w:ascii="Times New Roman" w:hAnsi="Times New Roman"/>
          <w:lang w:val="en-GB"/>
        </w:rPr>
        <w:t>The first part of the course will be dedicated to exploring the main educational theories and practices that have characteri</w:t>
      </w:r>
      <w:r>
        <w:rPr>
          <w:rFonts w:ascii="Times New Roman" w:hAnsi="Times New Roman"/>
          <w:lang w:val="en-GB"/>
        </w:rPr>
        <w:t>s</w:t>
      </w:r>
      <w:r w:rsidRPr="00A672F7">
        <w:rPr>
          <w:rFonts w:ascii="Times New Roman" w:hAnsi="Times New Roman"/>
          <w:lang w:val="en-GB"/>
        </w:rPr>
        <w:t>ed the history of national and international pedagogy since the end of the eighteenth century.</w:t>
      </w:r>
      <w:r>
        <w:rPr>
          <w:rFonts w:ascii="Times New Roman" w:hAnsi="Times New Roman"/>
          <w:lang w:val="en-GB"/>
        </w:rPr>
        <w:t xml:space="preserve"> </w:t>
      </w:r>
      <w:r w:rsidRPr="00A672F7">
        <w:rPr>
          <w:rFonts w:ascii="Times New Roman" w:hAnsi="Times New Roman"/>
          <w:lang w:val="en-GB"/>
        </w:rPr>
        <w:t>Particular attention will be paid to the Italian context of the 19th and 20th centuries, through the examination of the contribution of relevant figures, including the Agazzi sisters, Montessori, Gentile, Lombardo-Radice.</w:t>
      </w:r>
      <w:r>
        <w:rPr>
          <w:rFonts w:ascii="Times New Roman" w:hAnsi="Times New Roman"/>
          <w:lang w:val="en-GB"/>
        </w:rPr>
        <w:t xml:space="preserve"> </w:t>
      </w:r>
      <w:r w:rsidRPr="00A672F7">
        <w:rPr>
          <w:rFonts w:ascii="Times New Roman" w:hAnsi="Times New Roman"/>
          <w:lang w:val="en-GB"/>
        </w:rPr>
        <w:t>The second part of the course, however, will retrace the evolution of nursery and primary school in Italy over the last two centuries, starting from the analysis of the legislative interventions that have taken place over time.</w:t>
      </w:r>
      <w:r>
        <w:rPr>
          <w:rFonts w:ascii="Times New Roman" w:hAnsi="Times New Roman"/>
          <w:lang w:val="en-GB"/>
        </w:rPr>
        <w:t xml:space="preserve"> </w:t>
      </w:r>
      <w:r w:rsidRPr="00A672F7">
        <w:rPr>
          <w:rFonts w:ascii="Times New Roman" w:hAnsi="Times New Roman"/>
          <w:lang w:val="en-GB"/>
        </w:rPr>
        <w:t xml:space="preserve">An in-depth study will also be conducted on the second half of the twentieth century and, specifically, on some experiences </w:t>
      </w:r>
      <w:r w:rsidR="00ED66D2">
        <w:rPr>
          <w:rFonts w:ascii="Times New Roman" w:hAnsi="Times New Roman"/>
          <w:lang w:val="en-GB"/>
        </w:rPr>
        <w:t>that marked a</w:t>
      </w:r>
      <w:r w:rsidRPr="00A672F7">
        <w:rPr>
          <w:rFonts w:ascii="Times New Roman" w:hAnsi="Times New Roman"/>
          <w:lang w:val="en-GB"/>
        </w:rPr>
        <w:t xml:space="preserve"> </w:t>
      </w:r>
      <w:r w:rsidR="00ED66D2">
        <w:rPr>
          <w:rFonts w:ascii="Times New Roman" w:hAnsi="Times New Roman"/>
          <w:lang w:val="en-GB"/>
        </w:rPr>
        <w:t>decisive</w:t>
      </w:r>
      <w:r w:rsidRPr="00A672F7">
        <w:rPr>
          <w:rFonts w:ascii="Times New Roman" w:hAnsi="Times New Roman"/>
          <w:lang w:val="en-GB"/>
        </w:rPr>
        <w:t xml:space="preserve"> break with the past (the </w:t>
      </w:r>
      <w:r w:rsidRPr="00A672F7">
        <w:rPr>
          <w:rFonts w:ascii="Times New Roman" w:hAnsi="Times New Roman"/>
          <w:lang w:val="en-GB"/>
        </w:rPr>
        <w:lastRenderedPageBreak/>
        <w:t>democratic school proposals of Don Milani and Mario Lodi, the process of scholastic integration of disabled people in the Seventies).</w:t>
      </w:r>
      <w:r w:rsidR="00740243">
        <w:rPr>
          <w:rFonts w:ascii="Times New Roman" w:hAnsi="Times New Roman"/>
          <w:lang w:val="en-GB"/>
        </w:rPr>
        <w:t xml:space="preserve"> </w:t>
      </w:r>
      <w:r w:rsidR="00740243" w:rsidRPr="00740243">
        <w:rPr>
          <w:rFonts w:ascii="Times New Roman" w:hAnsi="Times New Roman"/>
          <w:lang w:val="en-GB"/>
        </w:rPr>
        <w:t>Finally,</w:t>
      </w:r>
      <w:r w:rsidR="00740243">
        <w:rPr>
          <w:rFonts w:ascii="Times New Roman" w:hAnsi="Times New Roman"/>
          <w:lang w:val="en-GB"/>
        </w:rPr>
        <w:t xml:space="preserve"> the course will specifically </w:t>
      </w:r>
      <w:r w:rsidR="00740243" w:rsidRPr="00740243">
        <w:rPr>
          <w:rFonts w:ascii="Times New Roman" w:hAnsi="Times New Roman"/>
          <w:lang w:val="en-GB"/>
        </w:rPr>
        <w:t>focus on Piacenza</w:t>
      </w:r>
      <w:r w:rsidR="00ED66D2">
        <w:rPr>
          <w:rFonts w:ascii="Times New Roman" w:hAnsi="Times New Roman"/>
          <w:lang w:val="en-GB"/>
        </w:rPr>
        <w:t>’s</w:t>
      </w:r>
      <w:r w:rsidR="00740243" w:rsidRPr="00740243">
        <w:rPr>
          <w:rFonts w:ascii="Times New Roman" w:hAnsi="Times New Roman"/>
          <w:lang w:val="en-GB"/>
        </w:rPr>
        <w:t xml:space="preserve"> school canteens </w:t>
      </w:r>
      <w:r w:rsidR="00ED66D2">
        <w:rPr>
          <w:rFonts w:ascii="Times New Roman" w:hAnsi="Times New Roman"/>
          <w:lang w:val="en-GB"/>
        </w:rPr>
        <w:t>in</w:t>
      </w:r>
      <w:r w:rsidR="00740243" w:rsidRPr="00740243">
        <w:rPr>
          <w:rFonts w:ascii="Times New Roman" w:hAnsi="Times New Roman"/>
          <w:lang w:val="en-GB"/>
        </w:rPr>
        <w:t xml:space="preserve"> the 1950s, with the </w:t>
      </w:r>
      <w:r w:rsidR="00ED66D2">
        <w:rPr>
          <w:rFonts w:ascii="Times New Roman" w:hAnsi="Times New Roman"/>
          <w:lang w:val="en-GB"/>
        </w:rPr>
        <w:t>purpose</w:t>
      </w:r>
      <w:r w:rsidR="00740243" w:rsidRPr="00740243">
        <w:rPr>
          <w:rFonts w:ascii="Times New Roman" w:hAnsi="Times New Roman"/>
          <w:lang w:val="en-GB"/>
        </w:rPr>
        <w:t xml:space="preserve"> of bringing to light the local initiatives and national policies aimed at promoting nutritional education among the child population</w:t>
      </w:r>
      <w:r w:rsidR="003D13E3" w:rsidRPr="00F0218D">
        <w:rPr>
          <w:rFonts w:ascii="Times New Roman" w:hAnsi="Times New Roman"/>
          <w:lang w:val="en-GB"/>
        </w:rPr>
        <w:t>.</w:t>
      </w:r>
    </w:p>
    <w:p w14:paraId="222B3907" w14:textId="134D7B2D" w:rsidR="00244806" w:rsidRPr="00F0218D" w:rsidRDefault="00F0218D" w:rsidP="00FD0D65">
      <w:pPr>
        <w:keepNext/>
        <w:spacing w:before="240" w:after="120"/>
        <w:rPr>
          <w:rFonts w:ascii="Times New Roman" w:hAnsi="Times New Roman"/>
          <w:b/>
          <w:lang w:val="en-GB"/>
        </w:rPr>
      </w:pPr>
      <w:bookmarkStart w:id="4" w:name="_Hlk76557173"/>
      <w:r w:rsidRPr="00F0218D">
        <w:rPr>
          <w:rFonts w:ascii="Times New Roman" w:hAnsi="Times New Roman"/>
          <w:b/>
          <w:i/>
          <w:lang w:val="en-GB"/>
        </w:rPr>
        <w:t>READING L</w:t>
      </w:r>
      <w:r w:rsidRPr="00F0218D">
        <w:rPr>
          <w:b/>
          <w:i/>
          <w:sz w:val="18"/>
          <w:lang w:val="en-GB"/>
        </w:rPr>
        <w:t>IST</w:t>
      </w:r>
      <w:bookmarkEnd w:id="4"/>
      <w:r w:rsidRPr="00F0218D">
        <w:rPr>
          <w:rFonts w:ascii="Times New Roman" w:hAnsi="Times New Roman"/>
          <w:b/>
          <w:i/>
          <w:lang w:val="en-GB"/>
        </w:rPr>
        <w:t xml:space="preserve"> </w:t>
      </w:r>
    </w:p>
    <w:p w14:paraId="35488D64" w14:textId="137BBC52" w:rsidR="00157DA0" w:rsidRPr="00F0218D" w:rsidRDefault="00157DA0" w:rsidP="00A309E3">
      <w:pPr>
        <w:numPr>
          <w:ilvl w:val="0"/>
          <w:numId w:val="1"/>
        </w:numPr>
        <w:tabs>
          <w:tab w:val="clear" w:pos="284"/>
        </w:tabs>
        <w:ind w:left="284" w:hanging="284"/>
        <w:contextualSpacing/>
        <w:rPr>
          <w:rFonts w:ascii="Times New Roman" w:hAnsi="Times New Roman"/>
          <w:color w:val="000000"/>
          <w:lang w:val="en-GB"/>
        </w:rPr>
      </w:pPr>
      <w:r w:rsidRPr="00F0218D">
        <w:rPr>
          <w:rFonts w:ascii="Times New Roman" w:hAnsi="Times New Roman"/>
          <w:smallCaps/>
          <w:color w:val="000000"/>
          <w:lang w:val="en-GB"/>
        </w:rPr>
        <w:t xml:space="preserve">G. Chiosso, </w:t>
      </w:r>
      <w:r w:rsidRPr="00F0218D">
        <w:rPr>
          <w:rFonts w:ascii="Times New Roman" w:hAnsi="Times New Roman"/>
          <w:i/>
          <w:color w:val="000000"/>
          <w:lang w:val="en-GB"/>
        </w:rPr>
        <w:t>Novecento pedagogico</w:t>
      </w:r>
      <w:r w:rsidRPr="00F0218D">
        <w:rPr>
          <w:rFonts w:ascii="Times New Roman" w:hAnsi="Times New Roman"/>
          <w:color w:val="000000"/>
          <w:lang w:val="en-GB"/>
        </w:rPr>
        <w:t>, La Scuola, Brescia, 2012 (</w:t>
      </w:r>
      <w:r w:rsidR="00740243" w:rsidRPr="00740243">
        <w:rPr>
          <w:rFonts w:ascii="Times New Roman" w:hAnsi="Times New Roman"/>
          <w:color w:val="000000"/>
          <w:lang w:val="en-GB"/>
        </w:rPr>
        <w:t>Previous editions are not valid</w:t>
      </w:r>
      <w:r w:rsidRPr="00F0218D">
        <w:rPr>
          <w:rFonts w:ascii="Times New Roman" w:hAnsi="Times New Roman"/>
          <w:color w:val="000000"/>
          <w:lang w:val="en-GB"/>
        </w:rPr>
        <w:t>)</w:t>
      </w:r>
      <w:r w:rsidR="00A309E3" w:rsidRPr="00F0218D">
        <w:rPr>
          <w:rFonts w:ascii="Times New Roman" w:hAnsi="Times New Roman"/>
          <w:color w:val="000000"/>
          <w:lang w:val="en-GB"/>
        </w:rPr>
        <w:t xml:space="preserve"> (c</w:t>
      </w:r>
      <w:r w:rsidR="00740243">
        <w:rPr>
          <w:rFonts w:ascii="Times New Roman" w:hAnsi="Times New Roman"/>
          <w:color w:val="000000"/>
          <w:lang w:val="en-GB"/>
        </w:rPr>
        <w:t>h</w:t>
      </w:r>
      <w:r w:rsidR="00A309E3" w:rsidRPr="00F0218D">
        <w:rPr>
          <w:rFonts w:ascii="Times New Roman" w:hAnsi="Times New Roman"/>
          <w:color w:val="000000"/>
          <w:lang w:val="en-GB"/>
        </w:rPr>
        <w:t xml:space="preserve">. I: </w:t>
      </w:r>
      <w:r w:rsidR="00740243" w:rsidRPr="00740243">
        <w:rPr>
          <w:rFonts w:ascii="Times New Roman" w:hAnsi="Times New Roman"/>
          <w:color w:val="000000"/>
          <w:lang w:val="en-GB"/>
        </w:rPr>
        <w:t>skip paragraphs 7, 11 and 12</w:t>
      </w:r>
      <w:r w:rsidR="00A309E3" w:rsidRPr="00F0218D">
        <w:rPr>
          <w:rFonts w:ascii="Times New Roman" w:hAnsi="Times New Roman"/>
          <w:color w:val="000000"/>
          <w:lang w:val="en-GB"/>
        </w:rPr>
        <w:t xml:space="preserve">; c II: </w:t>
      </w:r>
      <w:r w:rsidR="00BD42C8" w:rsidRPr="00740243">
        <w:rPr>
          <w:rFonts w:ascii="Times New Roman" w:hAnsi="Times New Roman"/>
          <w:color w:val="000000"/>
          <w:lang w:val="en-GB"/>
        </w:rPr>
        <w:t xml:space="preserve">skip paragraphs </w:t>
      </w:r>
      <w:r w:rsidR="00A309E3" w:rsidRPr="00F0218D">
        <w:rPr>
          <w:rFonts w:ascii="Times New Roman" w:hAnsi="Times New Roman"/>
          <w:color w:val="000000"/>
          <w:lang w:val="en-GB"/>
        </w:rPr>
        <w:t xml:space="preserve">2, 4, 16 </w:t>
      </w:r>
      <w:r w:rsidR="00740243">
        <w:rPr>
          <w:rFonts w:ascii="Times New Roman" w:hAnsi="Times New Roman"/>
          <w:color w:val="000000"/>
          <w:lang w:val="en-GB"/>
        </w:rPr>
        <w:t>and</w:t>
      </w:r>
      <w:r w:rsidR="00A309E3" w:rsidRPr="00F0218D">
        <w:rPr>
          <w:rFonts w:ascii="Times New Roman" w:hAnsi="Times New Roman"/>
          <w:color w:val="000000"/>
          <w:lang w:val="en-GB"/>
        </w:rPr>
        <w:t xml:space="preserve"> 17; c</w:t>
      </w:r>
      <w:r w:rsidR="00740243">
        <w:rPr>
          <w:rFonts w:ascii="Times New Roman" w:hAnsi="Times New Roman"/>
          <w:color w:val="000000"/>
          <w:lang w:val="en-GB"/>
        </w:rPr>
        <w:t>h</w:t>
      </w:r>
      <w:r w:rsidR="00A309E3" w:rsidRPr="00F0218D">
        <w:rPr>
          <w:rFonts w:ascii="Times New Roman" w:hAnsi="Times New Roman"/>
          <w:color w:val="000000"/>
          <w:lang w:val="en-GB"/>
        </w:rPr>
        <w:t xml:space="preserve">. III: </w:t>
      </w:r>
      <w:r w:rsidR="00740243" w:rsidRPr="00740243">
        <w:rPr>
          <w:rFonts w:ascii="Times New Roman" w:hAnsi="Times New Roman"/>
          <w:color w:val="000000"/>
          <w:lang w:val="en-GB"/>
        </w:rPr>
        <w:t xml:space="preserve">skip paragraphs </w:t>
      </w:r>
      <w:r w:rsidR="00A309E3" w:rsidRPr="00F0218D">
        <w:rPr>
          <w:rFonts w:ascii="Times New Roman" w:hAnsi="Times New Roman"/>
          <w:color w:val="000000"/>
          <w:lang w:val="en-GB"/>
        </w:rPr>
        <w:t>2-5, 12, 13, 17, 18; c</w:t>
      </w:r>
      <w:r w:rsidR="00740243">
        <w:rPr>
          <w:rFonts w:ascii="Times New Roman" w:hAnsi="Times New Roman"/>
          <w:color w:val="000000"/>
          <w:lang w:val="en-GB"/>
        </w:rPr>
        <w:t>h</w:t>
      </w:r>
      <w:r w:rsidR="00A309E3" w:rsidRPr="00F0218D">
        <w:rPr>
          <w:rFonts w:ascii="Times New Roman" w:hAnsi="Times New Roman"/>
          <w:color w:val="000000"/>
          <w:lang w:val="en-GB"/>
        </w:rPr>
        <w:t xml:space="preserve">. IV: </w:t>
      </w:r>
      <w:r w:rsidR="00740243">
        <w:rPr>
          <w:rFonts w:ascii="Times New Roman" w:hAnsi="Times New Roman"/>
          <w:color w:val="000000"/>
          <w:lang w:val="en-GB"/>
        </w:rPr>
        <w:t>study paragraphs</w:t>
      </w:r>
      <w:r w:rsidR="00A309E3" w:rsidRPr="00F0218D">
        <w:rPr>
          <w:rFonts w:ascii="Times New Roman" w:hAnsi="Times New Roman"/>
          <w:color w:val="000000"/>
          <w:lang w:val="en-GB"/>
        </w:rPr>
        <w:t xml:space="preserve"> 1-3; </w:t>
      </w:r>
      <w:r w:rsidR="00740243">
        <w:rPr>
          <w:rFonts w:ascii="Times New Roman" w:hAnsi="Times New Roman"/>
          <w:color w:val="000000"/>
          <w:lang w:val="en-GB"/>
        </w:rPr>
        <w:t>ch</w:t>
      </w:r>
      <w:r w:rsidR="00A309E3" w:rsidRPr="00F0218D">
        <w:rPr>
          <w:rFonts w:ascii="Times New Roman" w:hAnsi="Times New Roman"/>
          <w:color w:val="000000"/>
          <w:lang w:val="en-GB"/>
        </w:rPr>
        <w:t>. VI</w:t>
      </w:r>
      <w:r w:rsidR="00740243" w:rsidRPr="00740243">
        <w:rPr>
          <w:rFonts w:ascii="Times New Roman" w:hAnsi="Times New Roman"/>
          <w:color w:val="000000"/>
          <w:lang w:val="en-GB"/>
        </w:rPr>
        <w:t xml:space="preserve"> </w:t>
      </w:r>
      <w:r w:rsidR="00740243">
        <w:rPr>
          <w:rFonts w:ascii="Times New Roman" w:hAnsi="Times New Roman"/>
          <w:color w:val="000000"/>
          <w:lang w:val="en-GB"/>
        </w:rPr>
        <w:t xml:space="preserve">study paragraph </w:t>
      </w:r>
      <w:r w:rsidR="00A309E3" w:rsidRPr="00F0218D">
        <w:rPr>
          <w:rFonts w:ascii="Times New Roman" w:hAnsi="Times New Roman"/>
          <w:color w:val="000000"/>
          <w:lang w:val="en-GB"/>
        </w:rPr>
        <w:t xml:space="preserve">18. </w:t>
      </w:r>
      <w:r w:rsidR="00740243">
        <w:rPr>
          <w:rFonts w:ascii="Times New Roman" w:hAnsi="Times New Roman"/>
          <w:color w:val="000000"/>
          <w:lang w:val="en-GB"/>
        </w:rPr>
        <w:t>Skip</w:t>
      </w:r>
      <w:r w:rsidR="00A309E3" w:rsidRPr="00F0218D">
        <w:rPr>
          <w:rFonts w:ascii="Times New Roman" w:hAnsi="Times New Roman"/>
          <w:color w:val="000000"/>
          <w:lang w:val="en-GB"/>
        </w:rPr>
        <w:t xml:space="preserve"> </w:t>
      </w:r>
      <w:r w:rsidR="00740243">
        <w:rPr>
          <w:rFonts w:ascii="Times New Roman" w:hAnsi="Times New Roman"/>
          <w:color w:val="000000"/>
          <w:lang w:val="en-GB"/>
        </w:rPr>
        <w:t>chapter</w:t>
      </w:r>
      <w:r w:rsidR="00A309E3" w:rsidRPr="00F0218D">
        <w:rPr>
          <w:rFonts w:ascii="Times New Roman" w:hAnsi="Times New Roman"/>
          <w:color w:val="000000"/>
          <w:lang w:val="en-GB"/>
        </w:rPr>
        <w:t xml:space="preserve"> V </w:t>
      </w:r>
      <w:r w:rsidR="00740243">
        <w:rPr>
          <w:rFonts w:ascii="Times New Roman" w:hAnsi="Times New Roman"/>
          <w:color w:val="000000"/>
          <w:lang w:val="en-GB"/>
        </w:rPr>
        <w:t xml:space="preserve">and </w:t>
      </w:r>
      <w:r w:rsidR="00740243" w:rsidRPr="00740243">
        <w:rPr>
          <w:rFonts w:ascii="Times New Roman" w:hAnsi="Times New Roman"/>
          <w:color w:val="000000"/>
          <w:lang w:val="en-GB"/>
        </w:rPr>
        <w:t>the Appendix</w:t>
      </w:r>
      <w:r w:rsidR="00A309E3" w:rsidRPr="00F0218D">
        <w:rPr>
          <w:rFonts w:ascii="Times New Roman" w:hAnsi="Times New Roman"/>
          <w:color w:val="000000"/>
          <w:lang w:val="en-GB"/>
        </w:rPr>
        <w:t>)</w:t>
      </w:r>
      <w:r w:rsidR="000F319E" w:rsidRPr="00F0218D">
        <w:rPr>
          <w:rFonts w:ascii="Times New Roman" w:hAnsi="Times New Roman"/>
          <w:color w:val="000000"/>
          <w:lang w:val="en-GB"/>
        </w:rPr>
        <w:t>;</w:t>
      </w:r>
    </w:p>
    <w:p w14:paraId="6F3787E6" w14:textId="3A5A3EA0" w:rsidR="00244806" w:rsidRPr="00F0218D" w:rsidRDefault="00244806" w:rsidP="00075DCA">
      <w:pPr>
        <w:numPr>
          <w:ilvl w:val="0"/>
          <w:numId w:val="1"/>
        </w:numPr>
        <w:tabs>
          <w:tab w:val="clear" w:pos="284"/>
        </w:tabs>
        <w:ind w:left="284" w:hanging="284"/>
        <w:contextualSpacing/>
        <w:rPr>
          <w:rFonts w:ascii="Times New Roman" w:hAnsi="Times New Roman"/>
          <w:color w:val="000000"/>
          <w:lang w:val="en-GB"/>
        </w:rPr>
      </w:pPr>
      <w:r w:rsidRPr="00F0218D">
        <w:rPr>
          <w:rFonts w:ascii="Times New Roman" w:hAnsi="Times New Roman"/>
          <w:smallCaps/>
          <w:color w:val="000000"/>
          <w:lang w:val="en-GB"/>
        </w:rPr>
        <w:t>M. G</w:t>
      </w:r>
      <w:r w:rsidRPr="00F0218D">
        <w:rPr>
          <w:rFonts w:ascii="Times New Roman" w:hAnsi="Times New Roman"/>
          <w:smallCaps/>
          <w:color w:val="000000"/>
          <w:spacing w:val="-5"/>
          <w:lang w:val="en-GB"/>
        </w:rPr>
        <w:t>ecchele</w:t>
      </w:r>
      <w:r w:rsidRPr="00F0218D">
        <w:rPr>
          <w:rFonts w:ascii="Times New Roman" w:hAnsi="Times New Roman"/>
          <w:smallCaps/>
          <w:noProof/>
          <w:color w:val="000000"/>
          <w:spacing w:val="-5"/>
          <w:lang w:val="en-GB"/>
        </w:rPr>
        <w:t>,</w:t>
      </w:r>
      <w:r w:rsidRPr="00F0218D">
        <w:rPr>
          <w:rFonts w:ascii="Times New Roman" w:hAnsi="Times New Roman"/>
          <w:i/>
          <w:noProof/>
          <w:color w:val="000000"/>
          <w:spacing w:val="-5"/>
          <w:lang w:val="en-GB"/>
        </w:rPr>
        <w:t xml:space="preserve"> </w:t>
      </w:r>
      <w:r w:rsidRPr="00F0218D">
        <w:rPr>
          <w:rFonts w:ascii="Times New Roman" w:hAnsi="Times New Roman"/>
          <w:i/>
          <w:iCs/>
          <w:color w:val="000000"/>
          <w:lang w:val="en-GB"/>
        </w:rPr>
        <w:t>Momenti di storia dell’istruzione in Italia</w:t>
      </w:r>
      <w:r w:rsidRPr="00F0218D">
        <w:rPr>
          <w:rFonts w:ascii="Times New Roman" w:hAnsi="Times New Roman"/>
          <w:noProof/>
          <w:color w:val="000000"/>
          <w:spacing w:val="-5"/>
          <w:lang w:val="en-GB"/>
        </w:rPr>
        <w:t xml:space="preserve">, </w:t>
      </w:r>
      <w:r w:rsidRPr="00F0218D">
        <w:rPr>
          <w:rFonts w:ascii="Times New Roman" w:hAnsi="Times New Roman"/>
          <w:color w:val="000000"/>
          <w:lang w:val="en-GB"/>
        </w:rPr>
        <w:t>PensaMultimedia, Lecce-Brescia, 2014</w:t>
      </w:r>
      <w:r w:rsidR="00A309E3" w:rsidRPr="00F0218D">
        <w:rPr>
          <w:rFonts w:ascii="Times New Roman" w:hAnsi="Times New Roman"/>
          <w:color w:val="000000"/>
          <w:lang w:val="en-GB"/>
        </w:rPr>
        <w:t xml:space="preserve"> (</w:t>
      </w:r>
      <w:r w:rsidR="00740243">
        <w:rPr>
          <w:rFonts w:ascii="Times New Roman" w:hAnsi="Times New Roman"/>
          <w:color w:val="000000"/>
          <w:lang w:val="en-GB"/>
        </w:rPr>
        <w:t>study the First part</w:t>
      </w:r>
      <w:r w:rsidR="00A309E3" w:rsidRPr="00F0218D">
        <w:rPr>
          <w:rFonts w:ascii="Times New Roman" w:hAnsi="Times New Roman"/>
          <w:color w:val="000000"/>
          <w:lang w:val="en-GB"/>
        </w:rPr>
        <w:t xml:space="preserve">: </w:t>
      </w:r>
      <w:r w:rsidR="00740243">
        <w:rPr>
          <w:rFonts w:ascii="Times New Roman" w:hAnsi="Times New Roman"/>
          <w:color w:val="000000"/>
          <w:lang w:val="en-GB"/>
        </w:rPr>
        <w:t>form ch</w:t>
      </w:r>
      <w:r w:rsidR="00A309E3" w:rsidRPr="00F0218D">
        <w:rPr>
          <w:rFonts w:ascii="Times New Roman" w:hAnsi="Times New Roman"/>
          <w:color w:val="000000"/>
          <w:lang w:val="en-GB"/>
        </w:rPr>
        <w:t xml:space="preserve">. IV </w:t>
      </w:r>
      <w:r w:rsidR="00740243">
        <w:rPr>
          <w:rFonts w:ascii="Times New Roman" w:hAnsi="Times New Roman"/>
          <w:color w:val="000000"/>
          <w:lang w:val="en-GB"/>
        </w:rPr>
        <w:t>to ch</w:t>
      </w:r>
      <w:r w:rsidR="00A309E3" w:rsidRPr="00F0218D">
        <w:rPr>
          <w:rFonts w:ascii="Times New Roman" w:hAnsi="Times New Roman"/>
          <w:color w:val="000000"/>
          <w:lang w:val="en-GB"/>
        </w:rPr>
        <w:t xml:space="preserve">. IX; </w:t>
      </w:r>
      <w:r w:rsidR="00740243" w:rsidRPr="00F0218D">
        <w:rPr>
          <w:rFonts w:ascii="Times New Roman" w:hAnsi="Times New Roman"/>
          <w:color w:val="000000"/>
          <w:lang w:val="en-GB"/>
        </w:rPr>
        <w:t>Second</w:t>
      </w:r>
      <w:r w:rsidR="00740243">
        <w:rPr>
          <w:rFonts w:ascii="Times New Roman" w:hAnsi="Times New Roman"/>
          <w:color w:val="000000"/>
          <w:lang w:val="en-GB"/>
        </w:rPr>
        <w:t xml:space="preserve"> p</w:t>
      </w:r>
      <w:r w:rsidR="00A309E3" w:rsidRPr="00F0218D">
        <w:rPr>
          <w:rFonts w:ascii="Times New Roman" w:hAnsi="Times New Roman"/>
          <w:color w:val="000000"/>
          <w:lang w:val="en-GB"/>
        </w:rPr>
        <w:t>art: c</w:t>
      </w:r>
      <w:r w:rsidR="00740243">
        <w:rPr>
          <w:rFonts w:ascii="Times New Roman" w:hAnsi="Times New Roman"/>
          <w:color w:val="000000"/>
          <w:lang w:val="en-GB"/>
        </w:rPr>
        <w:t>h</w:t>
      </w:r>
      <w:r w:rsidR="00A309E3" w:rsidRPr="00F0218D">
        <w:rPr>
          <w:rFonts w:ascii="Times New Roman" w:hAnsi="Times New Roman"/>
          <w:color w:val="000000"/>
          <w:lang w:val="en-GB"/>
        </w:rPr>
        <w:t xml:space="preserve">. I </w:t>
      </w:r>
      <w:r w:rsidR="00740243">
        <w:rPr>
          <w:rFonts w:ascii="Times New Roman" w:hAnsi="Times New Roman"/>
          <w:color w:val="000000"/>
          <w:lang w:val="en-GB"/>
        </w:rPr>
        <w:t>and</w:t>
      </w:r>
      <w:r w:rsidR="00A309E3" w:rsidRPr="00F0218D">
        <w:rPr>
          <w:rFonts w:ascii="Times New Roman" w:hAnsi="Times New Roman"/>
          <w:color w:val="000000"/>
          <w:lang w:val="en-GB"/>
        </w:rPr>
        <w:t xml:space="preserve"> c</w:t>
      </w:r>
      <w:r w:rsidR="00740243">
        <w:rPr>
          <w:rFonts w:ascii="Times New Roman" w:hAnsi="Times New Roman"/>
          <w:color w:val="000000"/>
          <w:lang w:val="en-GB"/>
        </w:rPr>
        <w:t>h</w:t>
      </w:r>
      <w:r w:rsidR="00A309E3" w:rsidRPr="00F0218D">
        <w:rPr>
          <w:rFonts w:ascii="Times New Roman" w:hAnsi="Times New Roman"/>
          <w:color w:val="000000"/>
          <w:lang w:val="en-GB"/>
        </w:rPr>
        <w:t>. II)</w:t>
      </w:r>
      <w:r w:rsidR="000F319E" w:rsidRPr="00F0218D">
        <w:rPr>
          <w:rFonts w:ascii="Times New Roman" w:hAnsi="Times New Roman"/>
          <w:color w:val="000000"/>
          <w:lang w:val="en-GB"/>
        </w:rPr>
        <w:t>;</w:t>
      </w:r>
    </w:p>
    <w:p w14:paraId="6E5849CA" w14:textId="564B4864" w:rsidR="003D13E3" w:rsidRPr="00F0218D" w:rsidRDefault="00157DA0" w:rsidP="003D13E3">
      <w:pPr>
        <w:numPr>
          <w:ilvl w:val="0"/>
          <w:numId w:val="1"/>
        </w:numPr>
        <w:tabs>
          <w:tab w:val="clear" w:pos="284"/>
        </w:tabs>
        <w:ind w:left="284" w:hanging="284"/>
        <w:contextualSpacing/>
        <w:rPr>
          <w:rFonts w:ascii="Times New Roman" w:hAnsi="Times New Roman"/>
          <w:noProof/>
          <w:color w:val="000000"/>
          <w:spacing w:val="-5"/>
          <w:lang w:val="en-GB"/>
        </w:rPr>
      </w:pPr>
      <w:r w:rsidRPr="00F0218D">
        <w:rPr>
          <w:rFonts w:ascii="Times New Roman" w:hAnsi="Times New Roman"/>
          <w:smallCaps/>
          <w:noProof/>
          <w:color w:val="000000"/>
          <w:spacing w:val="-5"/>
          <w:lang w:val="en-GB"/>
        </w:rPr>
        <w:t>J. Meda</w:t>
      </w:r>
      <w:r w:rsidRPr="00F0218D">
        <w:rPr>
          <w:rFonts w:ascii="Times New Roman" w:hAnsi="Times New Roman"/>
          <w:noProof/>
          <w:color w:val="000000"/>
          <w:spacing w:val="-5"/>
          <w:lang w:val="en-GB"/>
        </w:rPr>
        <w:t xml:space="preserve">, </w:t>
      </w:r>
      <w:r w:rsidRPr="00F0218D">
        <w:rPr>
          <w:rFonts w:ascii="Times New Roman" w:hAnsi="Times New Roman"/>
          <w:i/>
          <w:iCs/>
          <w:noProof/>
          <w:color w:val="000000"/>
          <w:spacing w:val="-5"/>
          <w:lang w:val="en-GB"/>
        </w:rPr>
        <w:t>Gli esperimenti scolastici di Barbiana e Vho. La scuola come luogo di inclusione e come spazio di crescita civile e democratica (1948-1968)</w:t>
      </w:r>
      <w:r w:rsidRPr="00F0218D">
        <w:rPr>
          <w:rFonts w:ascii="Times New Roman" w:hAnsi="Times New Roman"/>
          <w:noProof/>
          <w:color w:val="000000"/>
          <w:spacing w:val="-5"/>
          <w:lang w:val="en-GB"/>
        </w:rPr>
        <w:t xml:space="preserve">, in </w:t>
      </w:r>
      <w:r w:rsidRPr="00F0218D">
        <w:rPr>
          <w:rFonts w:ascii="Times New Roman" w:hAnsi="Times New Roman"/>
          <w:smallCaps/>
          <w:noProof/>
          <w:color w:val="000000"/>
          <w:spacing w:val="-5"/>
          <w:lang w:val="en-GB"/>
        </w:rPr>
        <w:t>A. Ascenzi</w:t>
      </w:r>
      <w:r w:rsidRPr="00F0218D">
        <w:rPr>
          <w:rFonts w:ascii="Times New Roman" w:hAnsi="Times New Roman"/>
          <w:noProof/>
          <w:color w:val="000000"/>
          <w:spacing w:val="-5"/>
          <w:lang w:val="en-GB"/>
        </w:rPr>
        <w:t xml:space="preserve">, </w:t>
      </w:r>
      <w:r w:rsidRPr="00F0218D">
        <w:rPr>
          <w:rFonts w:ascii="Times New Roman" w:hAnsi="Times New Roman"/>
          <w:smallCaps/>
          <w:noProof/>
          <w:color w:val="000000"/>
          <w:spacing w:val="-5"/>
          <w:lang w:val="en-GB"/>
        </w:rPr>
        <w:t>R. Sani</w:t>
      </w:r>
      <w:r w:rsidRPr="00F0218D">
        <w:rPr>
          <w:rFonts w:ascii="Times New Roman" w:hAnsi="Times New Roman"/>
          <w:noProof/>
          <w:color w:val="000000"/>
          <w:spacing w:val="-5"/>
          <w:lang w:val="en-GB"/>
        </w:rPr>
        <w:t xml:space="preserve"> (</w:t>
      </w:r>
      <w:r w:rsidR="00740243">
        <w:rPr>
          <w:rFonts w:ascii="Times New Roman" w:hAnsi="Times New Roman"/>
          <w:noProof/>
          <w:color w:val="000000"/>
          <w:spacing w:val="-5"/>
          <w:lang w:val="en-GB"/>
        </w:rPr>
        <w:t>edited by</w:t>
      </w:r>
      <w:r w:rsidRPr="00F0218D">
        <w:rPr>
          <w:rFonts w:ascii="Times New Roman" w:hAnsi="Times New Roman"/>
          <w:noProof/>
          <w:color w:val="000000"/>
          <w:spacing w:val="-5"/>
          <w:lang w:val="en-GB"/>
        </w:rPr>
        <w:t xml:space="preserve">), </w:t>
      </w:r>
      <w:r w:rsidRPr="00F0218D">
        <w:rPr>
          <w:rFonts w:ascii="Times New Roman" w:hAnsi="Times New Roman"/>
          <w:i/>
          <w:iCs/>
          <w:noProof/>
          <w:color w:val="000000"/>
          <w:spacing w:val="-5"/>
          <w:lang w:val="en-GB"/>
        </w:rPr>
        <w:t>Inclusione e promozione sociale nel sistema formativo italiano dall’Unità ad oggi</w:t>
      </w:r>
      <w:r w:rsidRPr="00F0218D">
        <w:rPr>
          <w:rFonts w:ascii="Times New Roman" w:hAnsi="Times New Roman"/>
          <w:noProof/>
          <w:color w:val="000000"/>
          <w:spacing w:val="-5"/>
          <w:lang w:val="en-GB"/>
        </w:rPr>
        <w:t xml:space="preserve">, FrancoAngeli, Milan, 2020, pp. 87-101 </w:t>
      </w:r>
      <w:r w:rsidRPr="00F0218D">
        <w:rPr>
          <w:rFonts w:eastAsia="Calibri"/>
          <w:iCs/>
          <w:lang w:val="en-GB"/>
        </w:rPr>
        <w:t>[</w:t>
      </w:r>
      <w:r w:rsidR="00740243" w:rsidRPr="00740243">
        <w:rPr>
          <w:rFonts w:eastAsia="Calibri"/>
          <w:iCs/>
          <w:lang w:val="en-GB"/>
        </w:rPr>
        <w:t>the essay can be downloaded from the Blackboard virtual platform</w:t>
      </w:r>
      <w:r w:rsidRPr="00F0218D">
        <w:rPr>
          <w:rFonts w:eastAsia="Calibri"/>
          <w:iCs/>
          <w:lang w:val="en-GB"/>
        </w:rPr>
        <w:t>]</w:t>
      </w:r>
      <w:r w:rsidR="000F319E" w:rsidRPr="00F0218D">
        <w:rPr>
          <w:rFonts w:eastAsia="Calibri"/>
          <w:iCs/>
          <w:lang w:val="en-GB"/>
        </w:rPr>
        <w:t>;</w:t>
      </w:r>
      <w:r w:rsidR="00244806" w:rsidRPr="00F0218D">
        <w:rPr>
          <w:rFonts w:ascii="Times New Roman" w:hAnsi="Times New Roman"/>
          <w:i/>
          <w:iCs/>
          <w:color w:val="000000"/>
          <w:lang w:val="en-GB"/>
        </w:rPr>
        <w:t xml:space="preserve"> </w:t>
      </w:r>
    </w:p>
    <w:p w14:paraId="3E0F9B45" w14:textId="6BD6A2AD" w:rsidR="00A309E3" w:rsidRPr="00F0218D" w:rsidRDefault="003D13E3" w:rsidP="00F25A1A">
      <w:pPr>
        <w:numPr>
          <w:ilvl w:val="0"/>
          <w:numId w:val="1"/>
        </w:numPr>
        <w:tabs>
          <w:tab w:val="clear" w:pos="284"/>
        </w:tabs>
        <w:ind w:left="284" w:hanging="284"/>
        <w:contextualSpacing/>
        <w:rPr>
          <w:rFonts w:ascii="Times New Roman" w:hAnsi="Times New Roman"/>
          <w:color w:val="000000"/>
          <w:lang w:val="en-GB"/>
        </w:rPr>
      </w:pPr>
      <w:r w:rsidRPr="00F0218D">
        <w:rPr>
          <w:rFonts w:ascii="Times New Roman" w:hAnsi="Times New Roman"/>
          <w:smallCaps/>
          <w:noProof/>
          <w:color w:val="000000"/>
          <w:spacing w:val="-5"/>
          <w:lang w:val="en-GB"/>
        </w:rPr>
        <w:t>V. Chierichetti</w:t>
      </w:r>
      <w:r w:rsidR="00326188" w:rsidRPr="00F0218D">
        <w:rPr>
          <w:rFonts w:ascii="Times New Roman" w:hAnsi="Times New Roman"/>
          <w:smallCaps/>
          <w:noProof/>
          <w:color w:val="000000"/>
          <w:spacing w:val="-5"/>
          <w:lang w:val="en-GB"/>
        </w:rPr>
        <w:t xml:space="preserve"> - </w:t>
      </w:r>
      <w:r w:rsidRPr="00F0218D">
        <w:rPr>
          <w:rFonts w:ascii="Times New Roman" w:hAnsi="Times New Roman"/>
          <w:smallCaps/>
          <w:noProof/>
          <w:color w:val="000000"/>
          <w:spacing w:val="-5"/>
          <w:lang w:val="en-GB"/>
        </w:rPr>
        <w:t>A. Debè</w:t>
      </w:r>
      <w:r w:rsidRPr="00F0218D">
        <w:rPr>
          <w:rFonts w:ascii="Times New Roman" w:hAnsi="Times New Roman"/>
          <w:noProof/>
          <w:color w:val="000000"/>
          <w:spacing w:val="-5"/>
          <w:lang w:val="en-GB"/>
        </w:rPr>
        <w:t xml:space="preserve">, </w:t>
      </w:r>
      <w:r w:rsidR="0027592E" w:rsidRPr="00F0218D">
        <w:rPr>
          <w:rFonts w:ascii="Times New Roman" w:hAnsi="Times New Roman"/>
          <w:i/>
          <w:iCs/>
          <w:noProof/>
          <w:color w:val="000000"/>
          <w:spacing w:val="-5"/>
          <w:lang w:val="en-GB"/>
        </w:rPr>
        <w:t>“</w:t>
      </w:r>
      <w:r w:rsidRPr="00F0218D">
        <w:rPr>
          <w:rFonts w:ascii="Times New Roman" w:hAnsi="Times New Roman"/>
          <w:i/>
          <w:iCs/>
          <w:noProof/>
          <w:color w:val="000000"/>
          <w:spacing w:val="-5"/>
          <w:lang w:val="en-GB"/>
        </w:rPr>
        <w:t>Caro refettorio…</w:t>
      </w:r>
      <w:r w:rsidR="0027592E" w:rsidRPr="00F0218D">
        <w:rPr>
          <w:rFonts w:ascii="Times New Roman" w:hAnsi="Times New Roman"/>
          <w:i/>
          <w:iCs/>
          <w:noProof/>
          <w:color w:val="000000"/>
          <w:spacing w:val="-5"/>
          <w:lang w:val="en-GB"/>
        </w:rPr>
        <w:t>”</w:t>
      </w:r>
      <w:r w:rsidRPr="00F0218D">
        <w:rPr>
          <w:rFonts w:ascii="Times New Roman" w:hAnsi="Times New Roman"/>
          <w:i/>
          <w:iCs/>
          <w:noProof/>
          <w:color w:val="000000"/>
          <w:spacing w:val="-5"/>
          <w:lang w:val="en-GB"/>
        </w:rPr>
        <w:t>: i programmi di educazione alimentare nelle scuole piacentine di fine anni Cinquanta</w:t>
      </w:r>
      <w:r w:rsidRPr="00F0218D">
        <w:rPr>
          <w:rFonts w:ascii="Times New Roman" w:hAnsi="Times New Roman"/>
          <w:noProof/>
          <w:color w:val="000000"/>
          <w:spacing w:val="-5"/>
          <w:lang w:val="en-GB"/>
        </w:rPr>
        <w:t xml:space="preserve">, in </w:t>
      </w:r>
      <w:r w:rsidR="00B51570" w:rsidRPr="00F0218D">
        <w:rPr>
          <w:rFonts w:ascii="Times New Roman" w:hAnsi="Times New Roman"/>
          <w:noProof/>
          <w:color w:val="000000"/>
          <w:spacing w:val="-5"/>
          <w:lang w:val="en-GB"/>
        </w:rPr>
        <w:t>“</w:t>
      </w:r>
      <w:r w:rsidRPr="00F0218D">
        <w:rPr>
          <w:rFonts w:ascii="Times New Roman" w:hAnsi="Times New Roman"/>
          <w:noProof/>
          <w:color w:val="000000"/>
          <w:spacing w:val="-5"/>
          <w:lang w:val="en-GB"/>
        </w:rPr>
        <w:t>Nuova Secondaria Ricerca</w:t>
      </w:r>
      <w:r w:rsidR="00B51570" w:rsidRPr="00F0218D">
        <w:rPr>
          <w:rFonts w:ascii="Times New Roman" w:hAnsi="Times New Roman"/>
          <w:noProof/>
          <w:color w:val="000000"/>
          <w:spacing w:val="-5"/>
          <w:lang w:val="en-GB"/>
        </w:rPr>
        <w:t>”</w:t>
      </w:r>
      <w:r w:rsidRPr="00F0218D">
        <w:rPr>
          <w:rFonts w:ascii="Times New Roman" w:hAnsi="Times New Roman"/>
          <w:noProof/>
          <w:color w:val="000000"/>
          <w:spacing w:val="-5"/>
          <w:lang w:val="en-GB"/>
        </w:rPr>
        <w:t>, n</w:t>
      </w:r>
      <w:r w:rsidR="00740243">
        <w:rPr>
          <w:rFonts w:ascii="Times New Roman" w:hAnsi="Times New Roman"/>
          <w:noProof/>
          <w:color w:val="000000"/>
          <w:spacing w:val="-5"/>
          <w:lang w:val="en-GB"/>
        </w:rPr>
        <w:t>o</w:t>
      </w:r>
      <w:r w:rsidRPr="00F0218D">
        <w:rPr>
          <w:rFonts w:ascii="Times New Roman" w:hAnsi="Times New Roman"/>
          <w:noProof/>
          <w:color w:val="000000"/>
          <w:spacing w:val="-5"/>
          <w:lang w:val="en-GB"/>
        </w:rPr>
        <w:t xml:space="preserve">. 7, </w:t>
      </w:r>
      <w:r w:rsidR="00740243">
        <w:rPr>
          <w:rFonts w:ascii="Times New Roman" w:hAnsi="Times New Roman"/>
          <w:noProof/>
          <w:color w:val="000000"/>
          <w:spacing w:val="-5"/>
          <w:lang w:val="en-GB"/>
        </w:rPr>
        <w:t>March</w:t>
      </w:r>
      <w:r w:rsidRPr="00F0218D">
        <w:rPr>
          <w:rFonts w:ascii="Times New Roman" w:hAnsi="Times New Roman"/>
          <w:noProof/>
          <w:color w:val="000000"/>
          <w:spacing w:val="-5"/>
          <w:lang w:val="en-GB"/>
        </w:rPr>
        <w:t xml:space="preserve"> 2022, pp. 272-293</w:t>
      </w:r>
      <w:r w:rsidR="00A309E3" w:rsidRPr="00F0218D">
        <w:rPr>
          <w:rFonts w:ascii="Times New Roman" w:hAnsi="Times New Roman"/>
          <w:noProof/>
          <w:color w:val="000000"/>
          <w:spacing w:val="-5"/>
          <w:lang w:val="en-GB"/>
        </w:rPr>
        <w:t xml:space="preserve"> </w:t>
      </w:r>
      <w:r w:rsidR="00A309E3" w:rsidRPr="00F0218D">
        <w:rPr>
          <w:rFonts w:eastAsia="Calibri"/>
          <w:iCs/>
          <w:lang w:val="en-GB"/>
        </w:rPr>
        <w:t>[</w:t>
      </w:r>
      <w:r w:rsidR="00740243" w:rsidRPr="00740243">
        <w:rPr>
          <w:rFonts w:eastAsia="Calibri"/>
          <w:iCs/>
          <w:lang w:val="en-GB"/>
        </w:rPr>
        <w:t>the essay can be downloaded from the Blackboard virtual platform</w:t>
      </w:r>
      <w:r w:rsidR="00A309E3" w:rsidRPr="00F0218D">
        <w:rPr>
          <w:rFonts w:eastAsia="Calibri"/>
          <w:iCs/>
          <w:lang w:val="en-GB"/>
        </w:rPr>
        <w:t>].</w:t>
      </w:r>
    </w:p>
    <w:p w14:paraId="3F64F744" w14:textId="01A385B9" w:rsidR="00CD4BBA" w:rsidRPr="00F0218D" w:rsidRDefault="00740243" w:rsidP="00D75017">
      <w:pPr>
        <w:tabs>
          <w:tab w:val="clear" w:pos="284"/>
        </w:tabs>
        <w:spacing w:before="60"/>
        <w:contextualSpacing/>
        <w:rPr>
          <w:rFonts w:ascii="Times New Roman" w:hAnsi="Times New Roman"/>
          <w:color w:val="000000"/>
          <w:lang w:val="en-GB"/>
        </w:rPr>
      </w:pPr>
      <w:r w:rsidRPr="00740243">
        <w:rPr>
          <w:rFonts w:ascii="Times New Roman" w:hAnsi="Times New Roman"/>
          <w:color w:val="000000"/>
          <w:lang w:val="en-GB"/>
        </w:rPr>
        <w:t>Any clarifications will be provided online on Blackboard</w:t>
      </w:r>
      <w:r w:rsidR="00CD4BBA" w:rsidRPr="00F0218D">
        <w:rPr>
          <w:rFonts w:ascii="Times New Roman" w:hAnsi="Times New Roman"/>
          <w:color w:val="000000"/>
          <w:lang w:val="en-GB"/>
        </w:rPr>
        <w:t>.</w:t>
      </w:r>
    </w:p>
    <w:p w14:paraId="14995B66" w14:textId="20AF9EA3" w:rsidR="00244806" w:rsidRPr="00F0218D" w:rsidRDefault="00F0218D" w:rsidP="00244806">
      <w:pPr>
        <w:spacing w:before="240" w:after="120" w:line="220" w:lineRule="exact"/>
        <w:rPr>
          <w:rFonts w:ascii="Times New Roman" w:hAnsi="Times New Roman"/>
          <w:b/>
          <w:i/>
          <w:lang w:val="en-GB"/>
        </w:rPr>
      </w:pPr>
      <w:bookmarkStart w:id="5" w:name="_Hlk76557191"/>
      <w:r w:rsidRPr="00F0218D">
        <w:rPr>
          <w:rFonts w:ascii="Times New Roman" w:hAnsi="Times New Roman"/>
          <w:b/>
          <w:i/>
          <w:lang w:val="en-GB"/>
        </w:rPr>
        <w:t>TEACHING METHOD</w:t>
      </w:r>
      <w:bookmarkEnd w:id="5"/>
      <w:r w:rsidRPr="00F0218D">
        <w:rPr>
          <w:rFonts w:ascii="Times New Roman" w:hAnsi="Times New Roman"/>
          <w:b/>
          <w:i/>
          <w:lang w:val="en-GB"/>
        </w:rPr>
        <w:t xml:space="preserve"> </w:t>
      </w:r>
    </w:p>
    <w:p w14:paraId="3A3F34C1" w14:textId="7E13C6BC" w:rsidR="000D218C" w:rsidRPr="00F0218D" w:rsidRDefault="00740243" w:rsidP="000D218C">
      <w:pPr>
        <w:spacing w:before="120"/>
        <w:rPr>
          <w:lang w:val="en-GB"/>
        </w:rPr>
      </w:pPr>
      <w:r w:rsidRPr="00740243">
        <w:rPr>
          <w:noProof/>
          <w:lang w:val="en-GB"/>
        </w:rPr>
        <w:t xml:space="preserve">Lectures and discussions, analysis of documents and historical sources, screening and commentary of films. The material used </w:t>
      </w:r>
      <w:r w:rsidR="002C3DDA">
        <w:rPr>
          <w:noProof/>
          <w:lang w:val="en-GB"/>
        </w:rPr>
        <w:t>during lectures</w:t>
      </w:r>
      <w:r w:rsidRPr="00740243">
        <w:rPr>
          <w:noProof/>
          <w:lang w:val="en-GB"/>
        </w:rPr>
        <w:t xml:space="preserve"> will be available on the Blackboard platform</w:t>
      </w:r>
      <w:r w:rsidR="000D218C" w:rsidRPr="00F0218D">
        <w:rPr>
          <w:lang w:val="en-GB"/>
        </w:rPr>
        <w:t>.</w:t>
      </w:r>
    </w:p>
    <w:p w14:paraId="342111C5" w14:textId="498161D1" w:rsidR="0070272D" w:rsidRPr="00F0218D" w:rsidRDefault="00F0218D" w:rsidP="0070272D">
      <w:pPr>
        <w:spacing w:before="240" w:after="120"/>
        <w:rPr>
          <w:rFonts w:cs="Times"/>
          <w:b/>
          <w:i/>
          <w:lang w:val="en-GB"/>
        </w:rPr>
      </w:pPr>
      <w:bookmarkStart w:id="6" w:name="_Hlk76557213"/>
      <w:r w:rsidRPr="00F0218D">
        <w:rPr>
          <w:rFonts w:cs="Times"/>
          <w:b/>
          <w:i/>
          <w:lang w:val="en-GB"/>
        </w:rPr>
        <w:t>ASSESSMENT METHOD AND CRITERIA</w:t>
      </w:r>
      <w:bookmarkEnd w:id="6"/>
      <w:r w:rsidRPr="00F0218D">
        <w:rPr>
          <w:rFonts w:cs="Times"/>
          <w:b/>
          <w:i/>
          <w:lang w:val="en-GB"/>
        </w:rPr>
        <w:t xml:space="preserve"> </w:t>
      </w:r>
    </w:p>
    <w:p w14:paraId="7382E316" w14:textId="5FCC133C" w:rsidR="000D218C" w:rsidRPr="00F0218D" w:rsidRDefault="00740243" w:rsidP="000D218C">
      <w:pPr>
        <w:spacing w:before="120"/>
        <w:rPr>
          <w:rFonts w:eastAsia="Calibri"/>
          <w:color w:val="000000"/>
          <w:lang w:val="en-GB"/>
        </w:rPr>
      </w:pPr>
      <w:r w:rsidRPr="00740243">
        <w:rPr>
          <w:lang w:val="en-GB"/>
        </w:rPr>
        <w:t xml:space="preserve">The end-of-course exam consists of an oral interview aimed at verifying </w:t>
      </w:r>
      <w:r w:rsidR="002C3DDA">
        <w:rPr>
          <w:lang w:val="en-GB"/>
        </w:rPr>
        <w:t xml:space="preserve">the students’ </w:t>
      </w:r>
      <w:r w:rsidRPr="00740243">
        <w:rPr>
          <w:lang w:val="en-GB"/>
        </w:rPr>
        <w:t>knowledge and critical re-elaboration of the contents studied, the ability to establish logical, causal and/or t</w:t>
      </w:r>
      <w:r>
        <w:rPr>
          <w:lang w:val="en-GB"/>
        </w:rPr>
        <w:t>ime</w:t>
      </w:r>
      <w:r w:rsidRPr="00740243">
        <w:rPr>
          <w:lang w:val="en-GB"/>
        </w:rPr>
        <w:t xml:space="preserve"> connections between the different topics, clarity of presentation and </w:t>
      </w:r>
      <w:r>
        <w:rPr>
          <w:lang w:val="en-GB"/>
        </w:rPr>
        <w:t>command</w:t>
      </w:r>
      <w:r w:rsidRPr="00740243">
        <w:rPr>
          <w:lang w:val="en-GB"/>
        </w:rPr>
        <w:t xml:space="preserve"> of historical-pedagogical</w:t>
      </w:r>
      <w:r>
        <w:rPr>
          <w:lang w:val="en-GB"/>
        </w:rPr>
        <w:t xml:space="preserve"> language</w:t>
      </w:r>
      <w:r w:rsidRPr="00740243">
        <w:rPr>
          <w:lang w:val="en-GB"/>
        </w:rPr>
        <w:t>.</w:t>
      </w:r>
      <w:r>
        <w:rPr>
          <w:lang w:val="en-GB"/>
        </w:rPr>
        <w:t xml:space="preserve"> </w:t>
      </w:r>
      <w:r w:rsidRPr="00740243">
        <w:rPr>
          <w:lang w:val="en-GB"/>
        </w:rPr>
        <w:t>The final exam may be preceded by an inter</w:t>
      </w:r>
      <w:r>
        <w:rPr>
          <w:lang w:val="en-GB"/>
        </w:rPr>
        <w:t>im</w:t>
      </w:r>
      <w:r w:rsidRPr="00740243">
        <w:rPr>
          <w:lang w:val="en-GB"/>
        </w:rPr>
        <w:t xml:space="preserve"> test at the end of the first semester. The </w:t>
      </w:r>
      <w:r w:rsidR="002C3DDA" w:rsidRPr="00740243">
        <w:rPr>
          <w:lang w:val="en-GB"/>
        </w:rPr>
        <w:t xml:space="preserve">test </w:t>
      </w:r>
      <w:r w:rsidRPr="00740243">
        <w:rPr>
          <w:lang w:val="en-GB"/>
        </w:rPr>
        <w:t>methods, its type and scheduling will be published on Blackboard</w:t>
      </w:r>
      <w:r w:rsidR="000D218C" w:rsidRPr="00F0218D">
        <w:rPr>
          <w:rFonts w:cs="Times"/>
          <w:noProof/>
          <w:lang w:val="en-GB"/>
        </w:rPr>
        <w:t xml:space="preserve">. </w:t>
      </w:r>
    </w:p>
    <w:p w14:paraId="653CF92A" w14:textId="2F0EDAAF" w:rsidR="00685BFC" w:rsidRPr="00F0218D" w:rsidRDefault="00F0218D" w:rsidP="00685BFC">
      <w:pPr>
        <w:spacing w:before="240" w:after="120"/>
        <w:rPr>
          <w:rFonts w:cs="Times"/>
          <w:b/>
          <w:i/>
          <w:lang w:val="en-GB"/>
        </w:rPr>
      </w:pPr>
      <w:bookmarkStart w:id="7" w:name="_Hlk76557228"/>
      <w:r w:rsidRPr="00F0218D">
        <w:rPr>
          <w:rFonts w:cs="Times"/>
          <w:b/>
          <w:i/>
          <w:lang w:val="en-GB"/>
        </w:rPr>
        <w:t>NOTES AND PREREQUISITES</w:t>
      </w:r>
      <w:bookmarkEnd w:id="7"/>
      <w:r w:rsidRPr="00F0218D">
        <w:rPr>
          <w:rFonts w:cs="Times"/>
          <w:b/>
          <w:i/>
          <w:lang w:val="en-GB"/>
        </w:rPr>
        <w:t xml:space="preserve"> </w:t>
      </w:r>
    </w:p>
    <w:p w14:paraId="2428C89C" w14:textId="46102EB6" w:rsidR="00075B37" w:rsidRPr="00F0218D" w:rsidRDefault="00740243" w:rsidP="00E051D8">
      <w:pPr>
        <w:pStyle w:val="Testo2"/>
        <w:spacing w:line="240" w:lineRule="exact"/>
        <w:ind w:firstLine="0"/>
        <w:rPr>
          <w:rFonts w:eastAsia="Calibri"/>
          <w:color w:val="000000"/>
          <w:sz w:val="20"/>
          <w:lang w:val="en-GB"/>
        </w:rPr>
      </w:pPr>
      <w:r w:rsidRPr="00740243">
        <w:rPr>
          <w:rFonts w:cs="Times"/>
          <w:sz w:val="20"/>
          <w:lang w:val="en-GB"/>
        </w:rPr>
        <w:lastRenderedPageBreak/>
        <w:t xml:space="preserve">All students are invited to </w:t>
      </w:r>
      <w:r>
        <w:rPr>
          <w:rFonts w:cs="Times"/>
          <w:sz w:val="20"/>
          <w:lang w:val="en-GB"/>
        </w:rPr>
        <w:t>regularly</w:t>
      </w:r>
      <w:r w:rsidRPr="00740243">
        <w:rPr>
          <w:rFonts w:cs="Times"/>
          <w:sz w:val="20"/>
          <w:lang w:val="en-GB"/>
        </w:rPr>
        <w:t xml:space="preserve"> consult the Blackboard platform to use the teaching material available and to receive any further methodological or organi</w:t>
      </w:r>
      <w:r>
        <w:rPr>
          <w:rFonts w:cs="Times"/>
          <w:sz w:val="20"/>
          <w:lang w:val="en-GB"/>
        </w:rPr>
        <w:t>s</w:t>
      </w:r>
      <w:r w:rsidRPr="00740243">
        <w:rPr>
          <w:rFonts w:cs="Times"/>
          <w:sz w:val="20"/>
          <w:lang w:val="en-GB"/>
        </w:rPr>
        <w:t>ational information</w:t>
      </w:r>
      <w:r>
        <w:rPr>
          <w:rFonts w:cs="Times"/>
          <w:sz w:val="20"/>
          <w:lang w:val="en-GB"/>
        </w:rPr>
        <w:t xml:space="preserve">. </w:t>
      </w:r>
      <w:r w:rsidRPr="00740243">
        <w:rPr>
          <w:rFonts w:cs="Times"/>
          <w:sz w:val="20"/>
          <w:lang w:val="en-GB"/>
        </w:rPr>
        <w:t>Since it is a first</w:t>
      </w:r>
      <w:r w:rsidR="002C3DDA">
        <w:rPr>
          <w:rFonts w:cs="Times"/>
          <w:sz w:val="20"/>
          <w:lang w:val="en-GB"/>
        </w:rPr>
        <w:t>-</w:t>
      </w:r>
      <w:r w:rsidRPr="00740243">
        <w:rPr>
          <w:rFonts w:cs="Times"/>
          <w:sz w:val="20"/>
          <w:lang w:val="en-GB"/>
        </w:rPr>
        <w:t xml:space="preserve">year course, </w:t>
      </w:r>
      <w:r w:rsidR="009209A6">
        <w:rPr>
          <w:rFonts w:cs="Times"/>
          <w:sz w:val="20"/>
          <w:lang w:val="en-GB"/>
        </w:rPr>
        <w:t xml:space="preserve">there are no content-related </w:t>
      </w:r>
      <w:r w:rsidRPr="00740243">
        <w:rPr>
          <w:rFonts w:cs="Times"/>
          <w:sz w:val="20"/>
          <w:lang w:val="en-GB"/>
        </w:rPr>
        <w:t xml:space="preserve">prerequisites </w:t>
      </w:r>
      <w:r w:rsidR="009209A6">
        <w:rPr>
          <w:rFonts w:cs="Times"/>
          <w:sz w:val="20"/>
          <w:lang w:val="en-GB"/>
        </w:rPr>
        <w:t xml:space="preserve">for attending it, however, </w:t>
      </w:r>
      <w:r w:rsidR="002C3DDA">
        <w:rPr>
          <w:rFonts w:cs="Times"/>
          <w:sz w:val="20"/>
          <w:lang w:val="en-GB"/>
        </w:rPr>
        <w:t xml:space="preserve">students are expected to have </w:t>
      </w:r>
      <w:r w:rsidRPr="00740243">
        <w:rPr>
          <w:rFonts w:cs="Times"/>
          <w:sz w:val="20"/>
          <w:lang w:val="en-GB"/>
        </w:rPr>
        <w:t xml:space="preserve">knowledge of </w:t>
      </w:r>
      <w:r w:rsidR="002C3DDA">
        <w:rPr>
          <w:rFonts w:cs="Times"/>
          <w:sz w:val="20"/>
          <w:lang w:val="en-GB"/>
        </w:rPr>
        <w:t xml:space="preserve">the </w:t>
      </w:r>
      <w:r w:rsidRPr="00740243">
        <w:rPr>
          <w:rFonts w:cs="Times"/>
          <w:sz w:val="20"/>
          <w:lang w:val="en-GB"/>
        </w:rPr>
        <w:t>general history of Italy and Europe between the end of the eighteenth and twentieth centuries</w:t>
      </w:r>
      <w:r w:rsidR="009209A6">
        <w:rPr>
          <w:rFonts w:cs="Times"/>
          <w:sz w:val="20"/>
          <w:lang w:val="en-GB"/>
        </w:rPr>
        <w:t>,</w:t>
      </w:r>
      <w:r w:rsidRPr="00740243">
        <w:rPr>
          <w:rFonts w:cs="Times"/>
          <w:sz w:val="20"/>
          <w:lang w:val="en-GB"/>
        </w:rPr>
        <w:t xml:space="preserve"> which </w:t>
      </w:r>
      <w:r w:rsidR="002C3DDA">
        <w:rPr>
          <w:rFonts w:cs="Times"/>
          <w:sz w:val="20"/>
          <w:lang w:val="en-GB"/>
        </w:rPr>
        <w:t>they</w:t>
      </w:r>
      <w:r w:rsidRPr="00740243">
        <w:rPr>
          <w:rFonts w:cs="Times"/>
          <w:sz w:val="20"/>
          <w:lang w:val="en-GB"/>
        </w:rPr>
        <w:t xml:space="preserve"> should </w:t>
      </w:r>
      <w:r w:rsidR="009209A6">
        <w:rPr>
          <w:rFonts w:cs="Times"/>
          <w:sz w:val="20"/>
          <w:lang w:val="en-GB"/>
        </w:rPr>
        <w:t>have</w:t>
      </w:r>
      <w:r w:rsidRPr="00740243">
        <w:rPr>
          <w:rFonts w:cs="Times"/>
          <w:sz w:val="20"/>
          <w:lang w:val="en-GB"/>
        </w:rPr>
        <w:t xml:space="preserve"> </w:t>
      </w:r>
      <w:r w:rsidR="002C3DDA">
        <w:rPr>
          <w:rFonts w:cs="Times"/>
          <w:sz w:val="20"/>
          <w:lang w:val="en-GB"/>
        </w:rPr>
        <w:t xml:space="preserve">acquired </w:t>
      </w:r>
      <w:r w:rsidR="009209A6">
        <w:rPr>
          <w:rFonts w:cs="Times"/>
          <w:sz w:val="20"/>
          <w:lang w:val="en-GB"/>
        </w:rPr>
        <w:t>after</w:t>
      </w:r>
      <w:r w:rsidRPr="00740243">
        <w:rPr>
          <w:rFonts w:cs="Times"/>
          <w:sz w:val="20"/>
          <w:lang w:val="en-GB"/>
        </w:rPr>
        <w:t xml:space="preserve"> attend</w:t>
      </w:r>
      <w:r w:rsidR="009209A6">
        <w:rPr>
          <w:rFonts w:cs="Times"/>
          <w:sz w:val="20"/>
          <w:lang w:val="en-GB"/>
        </w:rPr>
        <w:t>ing</w:t>
      </w:r>
      <w:r w:rsidRPr="00740243">
        <w:rPr>
          <w:rFonts w:cs="Times"/>
          <w:sz w:val="20"/>
          <w:lang w:val="en-GB"/>
        </w:rPr>
        <w:t xml:space="preserve"> a secondary school. </w:t>
      </w:r>
      <w:r w:rsidR="009209A6">
        <w:rPr>
          <w:rFonts w:cs="Times"/>
          <w:sz w:val="20"/>
          <w:lang w:val="en-GB"/>
        </w:rPr>
        <w:t xml:space="preserve">Students </w:t>
      </w:r>
      <w:r w:rsidRPr="00740243">
        <w:rPr>
          <w:rFonts w:cs="Times"/>
          <w:sz w:val="20"/>
          <w:lang w:val="en-GB"/>
        </w:rPr>
        <w:t xml:space="preserve">who do not have </w:t>
      </w:r>
      <w:r w:rsidR="002C3DDA">
        <w:rPr>
          <w:rFonts w:cs="Times"/>
          <w:sz w:val="20"/>
          <w:lang w:val="en-GB"/>
        </w:rPr>
        <w:t>such knowledge</w:t>
      </w:r>
      <w:r w:rsidRPr="00740243">
        <w:rPr>
          <w:rFonts w:cs="Times"/>
          <w:sz w:val="20"/>
          <w:lang w:val="en-GB"/>
        </w:rPr>
        <w:t xml:space="preserve"> </w:t>
      </w:r>
      <w:r w:rsidR="009209A6">
        <w:rPr>
          <w:rFonts w:cs="Times"/>
          <w:sz w:val="20"/>
          <w:lang w:val="en-GB"/>
        </w:rPr>
        <w:t>are</w:t>
      </w:r>
      <w:r w:rsidRPr="00740243">
        <w:rPr>
          <w:rFonts w:cs="Times"/>
          <w:sz w:val="20"/>
          <w:lang w:val="en-GB"/>
        </w:rPr>
        <w:t xml:space="preserve"> invited to </w:t>
      </w:r>
      <w:r w:rsidR="009209A6">
        <w:rPr>
          <w:rFonts w:cs="Times"/>
          <w:sz w:val="20"/>
          <w:lang w:val="en-GB"/>
        </w:rPr>
        <w:t xml:space="preserve">acquire it using </w:t>
      </w:r>
      <w:r w:rsidRPr="00740243">
        <w:rPr>
          <w:rFonts w:cs="Times"/>
          <w:sz w:val="20"/>
          <w:lang w:val="en-GB"/>
        </w:rPr>
        <w:t>a good history textbook for high schools or technical institutes</w:t>
      </w:r>
      <w:r w:rsidR="00075B37" w:rsidRPr="00F0218D">
        <w:rPr>
          <w:rFonts w:eastAsia="Calibri"/>
          <w:color w:val="000000"/>
          <w:sz w:val="20"/>
          <w:lang w:val="en-GB"/>
        </w:rPr>
        <w:t>.</w:t>
      </w:r>
    </w:p>
    <w:p w14:paraId="06AF83C3" w14:textId="77777777" w:rsidR="00F0218D" w:rsidRPr="00F0218D" w:rsidRDefault="00F0218D" w:rsidP="00F0218D">
      <w:pPr>
        <w:pStyle w:val="Testo2"/>
        <w:spacing w:before="120"/>
        <w:ind w:right="27" w:firstLine="0"/>
        <w:rPr>
          <w:lang w:val="en-GB"/>
        </w:rPr>
      </w:pPr>
      <w:bookmarkStart w:id="8" w:name="_Hlk76559061"/>
      <w:bookmarkStart w:id="9" w:name="_Hlk76565747"/>
      <w:bookmarkStart w:id="10" w:name="_Hlk76556740"/>
    </w:p>
    <w:p w14:paraId="4DE0D4C1" w14:textId="3FC5147B" w:rsidR="00F0218D" w:rsidRPr="00F0218D" w:rsidRDefault="00F0218D" w:rsidP="00F0218D">
      <w:pPr>
        <w:pStyle w:val="Testo2"/>
        <w:spacing w:before="120"/>
        <w:ind w:right="27" w:firstLine="0"/>
        <w:rPr>
          <w:rFonts w:eastAsia="Calibri"/>
          <w:color w:val="000000"/>
          <w:sz w:val="20"/>
          <w:lang w:val="en-GB"/>
        </w:rPr>
      </w:pPr>
      <w:r w:rsidRPr="00F0218D">
        <w:rPr>
          <w:rFonts w:eastAsia="Calibri"/>
          <w:color w:val="000000"/>
          <w:sz w:val="20"/>
          <w:lang w:val="en-GB"/>
        </w:rPr>
        <w:t xml:space="preserve">Information on office hours available on the teacher's personal page at </w:t>
      </w:r>
      <w:hyperlink r:id="rId5" w:history="1">
        <w:r w:rsidRPr="00F0218D">
          <w:rPr>
            <w:rFonts w:eastAsia="Calibri"/>
            <w:color w:val="000000"/>
            <w:sz w:val="20"/>
            <w:lang w:val="en-GB"/>
          </w:rPr>
          <w:t>http://docenti.unicatt.it/</w:t>
        </w:r>
      </w:hyperlink>
      <w:bookmarkEnd w:id="8"/>
      <w:r w:rsidRPr="00F0218D">
        <w:rPr>
          <w:rFonts w:eastAsia="Calibri"/>
          <w:color w:val="000000"/>
          <w:sz w:val="20"/>
          <w:lang w:val="en-GB"/>
        </w:rPr>
        <w:t>.</w:t>
      </w:r>
      <w:bookmarkEnd w:id="9"/>
    </w:p>
    <w:bookmarkEnd w:id="10"/>
    <w:p w14:paraId="6583F4B5" w14:textId="2D72A53E" w:rsidR="009C29C6" w:rsidRPr="000D218C" w:rsidRDefault="009C29C6" w:rsidP="00651F47">
      <w:pPr>
        <w:spacing w:after="120"/>
        <w:rPr>
          <w:rFonts w:cs="Times"/>
          <w:color w:val="000000"/>
        </w:rPr>
      </w:pPr>
    </w:p>
    <w:p w14:paraId="124FA996" w14:textId="77777777" w:rsidR="00FD0D65" w:rsidRPr="000D218C" w:rsidRDefault="00FD0D65" w:rsidP="00FD0D65">
      <w:pPr>
        <w:rPr>
          <w:rFonts w:cs="Times"/>
        </w:rPr>
      </w:pPr>
    </w:p>
    <w:p w14:paraId="15298D34" w14:textId="77777777" w:rsidR="00FD0D65" w:rsidRPr="000D218C" w:rsidRDefault="00FD0D65" w:rsidP="00FD0D65">
      <w:pPr>
        <w:rPr>
          <w:rFonts w:cs="Times"/>
          <w:color w:val="000000"/>
        </w:rPr>
      </w:pPr>
    </w:p>
    <w:p w14:paraId="761AAFB9" w14:textId="77777777" w:rsidR="00FD0D65" w:rsidRPr="000D218C" w:rsidRDefault="00FD0D65" w:rsidP="00FD0D65">
      <w:pPr>
        <w:rPr>
          <w:rFonts w:cs="Times"/>
        </w:rPr>
      </w:pPr>
    </w:p>
    <w:sectPr w:rsidR="00FD0D65" w:rsidRPr="000D218C">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2FC2"/>
    <w:multiLevelType w:val="hybridMultilevel"/>
    <w:tmpl w:val="551EE33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CCC2C80"/>
    <w:multiLevelType w:val="hybridMultilevel"/>
    <w:tmpl w:val="8B9A1530"/>
    <w:lvl w:ilvl="0" w:tplc="24AA0508">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B548CF"/>
    <w:multiLevelType w:val="hybridMultilevel"/>
    <w:tmpl w:val="EABCD0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A7470FD"/>
    <w:multiLevelType w:val="hybridMultilevel"/>
    <w:tmpl w:val="0DE6A6B6"/>
    <w:lvl w:ilvl="0" w:tplc="261C4B74">
      <w:start w:val="1"/>
      <w:numFmt w:val="decimal"/>
      <w:lvlText w:val="%1)"/>
      <w:lvlJc w:val="left"/>
      <w:pPr>
        <w:ind w:left="645" w:hanging="360"/>
      </w:pPr>
      <w:rPr>
        <w:rFonts w:hint="default"/>
      </w:rPr>
    </w:lvl>
    <w:lvl w:ilvl="1" w:tplc="04100019" w:tentative="1">
      <w:start w:val="1"/>
      <w:numFmt w:val="lowerLetter"/>
      <w:lvlText w:val="%2."/>
      <w:lvlJc w:val="left"/>
      <w:pPr>
        <w:ind w:left="1365" w:hanging="360"/>
      </w:pPr>
    </w:lvl>
    <w:lvl w:ilvl="2" w:tplc="0410001B" w:tentative="1">
      <w:start w:val="1"/>
      <w:numFmt w:val="lowerRoman"/>
      <w:lvlText w:val="%3."/>
      <w:lvlJc w:val="right"/>
      <w:pPr>
        <w:ind w:left="2085" w:hanging="180"/>
      </w:pPr>
    </w:lvl>
    <w:lvl w:ilvl="3" w:tplc="0410000F" w:tentative="1">
      <w:start w:val="1"/>
      <w:numFmt w:val="decimal"/>
      <w:lvlText w:val="%4."/>
      <w:lvlJc w:val="left"/>
      <w:pPr>
        <w:ind w:left="2805" w:hanging="360"/>
      </w:pPr>
    </w:lvl>
    <w:lvl w:ilvl="4" w:tplc="04100019" w:tentative="1">
      <w:start w:val="1"/>
      <w:numFmt w:val="lowerLetter"/>
      <w:lvlText w:val="%5."/>
      <w:lvlJc w:val="left"/>
      <w:pPr>
        <w:ind w:left="3525" w:hanging="360"/>
      </w:pPr>
    </w:lvl>
    <w:lvl w:ilvl="5" w:tplc="0410001B" w:tentative="1">
      <w:start w:val="1"/>
      <w:numFmt w:val="lowerRoman"/>
      <w:lvlText w:val="%6."/>
      <w:lvlJc w:val="right"/>
      <w:pPr>
        <w:ind w:left="4245" w:hanging="180"/>
      </w:pPr>
    </w:lvl>
    <w:lvl w:ilvl="6" w:tplc="0410000F" w:tentative="1">
      <w:start w:val="1"/>
      <w:numFmt w:val="decimal"/>
      <w:lvlText w:val="%7."/>
      <w:lvlJc w:val="left"/>
      <w:pPr>
        <w:ind w:left="4965" w:hanging="360"/>
      </w:pPr>
    </w:lvl>
    <w:lvl w:ilvl="7" w:tplc="04100019" w:tentative="1">
      <w:start w:val="1"/>
      <w:numFmt w:val="lowerLetter"/>
      <w:lvlText w:val="%8."/>
      <w:lvlJc w:val="left"/>
      <w:pPr>
        <w:ind w:left="5685" w:hanging="360"/>
      </w:pPr>
    </w:lvl>
    <w:lvl w:ilvl="8" w:tplc="0410001B" w:tentative="1">
      <w:start w:val="1"/>
      <w:numFmt w:val="lowerRoman"/>
      <w:lvlText w:val="%9."/>
      <w:lvlJc w:val="right"/>
      <w:pPr>
        <w:ind w:left="6405" w:hanging="180"/>
      </w:pPr>
    </w:lvl>
  </w:abstractNum>
  <w:abstractNum w:abstractNumId="4" w15:restartNumberingAfterBreak="0">
    <w:nsid w:val="6C927A19"/>
    <w:multiLevelType w:val="hybridMultilevel"/>
    <w:tmpl w:val="E994510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4164DA3"/>
    <w:multiLevelType w:val="hybridMultilevel"/>
    <w:tmpl w:val="EABCD0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80981722">
    <w:abstractNumId w:val="1"/>
  </w:num>
  <w:num w:numId="2" w16cid:durableId="950207468">
    <w:abstractNumId w:val="3"/>
  </w:num>
  <w:num w:numId="3" w16cid:durableId="510219883">
    <w:abstractNumId w:val="2"/>
  </w:num>
  <w:num w:numId="4" w16cid:durableId="11282754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6368321">
    <w:abstractNumId w:val="0"/>
  </w:num>
  <w:num w:numId="6" w16cid:durableId="572619238">
    <w:abstractNumId w:val="5"/>
  </w:num>
  <w:num w:numId="7" w16cid:durableId="13291364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806"/>
    <w:rsid w:val="00030AA7"/>
    <w:rsid w:val="000641E9"/>
    <w:rsid w:val="00075B37"/>
    <w:rsid w:val="00075DCA"/>
    <w:rsid w:val="000C4105"/>
    <w:rsid w:val="000D218C"/>
    <w:rsid w:val="000E18A3"/>
    <w:rsid w:val="000F319E"/>
    <w:rsid w:val="000F69AD"/>
    <w:rsid w:val="00127F87"/>
    <w:rsid w:val="00147A2F"/>
    <w:rsid w:val="00155C93"/>
    <w:rsid w:val="00157DA0"/>
    <w:rsid w:val="001617AC"/>
    <w:rsid w:val="001B3D61"/>
    <w:rsid w:val="00227842"/>
    <w:rsid w:val="002371BB"/>
    <w:rsid w:val="00242C2B"/>
    <w:rsid w:val="00244806"/>
    <w:rsid w:val="0027592E"/>
    <w:rsid w:val="002B1EDD"/>
    <w:rsid w:val="002B2123"/>
    <w:rsid w:val="002C3DDA"/>
    <w:rsid w:val="00326188"/>
    <w:rsid w:val="0033219C"/>
    <w:rsid w:val="00344130"/>
    <w:rsid w:val="00344385"/>
    <w:rsid w:val="00375EAC"/>
    <w:rsid w:val="003B43B8"/>
    <w:rsid w:val="003C6064"/>
    <w:rsid w:val="003D13E3"/>
    <w:rsid w:val="004345BF"/>
    <w:rsid w:val="004C0E9E"/>
    <w:rsid w:val="004F6C89"/>
    <w:rsid w:val="00507E45"/>
    <w:rsid w:val="0051798D"/>
    <w:rsid w:val="00544400"/>
    <w:rsid w:val="00584EF7"/>
    <w:rsid w:val="005873C2"/>
    <w:rsid w:val="00590D51"/>
    <w:rsid w:val="005A0447"/>
    <w:rsid w:val="005F3F9C"/>
    <w:rsid w:val="00642E91"/>
    <w:rsid w:val="0065078F"/>
    <w:rsid w:val="00651F47"/>
    <w:rsid w:val="00685BFC"/>
    <w:rsid w:val="0069304F"/>
    <w:rsid w:val="006C3FB4"/>
    <w:rsid w:val="0070272D"/>
    <w:rsid w:val="00731049"/>
    <w:rsid w:val="00740243"/>
    <w:rsid w:val="00787B40"/>
    <w:rsid w:val="00824442"/>
    <w:rsid w:val="00825CFB"/>
    <w:rsid w:val="00857032"/>
    <w:rsid w:val="00861FC5"/>
    <w:rsid w:val="00862E91"/>
    <w:rsid w:val="008E6A02"/>
    <w:rsid w:val="00916936"/>
    <w:rsid w:val="009209A6"/>
    <w:rsid w:val="0098200B"/>
    <w:rsid w:val="009C29C6"/>
    <w:rsid w:val="009E4C98"/>
    <w:rsid w:val="00A05FCA"/>
    <w:rsid w:val="00A309E3"/>
    <w:rsid w:val="00A672F7"/>
    <w:rsid w:val="00A92F16"/>
    <w:rsid w:val="00A956C1"/>
    <w:rsid w:val="00B07A74"/>
    <w:rsid w:val="00B20C2F"/>
    <w:rsid w:val="00B51570"/>
    <w:rsid w:val="00B845FD"/>
    <w:rsid w:val="00BC3EE2"/>
    <w:rsid w:val="00BD42C8"/>
    <w:rsid w:val="00BF193D"/>
    <w:rsid w:val="00C64FD0"/>
    <w:rsid w:val="00C71AFA"/>
    <w:rsid w:val="00CD4BBA"/>
    <w:rsid w:val="00CF7345"/>
    <w:rsid w:val="00D12AF9"/>
    <w:rsid w:val="00D41A37"/>
    <w:rsid w:val="00D46F82"/>
    <w:rsid w:val="00D526A5"/>
    <w:rsid w:val="00D75017"/>
    <w:rsid w:val="00DD7222"/>
    <w:rsid w:val="00E051D8"/>
    <w:rsid w:val="00E65CE9"/>
    <w:rsid w:val="00E83E6F"/>
    <w:rsid w:val="00ED66D2"/>
    <w:rsid w:val="00ED6D96"/>
    <w:rsid w:val="00EF083F"/>
    <w:rsid w:val="00EF181A"/>
    <w:rsid w:val="00EF4CFA"/>
    <w:rsid w:val="00F0218D"/>
    <w:rsid w:val="00F33FA6"/>
    <w:rsid w:val="00F91625"/>
    <w:rsid w:val="00FB49FC"/>
    <w:rsid w:val="00FC24DA"/>
    <w:rsid w:val="00FD0D65"/>
    <w:rsid w:val="00FF67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42BAD4"/>
  <w15:chartTrackingRefBased/>
  <w15:docId w15:val="{5A038DB4-29D5-4D22-9F9F-5E8DA2C58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1Carattere">
    <w:name w:val="Testo 1 Carattere"/>
    <w:link w:val="Testo1"/>
    <w:rsid w:val="00244806"/>
    <w:rPr>
      <w:rFonts w:ascii="Times" w:hAnsi="Times"/>
      <w:noProof/>
      <w:sz w:val="18"/>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uiPriority w:val="99"/>
    <w:pPr>
      <w:spacing w:line="220" w:lineRule="exact"/>
      <w:ind w:firstLine="284"/>
      <w:jc w:val="both"/>
    </w:pPr>
    <w:rPr>
      <w:rFonts w:ascii="Times" w:hAnsi="Times"/>
      <w:noProof/>
      <w:sz w:val="18"/>
    </w:rPr>
  </w:style>
  <w:style w:type="character" w:styleId="Collegamentoipertestuale">
    <w:name w:val="Hyperlink"/>
    <w:basedOn w:val="Carpredefinitoparagrafo"/>
    <w:unhideWhenUsed/>
    <w:rsid w:val="00244806"/>
    <w:rPr>
      <w:color w:val="0563C1" w:themeColor="hyperlink"/>
      <w:u w:val="single"/>
    </w:rPr>
  </w:style>
  <w:style w:type="paragraph" w:styleId="Paragrafoelenco">
    <w:name w:val="List Paragraph"/>
    <w:basedOn w:val="Normale"/>
    <w:uiPriority w:val="34"/>
    <w:qFormat/>
    <w:rsid w:val="00A05F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859219">
      <w:bodyDiv w:val="1"/>
      <w:marLeft w:val="0"/>
      <w:marRight w:val="0"/>
      <w:marTop w:val="0"/>
      <w:marBottom w:val="0"/>
      <w:divBdr>
        <w:top w:val="none" w:sz="0" w:space="0" w:color="auto"/>
        <w:left w:val="none" w:sz="0" w:space="0" w:color="auto"/>
        <w:bottom w:val="none" w:sz="0" w:space="0" w:color="auto"/>
        <w:right w:val="none" w:sz="0" w:space="0" w:color="auto"/>
      </w:divBdr>
    </w:div>
    <w:div w:id="1204516098">
      <w:bodyDiv w:val="1"/>
      <w:marLeft w:val="0"/>
      <w:marRight w:val="0"/>
      <w:marTop w:val="0"/>
      <w:marBottom w:val="0"/>
      <w:divBdr>
        <w:top w:val="none" w:sz="0" w:space="0" w:color="auto"/>
        <w:left w:val="none" w:sz="0" w:space="0" w:color="auto"/>
        <w:bottom w:val="none" w:sz="0" w:space="0" w:color="auto"/>
        <w:right w:val="none" w:sz="0" w:space="0" w:color="auto"/>
      </w:divBdr>
    </w:div>
    <w:div w:id="1294169825">
      <w:bodyDiv w:val="1"/>
      <w:marLeft w:val="0"/>
      <w:marRight w:val="0"/>
      <w:marTop w:val="0"/>
      <w:marBottom w:val="0"/>
      <w:divBdr>
        <w:top w:val="none" w:sz="0" w:space="0" w:color="auto"/>
        <w:left w:val="none" w:sz="0" w:space="0" w:color="auto"/>
        <w:bottom w:val="none" w:sz="0" w:space="0" w:color="auto"/>
        <w:right w:val="none" w:sz="0" w:space="0" w:color="auto"/>
      </w:divBdr>
    </w:div>
    <w:div w:id="142661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enti.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sella.mensi\Desktop\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68</TotalTime>
  <Pages>3</Pages>
  <Words>774</Words>
  <Characters>4368</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Mensi Rossella</dc:creator>
  <cp:keywords/>
  <cp:lastModifiedBy>Sonlieti Cleonice</cp:lastModifiedBy>
  <cp:revision>6</cp:revision>
  <cp:lastPrinted>2003-03-27T09:42:00Z</cp:lastPrinted>
  <dcterms:created xsi:type="dcterms:W3CDTF">2023-11-04T17:41:00Z</dcterms:created>
  <dcterms:modified xsi:type="dcterms:W3CDTF">2024-01-11T15:14:00Z</dcterms:modified>
</cp:coreProperties>
</file>