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F689" w14:textId="3954D700" w:rsidR="00E02777" w:rsidRPr="0094780B" w:rsidRDefault="0094780B" w:rsidP="0094780B">
      <w:pPr>
        <w:pStyle w:val="Titolo1"/>
      </w:pPr>
      <w:r w:rsidRPr="0094780B">
        <w:t>Business Information Systems</w:t>
      </w:r>
    </w:p>
    <w:p w14:paraId="6C23C3CD" w14:textId="069CD9F8" w:rsidR="00E02777" w:rsidRPr="009041B7" w:rsidRDefault="00E02777" w:rsidP="002461FA">
      <w:pPr>
        <w:pStyle w:val="Titolo2"/>
        <w:spacing w:after="120"/>
        <w:rPr>
          <w:b/>
          <w:i/>
        </w:rPr>
      </w:pPr>
      <w:r w:rsidRPr="009041B7">
        <w:t xml:space="preserve">Professor </w:t>
      </w:r>
      <w:r w:rsidR="002239D0">
        <w:t>Francesco Virili</w:t>
      </w:r>
    </w:p>
    <w:p w14:paraId="331B8E1A" w14:textId="77777777" w:rsidR="00E02777" w:rsidRPr="009041B7" w:rsidRDefault="00E02777">
      <w:pPr>
        <w:ind w:right="2034"/>
        <w:rPr>
          <w:b/>
          <w:i/>
          <w:sz w:val="18"/>
        </w:rPr>
      </w:pPr>
    </w:p>
    <w:p w14:paraId="7E51C44A" w14:textId="77777777" w:rsidR="008641BB" w:rsidRDefault="008641BB">
      <w:pPr>
        <w:rPr>
          <w:b/>
          <w:bCs/>
          <w:i/>
          <w:iCs/>
          <w:sz w:val="18"/>
          <w:szCs w:val="18"/>
        </w:rPr>
      </w:pPr>
      <w:r w:rsidRPr="008641BB">
        <w:rPr>
          <w:b/>
          <w:bCs/>
          <w:i/>
          <w:iCs/>
          <w:sz w:val="18"/>
          <w:szCs w:val="18"/>
        </w:rPr>
        <w:t>COURSE AIMS AND INTENDED LEARNING OUTCOMES</w:t>
      </w:r>
    </w:p>
    <w:p w14:paraId="54C88232" w14:textId="77777777" w:rsidR="002239D0" w:rsidRPr="002239D0" w:rsidRDefault="002239D0" w:rsidP="002239D0">
      <w:pPr>
        <w:tabs>
          <w:tab w:val="clear" w:pos="284"/>
        </w:tabs>
        <w:spacing w:line="220" w:lineRule="exact"/>
        <w:rPr>
          <w:sz w:val="18"/>
          <w:szCs w:val="18"/>
        </w:rPr>
      </w:pPr>
      <w:r w:rsidRPr="002239D0">
        <w:rPr>
          <w:sz w:val="18"/>
          <w:szCs w:val="18"/>
        </w:rPr>
        <w:t>The course aims to make students understand the key role of the information systems function in the business environment, to build an overview of scientific research topics in the information systems field and their application in a digital transformation environment of organizations.</w:t>
      </w:r>
    </w:p>
    <w:p w14:paraId="2B379201" w14:textId="77777777" w:rsidR="002239D0" w:rsidRPr="002239D0" w:rsidRDefault="002239D0" w:rsidP="002239D0">
      <w:pPr>
        <w:tabs>
          <w:tab w:val="clear" w:pos="284"/>
        </w:tabs>
        <w:spacing w:line="220" w:lineRule="exact"/>
        <w:rPr>
          <w:sz w:val="18"/>
          <w:szCs w:val="18"/>
        </w:rPr>
      </w:pPr>
      <w:r w:rsidRPr="002239D0">
        <w:rPr>
          <w:sz w:val="18"/>
          <w:szCs w:val="18"/>
        </w:rPr>
        <w:t>At the end of the course students will be able to:</w:t>
      </w:r>
    </w:p>
    <w:p w14:paraId="0DE9020A" w14:textId="2FF6CA8E" w:rsidR="002239D0" w:rsidRPr="002239D0" w:rsidRDefault="002239D0" w:rsidP="002239D0">
      <w:pPr>
        <w:pStyle w:val="Paragrafoelenco"/>
        <w:numPr>
          <w:ilvl w:val="0"/>
          <w:numId w:val="8"/>
        </w:numPr>
        <w:tabs>
          <w:tab w:val="clear" w:pos="284"/>
        </w:tabs>
        <w:spacing w:line="220" w:lineRule="exact"/>
        <w:rPr>
          <w:sz w:val="18"/>
          <w:szCs w:val="18"/>
        </w:rPr>
      </w:pPr>
      <w:r w:rsidRPr="002239D0">
        <w:rPr>
          <w:sz w:val="18"/>
          <w:szCs w:val="18"/>
        </w:rPr>
        <w:t xml:space="preserve">Know how to identify and </w:t>
      </w:r>
      <w:proofErr w:type="spellStart"/>
      <w:r w:rsidRPr="002239D0">
        <w:rPr>
          <w:sz w:val="18"/>
          <w:szCs w:val="18"/>
        </w:rPr>
        <w:t>analyze</w:t>
      </w:r>
      <w:proofErr w:type="spellEnd"/>
      <w:r w:rsidRPr="002239D0">
        <w:rPr>
          <w:sz w:val="18"/>
          <w:szCs w:val="18"/>
        </w:rPr>
        <w:t xml:space="preserve"> scientific contributions in the field of Information Systems</w:t>
      </w:r>
    </w:p>
    <w:p w14:paraId="3EFFECA9" w14:textId="386448CB" w:rsidR="002239D0" w:rsidRPr="002239D0" w:rsidRDefault="002239D0" w:rsidP="002239D0">
      <w:pPr>
        <w:pStyle w:val="Paragrafoelenco"/>
        <w:numPr>
          <w:ilvl w:val="0"/>
          <w:numId w:val="8"/>
        </w:numPr>
        <w:tabs>
          <w:tab w:val="clear" w:pos="284"/>
        </w:tabs>
        <w:spacing w:line="220" w:lineRule="exact"/>
        <w:rPr>
          <w:sz w:val="18"/>
          <w:szCs w:val="18"/>
        </w:rPr>
      </w:pPr>
      <w:r w:rsidRPr="002239D0">
        <w:rPr>
          <w:sz w:val="18"/>
          <w:szCs w:val="18"/>
        </w:rPr>
        <w:t xml:space="preserve">Distinguish and explore the main thematic areas of IS </w:t>
      </w:r>
      <w:proofErr w:type="gramStart"/>
      <w:r w:rsidRPr="002239D0">
        <w:rPr>
          <w:sz w:val="18"/>
          <w:szCs w:val="18"/>
        </w:rPr>
        <w:t>research</w:t>
      </w:r>
      <w:proofErr w:type="gramEnd"/>
    </w:p>
    <w:p w14:paraId="360F89F7" w14:textId="7476AA95" w:rsidR="00E02777" w:rsidRPr="002239D0" w:rsidRDefault="002239D0" w:rsidP="002239D0">
      <w:pPr>
        <w:pStyle w:val="Paragrafoelenco"/>
        <w:numPr>
          <w:ilvl w:val="0"/>
          <w:numId w:val="8"/>
        </w:numPr>
        <w:tabs>
          <w:tab w:val="clear" w:pos="284"/>
        </w:tabs>
        <w:spacing w:line="220" w:lineRule="exact"/>
        <w:rPr>
          <w:sz w:val="18"/>
          <w:szCs w:val="18"/>
        </w:rPr>
      </w:pPr>
      <w:r w:rsidRPr="002239D0">
        <w:rPr>
          <w:sz w:val="18"/>
          <w:szCs w:val="18"/>
        </w:rPr>
        <w:t xml:space="preserve">Apply IS research and theories to concrete cases of digital </w:t>
      </w:r>
      <w:proofErr w:type="gramStart"/>
      <w:r w:rsidRPr="002239D0">
        <w:rPr>
          <w:sz w:val="18"/>
          <w:szCs w:val="18"/>
        </w:rPr>
        <w:t>transformation</w:t>
      </w:r>
      <w:proofErr w:type="gramEnd"/>
    </w:p>
    <w:p w14:paraId="0D2C92FD" w14:textId="77777777" w:rsidR="00E02777" w:rsidRPr="009041B7" w:rsidRDefault="00E02777">
      <w:pPr>
        <w:spacing w:after="120"/>
      </w:pPr>
      <w:r w:rsidRPr="009041B7">
        <w:rPr>
          <w:b/>
          <w:bCs/>
          <w:i/>
          <w:iCs/>
          <w:sz w:val="18"/>
          <w:szCs w:val="18"/>
        </w:rPr>
        <w:t>COURSE CONTENT</w:t>
      </w:r>
    </w:p>
    <w:p w14:paraId="7255F610" w14:textId="12C53951" w:rsidR="002239D0" w:rsidRPr="002239D0" w:rsidRDefault="002239D0" w:rsidP="002239D0">
      <w:pPr>
        <w:pStyle w:val="Paragrafoelenco"/>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uppressAutoHyphens w:val="0"/>
        <w:spacing w:after="120" w:line="240" w:lineRule="auto"/>
        <w:rPr>
          <w:rFonts w:cs="Times New Roman"/>
          <w:kern w:val="0"/>
          <w:sz w:val="18"/>
          <w:szCs w:val="18"/>
          <w:lang w:val="it-IT" w:eastAsia="it-IT"/>
        </w:rPr>
      </w:pPr>
      <w:r w:rsidRPr="002239D0">
        <w:rPr>
          <w:rFonts w:cs="Times New Roman"/>
          <w:kern w:val="0"/>
          <w:sz w:val="18"/>
          <w:szCs w:val="18"/>
          <w:lang w:val="it-IT" w:eastAsia="it-IT"/>
        </w:rPr>
        <w:t>Information systems.</w:t>
      </w:r>
    </w:p>
    <w:p w14:paraId="66CDAE49" w14:textId="0726F40E" w:rsidR="002239D0" w:rsidRPr="002239D0" w:rsidRDefault="002239D0" w:rsidP="002239D0">
      <w:pPr>
        <w:pStyle w:val="Paragrafoelenco"/>
        <w:numPr>
          <w:ilvl w:val="1"/>
          <w:numId w:val="10"/>
        </w:numPr>
        <w:tabs>
          <w:tab w:val="left" w:pos="144"/>
          <w:tab w:val="left" w:pos="864"/>
          <w:tab w:val="left" w:pos="1584"/>
          <w:tab w:val="left" w:pos="2304"/>
          <w:tab w:val="left" w:pos="3024"/>
          <w:tab w:val="left" w:pos="3744"/>
          <w:tab w:val="left" w:pos="4464"/>
          <w:tab w:val="left" w:pos="5184"/>
          <w:tab w:val="left" w:pos="5904"/>
          <w:tab w:val="left" w:pos="6624"/>
        </w:tabs>
        <w:suppressAutoHyphens w:val="0"/>
        <w:spacing w:after="120" w:line="240" w:lineRule="auto"/>
        <w:rPr>
          <w:rFonts w:cs="Times New Roman"/>
          <w:kern w:val="0"/>
          <w:sz w:val="18"/>
          <w:szCs w:val="18"/>
          <w:lang w:val="it-IT" w:eastAsia="it-IT"/>
        </w:rPr>
      </w:pPr>
      <w:r w:rsidRPr="002239D0">
        <w:rPr>
          <w:rFonts w:cs="Times New Roman"/>
          <w:kern w:val="0"/>
          <w:sz w:val="18"/>
          <w:szCs w:val="18"/>
          <w:lang w:val="it-IT" w:eastAsia="it-IT"/>
        </w:rPr>
        <w:t>Co</w:t>
      </w:r>
      <w:r>
        <w:rPr>
          <w:rFonts w:cs="Times New Roman"/>
          <w:kern w:val="0"/>
          <w:sz w:val="18"/>
          <w:szCs w:val="18"/>
          <w:lang w:val="it-IT" w:eastAsia="it-IT"/>
        </w:rPr>
        <w:t>rporate</w:t>
      </w:r>
      <w:r w:rsidRPr="002239D0">
        <w:rPr>
          <w:rFonts w:cs="Times New Roman"/>
          <w:kern w:val="0"/>
          <w:sz w:val="18"/>
          <w:szCs w:val="18"/>
          <w:lang w:val="it-IT" w:eastAsia="it-IT"/>
        </w:rPr>
        <w:t xml:space="preserve"> information systems.</w:t>
      </w:r>
    </w:p>
    <w:p w14:paraId="7BA404B3" w14:textId="7A002B5A" w:rsidR="002239D0" w:rsidRPr="002239D0" w:rsidRDefault="002239D0" w:rsidP="002239D0">
      <w:pPr>
        <w:pStyle w:val="Paragrafoelenco"/>
        <w:numPr>
          <w:ilvl w:val="1"/>
          <w:numId w:val="10"/>
        </w:numPr>
        <w:tabs>
          <w:tab w:val="left" w:pos="144"/>
          <w:tab w:val="left" w:pos="864"/>
          <w:tab w:val="left" w:pos="1584"/>
          <w:tab w:val="left" w:pos="2304"/>
          <w:tab w:val="left" w:pos="3024"/>
          <w:tab w:val="left" w:pos="3744"/>
          <w:tab w:val="left" w:pos="4464"/>
          <w:tab w:val="left" w:pos="5184"/>
          <w:tab w:val="left" w:pos="5904"/>
          <w:tab w:val="left" w:pos="6624"/>
        </w:tabs>
        <w:suppressAutoHyphens w:val="0"/>
        <w:spacing w:after="120" w:line="240" w:lineRule="auto"/>
        <w:rPr>
          <w:rFonts w:cs="Times New Roman"/>
          <w:kern w:val="0"/>
          <w:sz w:val="18"/>
          <w:szCs w:val="18"/>
          <w:lang w:val="en-US" w:eastAsia="it-IT"/>
        </w:rPr>
      </w:pPr>
      <w:r w:rsidRPr="002239D0">
        <w:rPr>
          <w:rFonts w:cs="Times New Roman"/>
          <w:kern w:val="0"/>
          <w:sz w:val="18"/>
          <w:szCs w:val="18"/>
          <w:lang w:val="en-US" w:eastAsia="it-IT"/>
        </w:rPr>
        <w:t>The development of information systems.</w:t>
      </w:r>
    </w:p>
    <w:p w14:paraId="5E555397" w14:textId="738C1C15" w:rsidR="002239D0" w:rsidRPr="002239D0" w:rsidRDefault="002239D0" w:rsidP="002239D0">
      <w:pPr>
        <w:pStyle w:val="Paragrafoelenco"/>
        <w:numPr>
          <w:ilvl w:val="1"/>
          <w:numId w:val="10"/>
        </w:numPr>
        <w:tabs>
          <w:tab w:val="left" w:pos="144"/>
          <w:tab w:val="left" w:pos="864"/>
          <w:tab w:val="left" w:pos="1584"/>
          <w:tab w:val="left" w:pos="2304"/>
          <w:tab w:val="left" w:pos="3024"/>
          <w:tab w:val="left" w:pos="3744"/>
          <w:tab w:val="left" w:pos="4464"/>
          <w:tab w:val="left" w:pos="5184"/>
          <w:tab w:val="left" w:pos="5904"/>
          <w:tab w:val="left" w:pos="6624"/>
        </w:tabs>
        <w:suppressAutoHyphens w:val="0"/>
        <w:spacing w:after="120" w:line="240" w:lineRule="auto"/>
        <w:rPr>
          <w:rFonts w:cs="Times New Roman"/>
          <w:kern w:val="0"/>
          <w:sz w:val="18"/>
          <w:szCs w:val="18"/>
          <w:lang w:val="en-US" w:eastAsia="it-IT"/>
        </w:rPr>
      </w:pPr>
      <w:r w:rsidRPr="002239D0">
        <w:rPr>
          <w:rFonts w:cs="Times New Roman"/>
          <w:kern w:val="0"/>
          <w:sz w:val="18"/>
          <w:szCs w:val="18"/>
          <w:lang w:val="en-US" w:eastAsia="it-IT"/>
        </w:rPr>
        <w:t>The outsourcing of information systems.</w:t>
      </w:r>
    </w:p>
    <w:p w14:paraId="0A74BEC5" w14:textId="611E47F0" w:rsidR="002239D0" w:rsidRPr="002239D0" w:rsidRDefault="002239D0" w:rsidP="002239D0">
      <w:pPr>
        <w:pStyle w:val="Paragrafoelenco"/>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uppressAutoHyphens w:val="0"/>
        <w:spacing w:after="120" w:line="240" w:lineRule="auto"/>
        <w:rPr>
          <w:rFonts w:cs="Times New Roman"/>
          <w:kern w:val="0"/>
          <w:sz w:val="18"/>
          <w:szCs w:val="18"/>
          <w:lang w:val="it-IT" w:eastAsia="it-IT"/>
        </w:rPr>
      </w:pPr>
      <w:proofErr w:type="spellStart"/>
      <w:r w:rsidRPr="002239D0">
        <w:rPr>
          <w:rFonts w:cs="Times New Roman"/>
          <w:kern w:val="0"/>
          <w:sz w:val="18"/>
          <w:szCs w:val="18"/>
          <w:lang w:val="it-IT" w:eastAsia="it-IT"/>
        </w:rPr>
        <w:t>Research</w:t>
      </w:r>
      <w:proofErr w:type="spellEnd"/>
      <w:r w:rsidRPr="002239D0">
        <w:rPr>
          <w:rFonts w:cs="Times New Roman"/>
          <w:kern w:val="0"/>
          <w:sz w:val="18"/>
          <w:szCs w:val="18"/>
          <w:lang w:val="it-IT" w:eastAsia="it-IT"/>
        </w:rPr>
        <w:t xml:space="preserve"> in information systems.</w:t>
      </w:r>
    </w:p>
    <w:p w14:paraId="3BC74928" w14:textId="61BABB32" w:rsidR="002239D0" w:rsidRPr="002239D0" w:rsidRDefault="002239D0" w:rsidP="002239D0">
      <w:pPr>
        <w:pStyle w:val="Paragrafoelenco"/>
        <w:numPr>
          <w:ilvl w:val="1"/>
          <w:numId w:val="10"/>
        </w:numPr>
        <w:tabs>
          <w:tab w:val="left" w:pos="144"/>
          <w:tab w:val="left" w:pos="864"/>
          <w:tab w:val="left" w:pos="1584"/>
          <w:tab w:val="left" w:pos="2304"/>
          <w:tab w:val="left" w:pos="3024"/>
          <w:tab w:val="left" w:pos="3744"/>
          <w:tab w:val="left" w:pos="4464"/>
          <w:tab w:val="left" w:pos="5184"/>
          <w:tab w:val="left" w:pos="5904"/>
          <w:tab w:val="left" w:pos="6624"/>
        </w:tabs>
        <w:suppressAutoHyphens w:val="0"/>
        <w:spacing w:after="120" w:line="240" w:lineRule="auto"/>
        <w:rPr>
          <w:rFonts w:cs="Times New Roman"/>
          <w:kern w:val="0"/>
          <w:sz w:val="18"/>
          <w:szCs w:val="18"/>
          <w:lang w:val="en-US" w:eastAsia="it-IT"/>
        </w:rPr>
      </w:pPr>
      <w:r w:rsidRPr="002239D0">
        <w:rPr>
          <w:rFonts w:cs="Times New Roman"/>
          <w:kern w:val="0"/>
          <w:sz w:val="18"/>
          <w:szCs w:val="18"/>
          <w:lang w:val="en-US" w:eastAsia="it-IT"/>
        </w:rPr>
        <w:t xml:space="preserve">The discipline: history, research groups, </w:t>
      </w:r>
      <w:proofErr w:type="gramStart"/>
      <w:r w:rsidRPr="002239D0">
        <w:rPr>
          <w:rFonts w:cs="Times New Roman"/>
          <w:kern w:val="0"/>
          <w:sz w:val="18"/>
          <w:szCs w:val="18"/>
          <w:lang w:val="en-US" w:eastAsia="it-IT"/>
        </w:rPr>
        <w:t>conferences</w:t>
      </w:r>
      <w:proofErr w:type="gramEnd"/>
      <w:r w:rsidRPr="002239D0">
        <w:rPr>
          <w:rFonts w:cs="Times New Roman"/>
          <w:kern w:val="0"/>
          <w:sz w:val="18"/>
          <w:szCs w:val="18"/>
          <w:lang w:val="en-US" w:eastAsia="it-IT"/>
        </w:rPr>
        <w:t xml:space="preserve"> and scientific journals</w:t>
      </w:r>
    </w:p>
    <w:p w14:paraId="674E6935" w14:textId="53AC546A" w:rsidR="002239D0" w:rsidRPr="002239D0" w:rsidRDefault="002239D0" w:rsidP="002239D0">
      <w:pPr>
        <w:pStyle w:val="Paragrafoelenco"/>
        <w:numPr>
          <w:ilvl w:val="1"/>
          <w:numId w:val="10"/>
        </w:numPr>
        <w:tabs>
          <w:tab w:val="left" w:pos="144"/>
          <w:tab w:val="left" w:pos="864"/>
          <w:tab w:val="left" w:pos="1584"/>
          <w:tab w:val="left" w:pos="2304"/>
          <w:tab w:val="left" w:pos="3024"/>
          <w:tab w:val="left" w:pos="3744"/>
          <w:tab w:val="left" w:pos="4464"/>
          <w:tab w:val="left" w:pos="5184"/>
          <w:tab w:val="left" w:pos="5904"/>
          <w:tab w:val="left" w:pos="6624"/>
        </w:tabs>
        <w:suppressAutoHyphens w:val="0"/>
        <w:spacing w:after="120" w:line="240" w:lineRule="auto"/>
        <w:rPr>
          <w:rFonts w:cs="Times New Roman"/>
          <w:kern w:val="0"/>
          <w:sz w:val="18"/>
          <w:szCs w:val="18"/>
          <w:lang w:val="en-US" w:eastAsia="it-IT"/>
        </w:rPr>
      </w:pPr>
      <w:r w:rsidRPr="002239D0">
        <w:rPr>
          <w:rFonts w:cs="Times New Roman"/>
          <w:kern w:val="0"/>
          <w:sz w:val="18"/>
          <w:szCs w:val="18"/>
          <w:lang w:val="en-US" w:eastAsia="it-IT"/>
        </w:rPr>
        <w:t>Research methods, research topics, levels of analysis and reference theories</w:t>
      </w:r>
    </w:p>
    <w:p w14:paraId="462702C0" w14:textId="152F4BE4" w:rsidR="002239D0" w:rsidRPr="002239D0" w:rsidRDefault="002239D0" w:rsidP="002239D0">
      <w:pPr>
        <w:pStyle w:val="Paragrafoelenco"/>
        <w:numPr>
          <w:ilvl w:val="0"/>
          <w:numId w:val="10"/>
        </w:numPr>
        <w:tabs>
          <w:tab w:val="left" w:pos="144"/>
          <w:tab w:val="left" w:pos="864"/>
          <w:tab w:val="left" w:pos="1584"/>
          <w:tab w:val="left" w:pos="2304"/>
          <w:tab w:val="left" w:pos="3024"/>
          <w:tab w:val="left" w:pos="3744"/>
          <w:tab w:val="left" w:pos="4464"/>
          <w:tab w:val="left" w:pos="5184"/>
          <w:tab w:val="left" w:pos="5904"/>
          <w:tab w:val="left" w:pos="6624"/>
        </w:tabs>
        <w:suppressAutoHyphens w:val="0"/>
        <w:spacing w:after="120" w:line="240" w:lineRule="auto"/>
        <w:rPr>
          <w:rFonts w:cs="Times New Roman"/>
          <w:kern w:val="0"/>
          <w:sz w:val="18"/>
          <w:szCs w:val="18"/>
          <w:lang w:val="en-US" w:eastAsia="it-IT"/>
        </w:rPr>
      </w:pPr>
      <w:r w:rsidRPr="002239D0">
        <w:rPr>
          <w:rFonts w:cs="Times New Roman"/>
          <w:kern w:val="0"/>
          <w:sz w:val="18"/>
          <w:szCs w:val="18"/>
          <w:lang w:val="en-US" w:eastAsia="it-IT"/>
        </w:rPr>
        <w:t>Digital transformation and fields of application of information systems</w:t>
      </w:r>
    </w:p>
    <w:p w14:paraId="61A15A30" w14:textId="527F1416" w:rsidR="002239D0" w:rsidRPr="002239D0" w:rsidRDefault="002239D0" w:rsidP="002239D0">
      <w:pPr>
        <w:pStyle w:val="Paragrafoelenco"/>
        <w:numPr>
          <w:ilvl w:val="1"/>
          <w:numId w:val="10"/>
        </w:numPr>
        <w:tabs>
          <w:tab w:val="left" w:pos="144"/>
          <w:tab w:val="left" w:pos="864"/>
          <w:tab w:val="left" w:pos="1584"/>
          <w:tab w:val="left" w:pos="2304"/>
          <w:tab w:val="left" w:pos="3024"/>
          <w:tab w:val="left" w:pos="3744"/>
          <w:tab w:val="left" w:pos="4464"/>
          <w:tab w:val="left" w:pos="5184"/>
          <w:tab w:val="left" w:pos="5904"/>
          <w:tab w:val="left" w:pos="6624"/>
        </w:tabs>
        <w:suppressAutoHyphens w:val="0"/>
        <w:spacing w:after="120" w:line="240" w:lineRule="auto"/>
        <w:rPr>
          <w:rFonts w:cs="Times New Roman"/>
          <w:kern w:val="0"/>
          <w:sz w:val="18"/>
          <w:szCs w:val="18"/>
          <w:lang w:val="it-IT" w:eastAsia="it-IT"/>
        </w:rPr>
      </w:pPr>
      <w:r w:rsidRPr="002239D0">
        <w:rPr>
          <w:rFonts w:cs="Times New Roman"/>
          <w:kern w:val="0"/>
          <w:sz w:val="18"/>
          <w:szCs w:val="18"/>
          <w:lang w:val="it-IT" w:eastAsia="it-IT"/>
        </w:rPr>
        <w:t xml:space="preserve">Digital </w:t>
      </w:r>
      <w:proofErr w:type="spellStart"/>
      <w:r w:rsidRPr="002239D0">
        <w:rPr>
          <w:rFonts w:cs="Times New Roman"/>
          <w:kern w:val="0"/>
          <w:sz w:val="18"/>
          <w:szCs w:val="18"/>
          <w:lang w:val="it-IT" w:eastAsia="it-IT"/>
        </w:rPr>
        <w:t>transformation</w:t>
      </w:r>
      <w:proofErr w:type="spellEnd"/>
    </w:p>
    <w:p w14:paraId="51B61199" w14:textId="70327AEA" w:rsidR="00E02777" w:rsidRPr="002239D0" w:rsidRDefault="002239D0" w:rsidP="002239D0">
      <w:pPr>
        <w:pStyle w:val="Paragrafoelenco"/>
        <w:numPr>
          <w:ilvl w:val="1"/>
          <w:numId w:val="10"/>
        </w:numPr>
        <w:tabs>
          <w:tab w:val="left" w:pos="144"/>
          <w:tab w:val="left" w:pos="864"/>
          <w:tab w:val="left" w:pos="1584"/>
          <w:tab w:val="left" w:pos="2304"/>
          <w:tab w:val="left" w:pos="3024"/>
          <w:tab w:val="left" w:pos="3744"/>
          <w:tab w:val="left" w:pos="4464"/>
          <w:tab w:val="left" w:pos="5184"/>
          <w:tab w:val="left" w:pos="5904"/>
          <w:tab w:val="left" w:pos="6624"/>
        </w:tabs>
        <w:suppressAutoHyphens w:val="0"/>
        <w:spacing w:after="120" w:line="240" w:lineRule="auto"/>
        <w:rPr>
          <w:rFonts w:cs="Times New Roman"/>
          <w:kern w:val="0"/>
          <w:sz w:val="18"/>
          <w:szCs w:val="18"/>
          <w:lang w:val="en-US" w:eastAsia="it-IT"/>
        </w:rPr>
      </w:pPr>
      <w:r w:rsidRPr="002239D0">
        <w:rPr>
          <w:rFonts w:cs="Times New Roman"/>
          <w:kern w:val="0"/>
          <w:sz w:val="18"/>
          <w:szCs w:val="18"/>
          <w:lang w:val="en-US" w:eastAsia="it-IT"/>
        </w:rPr>
        <w:t>Areas of application of information systems</w:t>
      </w:r>
    </w:p>
    <w:p w14:paraId="50CE068E" w14:textId="77777777" w:rsidR="00E02777" w:rsidRPr="009041B7" w:rsidRDefault="00E02777">
      <w:pPr>
        <w:keepNext/>
        <w:spacing w:before="240" w:after="120"/>
      </w:pPr>
      <w:r w:rsidRPr="009041B7">
        <w:rPr>
          <w:b/>
          <w:bCs/>
          <w:i/>
          <w:iCs/>
          <w:sz w:val="18"/>
          <w:szCs w:val="18"/>
        </w:rPr>
        <w:t>READING LIST</w:t>
      </w:r>
    </w:p>
    <w:p w14:paraId="0ADE5C9E" w14:textId="2AEA7013" w:rsidR="00E02777" w:rsidRDefault="005D5C60">
      <w:pPr>
        <w:pStyle w:val="Testo1"/>
      </w:pPr>
      <w:r>
        <w:t xml:space="preserve">Learning material produced by the </w:t>
      </w:r>
      <w:r w:rsidR="0081008C">
        <w:t>instructor</w:t>
      </w:r>
      <w:r w:rsidR="00E02777" w:rsidRPr="009041B7">
        <w:t>.</w:t>
      </w:r>
    </w:p>
    <w:p w14:paraId="0F93C383" w14:textId="64777C15" w:rsidR="00E02777" w:rsidRPr="009041B7" w:rsidRDefault="00E02777">
      <w:pPr>
        <w:pStyle w:val="Testo1"/>
        <w:rPr>
          <w:rFonts w:cs="Times New Roman"/>
          <w:smallCaps/>
          <w:spacing w:val="-5"/>
          <w:sz w:val="16"/>
        </w:rPr>
      </w:pPr>
      <w:r w:rsidRPr="009041B7">
        <w:t>Suggested reading</w:t>
      </w:r>
      <w:r w:rsidR="0081008C">
        <w:t>s</w:t>
      </w:r>
      <w:r w:rsidR="00BD0DA4">
        <w:t>:</w:t>
      </w:r>
    </w:p>
    <w:p w14:paraId="657BEA8E" w14:textId="77777777" w:rsidR="0081008C" w:rsidRPr="00960C78" w:rsidRDefault="0081008C" w:rsidP="0081008C">
      <w:pPr>
        <w:tabs>
          <w:tab w:val="clear" w:pos="284"/>
        </w:tabs>
        <w:spacing w:line="240" w:lineRule="atLeast"/>
        <w:ind w:left="284" w:hanging="284"/>
        <w:rPr>
          <w:rFonts w:cs="Times New Roman"/>
          <w:noProof/>
          <w:spacing w:val="-5"/>
          <w:sz w:val="18"/>
          <w:szCs w:val="18"/>
          <w:lang w:val="it-IT" w:eastAsia="it-IT"/>
        </w:rPr>
      </w:pPr>
      <w:r w:rsidRPr="00960C78">
        <w:rPr>
          <w:rFonts w:cs="Times New Roman"/>
          <w:smallCaps/>
          <w:noProof/>
          <w:spacing w:val="-5"/>
          <w:sz w:val="18"/>
          <w:szCs w:val="18"/>
          <w:lang w:val="it-IT" w:eastAsia="it-IT"/>
        </w:rPr>
        <w:t>G. Bracchi-C. Francalanci-G. Motta,</w:t>
      </w:r>
      <w:r w:rsidRPr="00960C78">
        <w:rPr>
          <w:rFonts w:cs="Times New Roman"/>
          <w:i/>
          <w:noProof/>
          <w:spacing w:val="-5"/>
          <w:sz w:val="18"/>
          <w:szCs w:val="18"/>
          <w:lang w:val="it-IT" w:eastAsia="it-IT"/>
        </w:rPr>
        <w:t xml:space="preserve"> Sistemi Informativi per l’impresa digitale,</w:t>
      </w:r>
      <w:r w:rsidRPr="00960C78">
        <w:rPr>
          <w:rFonts w:cs="Times New Roman"/>
          <w:noProof/>
          <w:spacing w:val="-5"/>
          <w:sz w:val="18"/>
          <w:szCs w:val="18"/>
          <w:lang w:val="it-IT" w:eastAsia="it-IT"/>
        </w:rPr>
        <w:t xml:space="preserve"> McGraw-Hill, 2005.</w:t>
      </w:r>
    </w:p>
    <w:p w14:paraId="5DE23794" w14:textId="77777777" w:rsidR="0081008C" w:rsidRPr="00960C78" w:rsidRDefault="0081008C" w:rsidP="0081008C">
      <w:pPr>
        <w:tabs>
          <w:tab w:val="clear" w:pos="284"/>
        </w:tabs>
        <w:spacing w:line="240" w:lineRule="atLeast"/>
        <w:ind w:left="284" w:hanging="284"/>
        <w:rPr>
          <w:rFonts w:cs="Times New Roman"/>
          <w:noProof/>
          <w:spacing w:val="-5"/>
          <w:sz w:val="18"/>
          <w:szCs w:val="18"/>
          <w:lang w:val="it-IT" w:eastAsia="it-IT"/>
        </w:rPr>
      </w:pPr>
      <w:r w:rsidRPr="00E64F0F">
        <w:rPr>
          <w:rFonts w:cs="Times New Roman"/>
          <w:smallCaps/>
          <w:noProof/>
          <w:spacing w:val="-5"/>
          <w:sz w:val="18"/>
          <w:szCs w:val="18"/>
          <w:lang w:val="es-ES_tradnl" w:eastAsia="it-IT"/>
        </w:rPr>
        <w:t xml:space="preserve">M. De Marco-G. Bruschi-E. </w:t>
      </w:r>
      <w:r w:rsidRPr="00960C78">
        <w:rPr>
          <w:rFonts w:cs="Times New Roman"/>
          <w:smallCaps/>
          <w:noProof/>
          <w:spacing w:val="-5"/>
          <w:sz w:val="18"/>
          <w:szCs w:val="18"/>
          <w:lang w:val="it-IT" w:eastAsia="it-IT"/>
        </w:rPr>
        <w:t>Manna-G. Giustiniani-C. Rossignoli,</w:t>
      </w:r>
      <w:r w:rsidRPr="00960C78">
        <w:rPr>
          <w:rFonts w:cs="Times New Roman"/>
          <w:i/>
          <w:noProof/>
          <w:spacing w:val="-5"/>
          <w:sz w:val="18"/>
          <w:szCs w:val="18"/>
          <w:lang w:val="it-IT" w:eastAsia="it-IT"/>
        </w:rPr>
        <w:t xml:space="preserve"> Sistemi informativi ed elaboratori elettronici,</w:t>
      </w:r>
      <w:r w:rsidRPr="00960C78">
        <w:rPr>
          <w:rFonts w:cs="Times New Roman"/>
          <w:noProof/>
          <w:spacing w:val="-5"/>
          <w:sz w:val="18"/>
          <w:szCs w:val="18"/>
          <w:lang w:val="it-IT" w:eastAsia="it-IT"/>
        </w:rPr>
        <w:t xml:space="preserve"> Il Mulino, 1987.</w:t>
      </w:r>
    </w:p>
    <w:p w14:paraId="4A7B1B7B" w14:textId="77777777" w:rsidR="0081008C" w:rsidRPr="00960C78" w:rsidRDefault="0081008C" w:rsidP="0081008C">
      <w:pPr>
        <w:pStyle w:val="Testo1"/>
        <w:spacing w:line="240" w:lineRule="atLeast"/>
        <w:rPr>
          <w:spacing w:val="-5"/>
          <w:lang w:val="it-IT"/>
        </w:rPr>
      </w:pPr>
      <w:r w:rsidRPr="00960C78">
        <w:rPr>
          <w:smallCaps/>
          <w:spacing w:val="-5"/>
          <w:lang w:val="it-IT"/>
        </w:rPr>
        <w:t>G. Destri,</w:t>
      </w:r>
      <w:r w:rsidRPr="00960C78">
        <w:rPr>
          <w:i/>
          <w:spacing w:val="-5"/>
          <w:lang w:val="it-IT"/>
        </w:rPr>
        <w:t xml:space="preserve"> Introduzione ai sistemi informativi aziendali,</w:t>
      </w:r>
      <w:r w:rsidRPr="00960C78">
        <w:rPr>
          <w:spacing w:val="-5"/>
          <w:lang w:val="it-IT"/>
        </w:rPr>
        <w:t xml:space="preserve"> Franco Angeli, 2013.</w:t>
      </w:r>
    </w:p>
    <w:p w14:paraId="6FDA1B0B" w14:textId="77777777" w:rsidR="0081008C" w:rsidRPr="00960C78" w:rsidRDefault="0081008C" w:rsidP="0081008C">
      <w:pPr>
        <w:pStyle w:val="Testo1"/>
        <w:spacing w:line="240" w:lineRule="atLeast"/>
        <w:rPr>
          <w:spacing w:val="-5"/>
          <w:lang w:val="it-IT"/>
        </w:rPr>
      </w:pPr>
      <w:r w:rsidRPr="00B73B89">
        <w:rPr>
          <w:smallCaps/>
          <w:spacing w:val="-5"/>
          <w:lang w:val="it-IT"/>
        </w:rPr>
        <w:t>J</w:t>
      </w:r>
      <w:r>
        <w:rPr>
          <w:smallCaps/>
          <w:spacing w:val="-5"/>
          <w:lang w:val="it-IT"/>
        </w:rPr>
        <w:t xml:space="preserve">. </w:t>
      </w:r>
      <w:proofErr w:type="spellStart"/>
      <w:r w:rsidRPr="00B73B89">
        <w:rPr>
          <w:smallCaps/>
          <w:spacing w:val="-5"/>
          <w:lang w:val="it-IT"/>
        </w:rPr>
        <w:t>Valacich</w:t>
      </w:r>
      <w:proofErr w:type="spellEnd"/>
      <w:r w:rsidRPr="00B73B89">
        <w:rPr>
          <w:smallCaps/>
          <w:spacing w:val="-5"/>
          <w:lang w:val="it-IT"/>
        </w:rPr>
        <w:t>, C</w:t>
      </w:r>
      <w:r>
        <w:rPr>
          <w:smallCaps/>
          <w:spacing w:val="-5"/>
          <w:lang w:val="it-IT"/>
        </w:rPr>
        <w:t xml:space="preserve">. </w:t>
      </w:r>
      <w:r w:rsidRPr="00B73B89">
        <w:rPr>
          <w:smallCaps/>
          <w:spacing w:val="-5"/>
          <w:lang w:val="it-IT"/>
        </w:rPr>
        <w:t>Schneider, A</w:t>
      </w:r>
      <w:r>
        <w:rPr>
          <w:smallCaps/>
          <w:spacing w:val="-5"/>
          <w:lang w:val="it-IT"/>
        </w:rPr>
        <w:t xml:space="preserve">. </w:t>
      </w:r>
      <w:proofErr w:type="spellStart"/>
      <w:r w:rsidRPr="00B73B89">
        <w:rPr>
          <w:smallCaps/>
          <w:spacing w:val="-5"/>
          <w:lang w:val="it-IT"/>
        </w:rPr>
        <w:t>Carignani</w:t>
      </w:r>
      <w:proofErr w:type="spellEnd"/>
      <w:r w:rsidRPr="00B73B89">
        <w:rPr>
          <w:smallCaps/>
          <w:spacing w:val="-5"/>
          <w:lang w:val="it-IT"/>
        </w:rPr>
        <w:t>, V</w:t>
      </w:r>
      <w:r>
        <w:rPr>
          <w:smallCaps/>
          <w:spacing w:val="-5"/>
          <w:lang w:val="it-IT"/>
        </w:rPr>
        <w:t xml:space="preserve">. </w:t>
      </w:r>
      <w:r w:rsidRPr="00B73B89">
        <w:rPr>
          <w:smallCaps/>
          <w:spacing w:val="-5"/>
          <w:lang w:val="it-IT"/>
        </w:rPr>
        <w:t>Gemmo</w:t>
      </w:r>
      <w:r>
        <w:rPr>
          <w:smallCaps/>
          <w:spacing w:val="-5"/>
          <w:lang w:val="it-IT"/>
        </w:rPr>
        <w:t>,</w:t>
      </w:r>
      <w:r w:rsidRPr="00B73B89">
        <w:rPr>
          <w:smallCaps/>
          <w:spacing w:val="-5"/>
          <w:lang w:val="it-IT"/>
        </w:rPr>
        <w:t xml:space="preserve"> F</w:t>
      </w:r>
      <w:r>
        <w:rPr>
          <w:smallCaps/>
          <w:spacing w:val="-5"/>
          <w:lang w:val="it-IT"/>
        </w:rPr>
        <w:t xml:space="preserve">. </w:t>
      </w:r>
      <w:r w:rsidRPr="00B73B89">
        <w:rPr>
          <w:smallCaps/>
          <w:spacing w:val="-5"/>
          <w:lang w:val="it-IT"/>
        </w:rPr>
        <w:t>Rajola</w:t>
      </w:r>
      <w:r w:rsidRPr="00960C78">
        <w:rPr>
          <w:smallCaps/>
          <w:spacing w:val="-5"/>
          <w:lang w:val="it-IT"/>
        </w:rPr>
        <w:t>,</w:t>
      </w:r>
      <w:r w:rsidRPr="00960C78">
        <w:rPr>
          <w:i/>
          <w:spacing w:val="-5"/>
          <w:lang w:val="it-IT"/>
        </w:rPr>
        <w:t xml:space="preserve"> </w:t>
      </w:r>
      <w:r w:rsidRPr="00B73B89">
        <w:rPr>
          <w:i/>
          <w:spacing w:val="-5"/>
          <w:lang w:val="it-IT"/>
        </w:rPr>
        <w:t xml:space="preserve">Sistemi informativi e </w:t>
      </w:r>
      <w:proofErr w:type="gramStart"/>
      <w:r w:rsidRPr="00B73B89">
        <w:rPr>
          <w:i/>
          <w:spacing w:val="-5"/>
          <w:lang w:val="it-IT"/>
        </w:rPr>
        <w:t>trend digitali</w:t>
      </w:r>
      <w:proofErr w:type="gramEnd"/>
      <w:r w:rsidRPr="00960C78">
        <w:rPr>
          <w:i/>
          <w:spacing w:val="-5"/>
          <w:lang w:val="it-IT"/>
        </w:rPr>
        <w:t>,</w:t>
      </w:r>
      <w:r w:rsidRPr="00960C78">
        <w:rPr>
          <w:spacing w:val="-5"/>
          <w:lang w:val="it-IT"/>
        </w:rPr>
        <w:t xml:space="preserve"> </w:t>
      </w:r>
      <w:r>
        <w:rPr>
          <w:spacing w:val="-5"/>
          <w:lang w:val="it-IT"/>
        </w:rPr>
        <w:t>Pearson</w:t>
      </w:r>
      <w:r w:rsidRPr="00960C78">
        <w:rPr>
          <w:spacing w:val="-5"/>
          <w:lang w:val="it-IT"/>
        </w:rPr>
        <w:t>, 201</w:t>
      </w:r>
      <w:r>
        <w:rPr>
          <w:spacing w:val="-5"/>
          <w:lang w:val="it-IT"/>
        </w:rPr>
        <w:t>9</w:t>
      </w:r>
      <w:r w:rsidRPr="00960C78">
        <w:rPr>
          <w:spacing w:val="-5"/>
          <w:lang w:val="it-IT"/>
        </w:rPr>
        <w:t>.</w:t>
      </w:r>
    </w:p>
    <w:p w14:paraId="1D4C5B47" w14:textId="77777777" w:rsidR="0081008C" w:rsidRDefault="0081008C" w:rsidP="0081008C">
      <w:pPr>
        <w:spacing w:before="240" w:after="120"/>
        <w:rPr>
          <w:rFonts w:ascii="Times New Roman" w:hAnsi="Times New Roman"/>
          <w:b/>
          <w:i/>
          <w:sz w:val="18"/>
          <w:szCs w:val="18"/>
          <w:lang w:val="it-IT"/>
        </w:rPr>
      </w:pPr>
    </w:p>
    <w:p w14:paraId="1EE38873" w14:textId="77777777" w:rsidR="00E02777" w:rsidRPr="009041B7" w:rsidRDefault="00E02777">
      <w:pPr>
        <w:spacing w:before="240" w:after="120" w:line="220" w:lineRule="exact"/>
      </w:pPr>
      <w:r w:rsidRPr="009041B7">
        <w:rPr>
          <w:b/>
          <w:bCs/>
          <w:i/>
          <w:iCs/>
          <w:sz w:val="18"/>
          <w:szCs w:val="18"/>
        </w:rPr>
        <w:lastRenderedPageBreak/>
        <w:t>TEACHING METHOD</w:t>
      </w:r>
    </w:p>
    <w:p w14:paraId="09FBEC9B" w14:textId="4B0A1CA1" w:rsidR="00037BC0" w:rsidRDefault="00E02777">
      <w:pPr>
        <w:pStyle w:val="Testo2"/>
        <w:ind w:firstLine="0"/>
      </w:pPr>
      <w:r w:rsidRPr="009041B7">
        <w:t>Lectures.</w:t>
      </w:r>
      <w:r w:rsidR="007D6ED8">
        <w:t xml:space="preserve"> </w:t>
      </w:r>
      <w:r w:rsidR="00037BC0">
        <w:t>IT entrepreneurs and managers will be invited to share their experience through the live discussion of case studies.</w:t>
      </w:r>
    </w:p>
    <w:p w14:paraId="1FB06D1A" w14:textId="49FBD1D7" w:rsidR="00037BC0" w:rsidRPr="009041B7" w:rsidRDefault="00037BC0">
      <w:pPr>
        <w:pStyle w:val="Testo2"/>
        <w:ind w:firstLine="0"/>
        <w:rPr>
          <w:b/>
          <w:bCs/>
          <w:i/>
          <w:iCs/>
        </w:rPr>
      </w:pPr>
      <w:r>
        <w:t>The whole teaching material is available on the Blackboard learning platform.</w:t>
      </w:r>
    </w:p>
    <w:p w14:paraId="1EF636D1" w14:textId="3D91B3BC" w:rsidR="00E02777" w:rsidRPr="009041B7" w:rsidRDefault="00E02777">
      <w:pPr>
        <w:spacing w:before="240" w:after="120" w:line="220" w:lineRule="exact"/>
        <w:rPr>
          <w:rFonts w:cs="Times New Roman"/>
          <w:sz w:val="18"/>
          <w:shd w:val="clear" w:color="auto" w:fill="FFFF00"/>
        </w:rPr>
      </w:pPr>
      <w:r w:rsidRPr="009041B7">
        <w:rPr>
          <w:b/>
          <w:bCs/>
          <w:i/>
          <w:iCs/>
          <w:sz w:val="18"/>
          <w:szCs w:val="18"/>
        </w:rPr>
        <w:t>ASSESSMENT METHOD</w:t>
      </w:r>
      <w:r w:rsidR="008641BB">
        <w:rPr>
          <w:b/>
          <w:bCs/>
          <w:i/>
          <w:iCs/>
          <w:sz w:val="18"/>
          <w:szCs w:val="18"/>
        </w:rPr>
        <w:t xml:space="preserve"> AND CRITERIA</w:t>
      </w:r>
    </w:p>
    <w:p w14:paraId="66A1AC64" w14:textId="77777777" w:rsidR="00E02777" w:rsidRPr="009041B7" w:rsidRDefault="00E02777">
      <w:pPr>
        <w:tabs>
          <w:tab w:val="clear" w:pos="284"/>
        </w:tabs>
        <w:spacing w:line="220" w:lineRule="exact"/>
        <w:rPr>
          <w:sz w:val="18"/>
          <w:szCs w:val="18"/>
        </w:rPr>
      </w:pPr>
      <w:r w:rsidRPr="009041B7">
        <w:rPr>
          <w:sz w:val="18"/>
          <w:szCs w:val="18"/>
        </w:rPr>
        <w:t>Written exam and continual assessment of students’ participation in class.</w:t>
      </w:r>
    </w:p>
    <w:p w14:paraId="635F6892" w14:textId="0B47BA88" w:rsidR="00E02777" w:rsidRPr="009041B7" w:rsidRDefault="00E02777">
      <w:pPr>
        <w:tabs>
          <w:tab w:val="clear" w:pos="284"/>
        </w:tabs>
        <w:spacing w:line="220" w:lineRule="exact"/>
        <w:rPr>
          <w:sz w:val="18"/>
          <w:szCs w:val="18"/>
        </w:rPr>
      </w:pPr>
      <w:r w:rsidRPr="009041B7">
        <w:rPr>
          <w:sz w:val="18"/>
          <w:szCs w:val="18"/>
        </w:rPr>
        <w:t xml:space="preserve">The 60-minute written test is divided into two parts: one with </w:t>
      </w:r>
      <w:r w:rsidR="007D6ED8">
        <w:rPr>
          <w:sz w:val="18"/>
          <w:szCs w:val="18"/>
        </w:rPr>
        <w:t xml:space="preserve">15 </w:t>
      </w:r>
      <w:r w:rsidRPr="009041B7">
        <w:rPr>
          <w:sz w:val="18"/>
          <w:szCs w:val="18"/>
        </w:rPr>
        <w:t xml:space="preserve">close-ended questions, and one with </w:t>
      </w:r>
      <w:r w:rsidR="007D6ED8">
        <w:rPr>
          <w:sz w:val="18"/>
          <w:szCs w:val="18"/>
        </w:rPr>
        <w:t xml:space="preserve">3 </w:t>
      </w:r>
      <w:r w:rsidRPr="009041B7">
        <w:rPr>
          <w:sz w:val="18"/>
          <w:szCs w:val="18"/>
        </w:rPr>
        <w:t>open-ended questions. The second part will not be marked unless the first part achieves a score of at least 8/15.</w:t>
      </w:r>
    </w:p>
    <w:p w14:paraId="5E3B869F" w14:textId="77777777" w:rsidR="00E02777" w:rsidRPr="009041B7" w:rsidRDefault="00E02777">
      <w:pPr>
        <w:tabs>
          <w:tab w:val="clear" w:pos="284"/>
        </w:tabs>
        <w:spacing w:line="220" w:lineRule="exact"/>
        <w:rPr>
          <w:sz w:val="18"/>
          <w:szCs w:val="18"/>
        </w:rPr>
      </w:pPr>
      <w:r w:rsidRPr="009041B7">
        <w:rPr>
          <w:sz w:val="18"/>
          <w:szCs w:val="18"/>
        </w:rPr>
        <w:t>The mark carried by the first part is structured as follows: any correct answer gets + 1/30; any wrong answer gets – 0,5/30.</w:t>
      </w:r>
    </w:p>
    <w:p w14:paraId="2CA87CF2" w14:textId="18C308D7" w:rsidR="00E02777" w:rsidRPr="009041B7" w:rsidRDefault="007D6ED8">
      <w:pPr>
        <w:tabs>
          <w:tab w:val="clear" w:pos="284"/>
        </w:tabs>
        <w:spacing w:line="220" w:lineRule="exact"/>
        <w:rPr>
          <w:sz w:val="18"/>
          <w:szCs w:val="18"/>
        </w:rPr>
      </w:pPr>
      <w:r>
        <w:rPr>
          <w:sz w:val="18"/>
          <w:szCs w:val="18"/>
        </w:rPr>
        <w:t>In the second part,</w:t>
      </w:r>
      <w:r w:rsidR="00E02777" w:rsidRPr="009041B7">
        <w:rPr>
          <w:sz w:val="18"/>
          <w:szCs w:val="18"/>
        </w:rPr>
        <w:t xml:space="preserve"> any correct answer may get a maximum score of 5/30.</w:t>
      </w:r>
    </w:p>
    <w:p w14:paraId="56CE1B11" w14:textId="0AEDAAE1" w:rsidR="00E02777" w:rsidRPr="009041B7" w:rsidRDefault="00E02777">
      <w:pPr>
        <w:tabs>
          <w:tab w:val="clear" w:pos="284"/>
        </w:tabs>
        <w:spacing w:line="220" w:lineRule="exact"/>
        <w:rPr>
          <w:sz w:val="18"/>
          <w:szCs w:val="18"/>
        </w:rPr>
      </w:pPr>
      <w:r w:rsidRPr="009041B7">
        <w:rPr>
          <w:sz w:val="18"/>
          <w:szCs w:val="18"/>
        </w:rPr>
        <w:t xml:space="preserve">The following factors will also be influential in determining the final mark: relevance of content, </w:t>
      </w:r>
      <w:r w:rsidR="00D97EBC">
        <w:rPr>
          <w:sz w:val="18"/>
          <w:szCs w:val="18"/>
        </w:rPr>
        <w:t xml:space="preserve">usage of </w:t>
      </w:r>
      <w:r w:rsidR="003C6AC1">
        <w:rPr>
          <w:sz w:val="18"/>
          <w:szCs w:val="18"/>
        </w:rPr>
        <w:t>technical</w:t>
      </w:r>
      <w:r w:rsidRPr="009041B7">
        <w:rPr>
          <w:sz w:val="18"/>
          <w:szCs w:val="18"/>
        </w:rPr>
        <w:t xml:space="preserve"> language, cl</w:t>
      </w:r>
      <w:r w:rsidR="007D6ED8">
        <w:rPr>
          <w:sz w:val="18"/>
          <w:szCs w:val="18"/>
        </w:rPr>
        <w:t>arity</w:t>
      </w:r>
      <w:r w:rsidRPr="009041B7">
        <w:rPr>
          <w:sz w:val="18"/>
          <w:szCs w:val="18"/>
        </w:rPr>
        <w:t xml:space="preserve"> of expression.</w:t>
      </w:r>
    </w:p>
    <w:p w14:paraId="050DCD87" w14:textId="4620A537" w:rsidR="008641BB" w:rsidRDefault="008641BB">
      <w:pPr>
        <w:keepNext/>
        <w:spacing w:before="240" w:after="120"/>
        <w:rPr>
          <w:rFonts w:ascii="Times New Roman" w:eastAsia="Arial Unicode MS" w:hAnsi="Times New Roman" w:cs="Times New Roman"/>
          <w:b/>
          <w:bCs/>
          <w:i/>
          <w:sz w:val="18"/>
        </w:rPr>
      </w:pPr>
      <w:r w:rsidRPr="008641BB">
        <w:rPr>
          <w:rFonts w:ascii="Times New Roman" w:eastAsia="Arial Unicode MS" w:hAnsi="Times New Roman" w:cs="Times New Roman"/>
          <w:b/>
          <w:bCs/>
          <w:i/>
          <w:sz w:val="18"/>
        </w:rPr>
        <w:t>NOTES AND PREREQUISITES</w:t>
      </w:r>
    </w:p>
    <w:p w14:paraId="6D6EFC9B" w14:textId="2FB16E22" w:rsidR="008641BB" w:rsidRPr="008641BB" w:rsidRDefault="00A97DEC" w:rsidP="008641BB">
      <w:pPr>
        <w:tabs>
          <w:tab w:val="clear" w:pos="284"/>
        </w:tabs>
        <w:spacing w:after="200" w:line="276" w:lineRule="auto"/>
        <w:rPr>
          <w:rFonts w:ascii="Times New Roman" w:hAnsi="Times New Roman" w:cs="Times New Roman"/>
          <w:sz w:val="18"/>
        </w:rPr>
      </w:pPr>
      <w:r>
        <w:rPr>
          <w:rFonts w:ascii="Times New Roman" w:hAnsi="Times New Roman" w:cs="Times New Roman"/>
          <w:sz w:val="18"/>
        </w:rPr>
        <w:t>Basic knowledge</w:t>
      </w:r>
      <w:r w:rsidR="00884285">
        <w:rPr>
          <w:rFonts w:ascii="Times New Roman" w:hAnsi="Times New Roman" w:cs="Times New Roman"/>
          <w:sz w:val="18"/>
        </w:rPr>
        <w:t xml:space="preserve"> of ICTs and information systems</w:t>
      </w:r>
      <w:r>
        <w:rPr>
          <w:rFonts w:ascii="Times New Roman" w:hAnsi="Times New Roman" w:cs="Times New Roman"/>
          <w:sz w:val="18"/>
        </w:rPr>
        <w:t>.</w:t>
      </w:r>
    </w:p>
    <w:p w14:paraId="3BF13C22" w14:textId="19A90ABE" w:rsidR="00E02777" w:rsidRPr="009041B7" w:rsidRDefault="00E02777">
      <w:pPr>
        <w:keepNext/>
        <w:spacing w:before="240" w:after="120"/>
        <w:rPr>
          <w:rFonts w:ascii="Times New Roman" w:hAnsi="Times New Roman" w:cs="Times New Roman"/>
          <w:sz w:val="18"/>
        </w:rPr>
      </w:pPr>
      <w:r w:rsidRPr="009041B7">
        <w:rPr>
          <w:rFonts w:ascii="Times New Roman" w:eastAsia="Arial Unicode MS" w:hAnsi="Times New Roman" w:cs="Times New Roman"/>
          <w:b/>
          <w:bCs/>
          <w:i/>
          <w:sz w:val="18"/>
        </w:rPr>
        <w:t xml:space="preserve">OFFICE HOURS </w:t>
      </w:r>
    </w:p>
    <w:p w14:paraId="309CBFD7" w14:textId="2653B2EB" w:rsidR="00E02777" w:rsidRPr="007D6ED8" w:rsidRDefault="00E02777">
      <w:pPr>
        <w:tabs>
          <w:tab w:val="clear" w:pos="284"/>
        </w:tabs>
        <w:spacing w:after="200" w:line="276" w:lineRule="auto"/>
        <w:rPr>
          <w:rStyle w:val="Collegamentoipertestuale"/>
          <w:rFonts w:ascii="Times New Roman" w:hAnsi="Times New Roman" w:cs="Times New Roman"/>
          <w:color w:val="auto"/>
          <w:sz w:val="18"/>
          <w:lang w:val="en-US"/>
        </w:rPr>
      </w:pPr>
      <w:r w:rsidRPr="009041B7">
        <w:rPr>
          <w:rFonts w:ascii="Times New Roman" w:hAnsi="Times New Roman" w:cs="Times New Roman"/>
          <w:sz w:val="18"/>
          <w:szCs w:val="18"/>
        </w:rPr>
        <w:t>Information on office hours is available on the Professor's personal page at</w:t>
      </w:r>
      <w:r w:rsidR="007D6ED8">
        <w:rPr>
          <w:rFonts w:ascii="Times New Roman" w:hAnsi="Times New Roman" w:cs="Times New Roman"/>
          <w:sz w:val="18"/>
          <w:szCs w:val="18"/>
        </w:rPr>
        <w:t xml:space="preserve"> </w:t>
      </w:r>
      <w:hyperlink r:id="rId8" w:history="1">
        <w:r w:rsidR="007D6ED8" w:rsidRPr="007D6ED8">
          <w:rPr>
            <w:rStyle w:val="Collegamentoipertestuale"/>
            <w:rFonts w:cs="Times New Roman"/>
            <w:sz w:val="18"/>
            <w:szCs w:val="18"/>
            <w:lang w:val="en-US" w:eastAsia="it-IT"/>
          </w:rPr>
          <w:t>http://docenti.unicatt.it/</w:t>
        </w:r>
      </w:hyperlink>
      <w:r w:rsidR="007D6ED8">
        <w:rPr>
          <w:rStyle w:val="Collegamentoipertestuale"/>
          <w:rFonts w:cs="Times New Roman"/>
          <w:sz w:val="18"/>
          <w:szCs w:val="18"/>
          <w:lang w:val="en-US" w:eastAsia="it-IT"/>
        </w:rPr>
        <w:t>.</w:t>
      </w:r>
    </w:p>
    <w:p w14:paraId="43816C0C" w14:textId="77777777" w:rsidR="00293285" w:rsidRPr="009041B7" w:rsidRDefault="00293285">
      <w:pPr>
        <w:tabs>
          <w:tab w:val="clear" w:pos="284"/>
        </w:tabs>
        <w:spacing w:after="200" w:line="276" w:lineRule="auto"/>
      </w:pPr>
    </w:p>
    <w:p w14:paraId="08786CA2" w14:textId="77777777" w:rsidR="00E02777" w:rsidRDefault="00E02777"/>
    <w:sectPr w:rsidR="00E0277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96">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OpenSymbol" w:hAnsi="OpenSymbol" w:cs="OpenSymbol"/>
        <w:lang w:val="en-US"/>
      </w:rPr>
    </w:lvl>
    <w:lvl w:ilvl="1">
      <w:start w:val="1"/>
      <w:numFmt w:val="bullet"/>
      <w:lvlText w:val="o"/>
      <w:lvlJc w:val="left"/>
      <w:pPr>
        <w:tabs>
          <w:tab w:val="num" w:pos="731"/>
        </w:tabs>
        <w:ind w:left="731" w:hanging="360"/>
      </w:pPr>
      <w:rPr>
        <w:rFonts w:ascii="Courier New" w:hAnsi="Courier New" w:cs="Courier New"/>
      </w:rPr>
    </w:lvl>
    <w:lvl w:ilvl="2">
      <w:start w:val="1"/>
      <w:numFmt w:val="bullet"/>
      <w:lvlText w:val=""/>
      <w:lvlJc w:val="left"/>
      <w:pPr>
        <w:tabs>
          <w:tab w:val="num" w:pos="1451"/>
        </w:tabs>
        <w:ind w:left="1451" w:hanging="360"/>
      </w:pPr>
      <w:rPr>
        <w:rFonts w:ascii="Wingdings" w:hAnsi="Wingdings" w:cs="Times New Roman"/>
      </w:rPr>
    </w:lvl>
    <w:lvl w:ilvl="3">
      <w:start w:val="1"/>
      <w:numFmt w:val="bullet"/>
      <w:lvlText w:val=""/>
      <w:lvlJc w:val="left"/>
      <w:pPr>
        <w:tabs>
          <w:tab w:val="num" w:pos="2171"/>
        </w:tabs>
        <w:ind w:left="2171" w:hanging="360"/>
      </w:pPr>
      <w:rPr>
        <w:rFonts w:ascii="Symbol" w:hAnsi="Symbol" w:cs="Times New Roman"/>
      </w:rPr>
    </w:lvl>
    <w:lvl w:ilvl="4">
      <w:start w:val="1"/>
      <w:numFmt w:val="bullet"/>
      <w:lvlText w:val="o"/>
      <w:lvlJc w:val="left"/>
      <w:pPr>
        <w:tabs>
          <w:tab w:val="num" w:pos="2891"/>
        </w:tabs>
        <w:ind w:left="2891" w:hanging="360"/>
      </w:pPr>
      <w:rPr>
        <w:rFonts w:ascii="Courier New" w:hAnsi="Courier New" w:cs="Courier New"/>
      </w:rPr>
    </w:lvl>
    <w:lvl w:ilvl="5">
      <w:start w:val="1"/>
      <w:numFmt w:val="bullet"/>
      <w:lvlText w:val=""/>
      <w:lvlJc w:val="left"/>
      <w:pPr>
        <w:tabs>
          <w:tab w:val="num" w:pos="3611"/>
        </w:tabs>
        <w:ind w:left="3611" w:hanging="360"/>
      </w:pPr>
      <w:rPr>
        <w:rFonts w:ascii="Wingdings" w:hAnsi="Wingdings" w:cs="Times New Roman"/>
      </w:rPr>
    </w:lvl>
    <w:lvl w:ilvl="6">
      <w:start w:val="1"/>
      <w:numFmt w:val="bullet"/>
      <w:lvlText w:val=""/>
      <w:lvlJc w:val="left"/>
      <w:pPr>
        <w:tabs>
          <w:tab w:val="num" w:pos="4331"/>
        </w:tabs>
        <w:ind w:left="4331" w:hanging="360"/>
      </w:pPr>
      <w:rPr>
        <w:rFonts w:ascii="Symbol" w:hAnsi="Symbol" w:cs="Times New Roman"/>
      </w:rPr>
    </w:lvl>
    <w:lvl w:ilvl="7">
      <w:start w:val="1"/>
      <w:numFmt w:val="bullet"/>
      <w:lvlText w:val="o"/>
      <w:lvlJc w:val="left"/>
      <w:pPr>
        <w:tabs>
          <w:tab w:val="num" w:pos="5051"/>
        </w:tabs>
        <w:ind w:left="5051" w:hanging="360"/>
      </w:pPr>
      <w:rPr>
        <w:rFonts w:ascii="Courier New" w:hAnsi="Courier New" w:cs="Courier New"/>
      </w:rPr>
    </w:lvl>
    <w:lvl w:ilvl="8">
      <w:start w:val="1"/>
      <w:numFmt w:val="bullet"/>
      <w:lvlText w:val=""/>
      <w:lvlJc w:val="left"/>
      <w:pPr>
        <w:tabs>
          <w:tab w:val="num" w:pos="5771"/>
        </w:tabs>
        <w:ind w:left="5771" w:hanging="360"/>
      </w:pPr>
      <w:rPr>
        <w:rFonts w:ascii="Wingdings" w:hAnsi="Wingding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lang w:val="en-U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644"/>
        </w:tabs>
        <w:ind w:left="644" w:hanging="360"/>
      </w:pPr>
      <w:rPr>
        <w:rFonts w:ascii="OpenSymbol" w:hAnsi="OpenSymbol" w:cs="OpenSymbol"/>
        <w:lang w:val="en-US"/>
      </w:rPr>
    </w:lvl>
    <w:lvl w:ilvl="1">
      <w:start w:val="1"/>
      <w:numFmt w:val="bullet"/>
      <w:lvlText w:val="o"/>
      <w:lvlJc w:val="left"/>
      <w:pPr>
        <w:tabs>
          <w:tab w:val="num" w:pos="1364"/>
        </w:tabs>
        <w:ind w:left="1364" w:hanging="360"/>
      </w:pPr>
      <w:rPr>
        <w:rFonts w:ascii="Courier New" w:hAnsi="Courier New" w:cs="Courier New"/>
      </w:rPr>
    </w:lvl>
    <w:lvl w:ilvl="2">
      <w:start w:val="1"/>
      <w:numFmt w:val="bullet"/>
      <w:lvlText w:val=""/>
      <w:lvlJc w:val="left"/>
      <w:pPr>
        <w:tabs>
          <w:tab w:val="num" w:pos="2084"/>
        </w:tabs>
        <w:ind w:left="2084" w:hanging="360"/>
      </w:pPr>
      <w:rPr>
        <w:rFonts w:ascii="Wingdings" w:hAnsi="Wingdings" w:cs="Times New Roman"/>
      </w:rPr>
    </w:lvl>
    <w:lvl w:ilvl="3">
      <w:start w:val="1"/>
      <w:numFmt w:val="bullet"/>
      <w:lvlText w:val=""/>
      <w:lvlJc w:val="left"/>
      <w:pPr>
        <w:tabs>
          <w:tab w:val="num" w:pos="2804"/>
        </w:tabs>
        <w:ind w:left="2804" w:hanging="360"/>
      </w:pPr>
      <w:rPr>
        <w:rFonts w:ascii="Symbol" w:hAnsi="Symbol" w:cs="Times New Roman"/>
      </w:rPr>
    </w:lvl>
    <w:lvl w:ilvl="4">
      <w:start w:val="1"/>
      <w:numFmt w:val="bullet"/>
      <w:lvlText w:val="o"/>
      <w:lvlJc w:val="left"/>
      <w:pPr>
        <w:tabs>
          <w:tab w:val="num" w:pos="3524"/>
        </w:tabs>
        <w:ind w:left="3524" w:hanging="360"/>
      </w:pPr>
      <w:rPr>
        <w:rFonts w:ascii="Courier New" w:hAnsi="Courier New" w:cs="Courier New"/>
      </w:rPr>
    </w:lvl>
    <w:lvl w:ilvl="5">
      <w:start w:val="1"/>
      <w:numFmt w:val="bullet"/>
      <w:lvlText w:val=""/>
      <w:lvlJc w:val="left"/>
      <w:pPr>
        <w:tabs>
          <w:tab w:val="num" w:pos="4244"/>
        </w:tabs>
        <w:ind w:left="4244" w:hanging="360"/>
      </w:pPr>
      <w:rPr>
        <w:rFonts w:ascii="Wingdings" w:hAnsi="Wingdings" w:cs="Times New Roman"/>
      </w:rPr>
    </w:lvl>
    <w:lvl w:ilvl="6">
      <w:start w:val="1"/>
      <w:numFmt w:val="bullet"/>
      <w:lvlText w:val=""/>
      <w:lvlJc w:val="left"/>
      <w:pPr>
        <w:tabs>
          <w:tab w:val="num" w:pos="4964"/>
        </w:tabs>
        <w:ind w:left="4964" w:hanging="360"/>
      </w:pPr>
      <w:rPr>
        <w:rFonts w:ascii="Symbol" w:hAnsi="Symbol" w:cs="Times New Roman"/>
      </w:rPr>
    </w:lvl>
    <w:lvl w:ilvl="7">
      <w:start w:val="1"/>
      <w:numFmt w:val="bullet"/>
      <w:lvlText w:val="o"/>
      <w:lvlJc w:val="left"/>
      <w:pPr>
        <w:tabs>
          <w:tab w:val="num" w:pos="5684"/>
        </w:tabs>
        <w:ind w:left="5684" w:hanging="360"/>
      </w:pPr>
      <w:rPr>
        <w:rFonts w:ascii="Courier New" w:hAnsi="Courier New" w:cs="Courier New"/>
      </w:rPr>
    </w:lvl>
    <w:lvl w:ilvl="8">
      <w:start w:val="1"/>
      <w:numFmt w:val="bullet"/>
      <w:lvlText w:val=""/>
      <w:lvlJc w:val="left"/>
      <w:pPr>
        <w:tabs>
          <w:tab w:val="num" w:pos="6404"/>
        </w:tabs>
        <w:ind w:left="6404" w:hanging="360"/>
      </w:pPr>
      <w:rPr>
        <w:rFonts w:ascii="Wingdings" w:hAnsi="Wingdings" w:cs="Times New Roman"/>
      </w:rPr>
    </w:lvl>
  </w:abstractNum>
  <w:abstractNum w:abstractNumId="4" w15:restartNumberingAfterBreak="0">
    <w:nsid w:val="0C20498B"/>
    <w:multiLevelType w:val="hybridMultilevel"/>
    <w:tmpl w:val="7D0802F8"/>
    <w:lvl w:ilvl="0" w:tplc="4B36C1E2">
      <w:numFmt w:val="bullet"/>
      <w:lvlText w:val="-"/>
      <w:lvlJc w:val="left"/>
      <w:pPr>
        <w:ind w:left="720" w:hanging="360"/>
      </w:pPr>
      <w:rPr>
        <w:rFonts w:hint="default"/>
      </w:rPr>
    </w:lvl>
    <w:lvl w:ilvl="1" w:tplc="5F9C5C08">
      <w:numFmt w:val="bullet"/>
      <w:lvlText w:val=""/>
      <w:lvlJc w:val="left"/>
      <w:pPr>
        <w:ind w:left="1440" w:hanging="36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7C1027"/>
    <w:multiLevelType w:val="hybridMultilevel"/>
    <w:tmpl w:val="B1F47200"/>
    <w:lvl w:ilvl="0" w:tplc="4B36C1E2">
      <w:numFmt w:val="bullet"/>
      <w:lvlText w:val="-"/>
      <w:lvlJc w:val="left"/>
      <w:pPr>
        <w:tabs>
          <w:tab w:val="num" w:pos="644"/>
        </w:tabs>
        <w:ind w:left="644" w:hanging="360"/>
      </w:p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cs="Times New Roman" w:hint="default"/>
      </w:rPr>
    </w:lvl>
    <w:lvl w:ilvl="3" w:tplc="04100001">
      <w:start w:val="1"/>
      <w:numFmt w:val="bullet"/>
      <w:lvlText w:val=""/>
      <w:lvlJc w:val="left"/>
      <w:pPr>
        <w:tabs>
          <w:tab w:val="num" w:pos="2804"/>
        </w:tabs>
        <w:ind w:left="2804" w:hanging="360"/>
      </w:pPr>
      <w:rPr>
        <w:rFonts w:ascii="Symbol" w:hAnsi="Symbol" w:cs="Times New Roman"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cs="Times New Roman" w:hint="default"/>
      </w:rPr>
    </w:lvl>
    <w:lvl w:ilvl="6" w:tplc="04100001">
      <w:start w:val="1"/>
      <w:numFmt w:val="bullet"/>
      <w:lvlText w:val=""/>
      <w:lvlJc w:val="left"/>
      <w:pPr>
        <w:tabs>
          <w:tab w:val="num" w:pos="4964"/>
        </w:tabs>
        <w:ind w:left="4964" w:hanging="360"/>
      </w:pPr>
      <w:rPr>
        <w:rFonts w:ascii="Symbol" w:hAnsi="Symbol" w:cs="Times New Roman"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cs="Times New Roman" w:hint="default"/>
      </w:rPr>
    </w:lvl>
  </w:abstractNum>
  <w:abstractNum w:abstractNumId="6" w15:restartNumberingAfterBreak="0">
    <w:nsid w:val="41F0676E"/>
    <w:multiLevelType w:val="hybridMultilevel"/>
    <w:tmpl w:val="79B0DD5A"/>
    <w:lvl w:ilvl="0" w:tplc="3EB63D2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9D445F"/>
    <w:multiLevelType w:val="hybridMultilevel"/>
    <w:tmpl w:val="42AC232A"/>
    <w:lvl w:ilvl="0" w:tplc="4B36C1E2">
      <w:numFmt w:val="bullet"/>
      <w:lvlText w:val="-"/>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A0D7E5A"/>
    <w:multiLevelType w:val="hybridMultilevel"/>
    <w:tmpl w:val="D8FE38E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1079131332">
    <w:abstractNumId w:val="0"/>
  </w:num>
  <w:num w:numId="2" w16cid:durableId="913662947">
    <w:abstractNumId w:val="1"/>
  </w:num>
  <w:num w:numId="3" w16cid:durableId="1748575127">
    <w:abstractNumId w:val="2"/>
  </w:num>
  <w:num w:numId="4" w16cid:durableId="2107772449">
    <w:abstractNumId w:val="3"/>
  </w:num>
  <w:num w:numId="5" w16cid:durableId="215889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1125289">
    <w:abstractNumId w:val="5"/>
  </w:num>
  <w:num w:numId="7" w16cid:durableId="170335423">
    <w:abstractNumId w:val="8"/>
  </w:num>
  <w:num w:numId="8" w16cid:durableId="1215849919">
    <w:abstractNumId w:val="4"/>
  </w:num>
  <w:num w:numId="9" w16cid:durableId="1794668195">
    <w:abstractNumId w:val="6"/>
  </w:num>
  <w:num w:numId="10" w16cid:durableId="474881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AF"/>
    <w:rsid w:val="00037BC0"/>
    <w:rsid w:val="00075BA7"/>
    <w:rsid w:val="002239D0"/>
    <w:rsid w:val="00224563"/>
    <w:rsid w:val="002461FA"/>
    <w:rsid w:val="00286D2C"/>
    <w:rsid w:val="00293285"/>
    <w:rsid w:val="002A10AF"/>
    <w:rsid w:val="002C683F"/>
    <w:rsid w:val="003C6AC1"/>
    <w:rsid w:val="0040057D"/>
    <w:rsid w:val="00512875"/>
    <w:rsid w:val="005D5C60"/>
    <w:rsid w:val="005F7CEC"/>
    <w:rsid w:val="00672D4E"/>
    <w:rsid w:val="0068695E"/>
    <w:rsid w:val="00715593"/>
    <w:rsid w:val="007433C7"/>
    <w:rsid w:val="0074454C"/>
    <w:rsid w:val="007A3C86"/>
    <w:rsid w:val="007D6ED8"/>
    <w:rsid w:val="0081008C"/>
    <w:rsid w:val="008641BB"/>
    <w:rsid w:val="00884285"/>
    <w:rsid w:val="009041B7"/>
    <w:rsid w:val="0094780B"/>
    <w:rsid w:val="009F1ED5"/>
    <w:rsid w:val="009F773A"/>
    <w:rsid w:val="00A6575F"/>
    <w:rsid w:val="00A97DEC"/>
    <w:rsid w:val="00B12C8A"/>
    <w:rsid w:val="00B57647"/>
    <w:rsid w:val="00B6075A"/>
    <w:rsid w:val="00BD0DA4"/>
    <w:rsid w:val="00BF5590"/>
    <w:rsid w:val="00C746EC"/>
    <w:rsid w:val="00CD6B42"/>
    <w:rsid w:val="00D97EBC"/>
    <w:rsid w:val="00E02777"/>
    <w:rsid w:val="00E56CA4"/>
    <w:rsid w:val="00E71CC7"/>
    <w:rsid w:val="00E976EF"/>
    <w:rsid w:val="00F02B17"/>
    <w:rsid w:val="00F103BB"/>
    <w:rsid w:val="00F76583"/>
    <w:rsid w:val="00FE5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C51F05"/>
  <w15:docId w15:val="{E2394BCE-9F8B-49D0-B164-B337C382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cs="Times"/>
      <w:kern w:val="1"/>
      <w:lang w:val="en-GB" w:eastAsia="ar-SA"/>
    </w:rPr>
  </w:style>
  <w:style w:type="paragraph" w:styleId="Titolo1">
    <w:name w:val="heading 1"/>
    <w:basedOn w:val="Normale"/>
    <w:next w:val="Corpotesto"/>
    <w:qFormat/>
    <w:pPr>
      <w:tabs>
        <w:tab w:val="clear" w:pos="284"/>
      </w:tabs>
      <w:spacing w:before="480"/>
      <w:jc w:val="left"/>
      <w:outlineLvl w:val="0"/>
    </w:pPr>
    <w:rPr>
      <w:b/>
      <w:bCs/>
    </w:rPr>
  </w:style>
  <w:style w:type="paragraph" w:styleId="Titolo2">
    <w:name w:val="heading 2"/>
    <w:basedOn w:val="Normale"/>
    <w:next w:val="Corpotesto"/>
    <w:qFormat/>
    <w:pPr>
      <w:numPr>
        <w:ilvl w:val="1"/>
        <w:numId w:val="1"/>
      </w:numPr>
      <w:tabs>
        <w:tab w:val="clear" w:pos="284"/>
      </w:tabs>
      <w:jc w:val="left"/>
      <w:outlineLvl w:val="1"/>
    </w:pPr>
    <w:rPr>
      <w:smallCaps/>
      <w:sz w:val="18"/>
      <w:szCs w:val="18"/>
    </w:rPr>
  </w:style>
  <w:style w:type="paragraph" w:styleId="Titolo3">
    <w:name w:val="heading 3"/>
    <w:basedOn w:val="Normale"/>
    <w:next w:val="Corpotesto"/>
    <w:qFormat/>
    <w:pPr>
      <w:numPr>
        <w:ilvl w:val="2"/>
        <w:numId w:val="1"/>
      </w:numPr>
      <w:tabs>
        <w:tab w:val="clear" w:pos="284"/>
      </w:tabs>
      <w:spacing w:before="240" w:after="120"/>
      <w:jc w:val="left"/>
      <w:outlineLvl w:val="2"/>
    </w:pPr>
    <w:rPr>
      <w:i/>
      <w:iCs/>
      <w:caps/>
      <w:sz w:val="18"/>
      <w:szCs w:val="18"/>
    </w:rPr>
  </w:style>
  <w:style w:type="paragraph" w:styleId="Titolo4">
    <w:name w:val="heading 4"/>
    <w:basedOn w:val="Normale"/>
    <w:next w:val="Corpotesto"/>
    <w:qFormat/>
    <w:pPr>
      <w:keepNext/>
      <w:keepLines/>
      <w:numPr>
        <w:ilvl w:val="3"/>
        <w:numId w:val="1"/>
      </w:numPr>
      <w:spacing w:before="200"/>
      <w:outlineLvl w:val="3"/>
    </w:pPr>
    <w:rPr>
      <w:rFonts w:ascii="Cambria" w:hAnsi="Cambria" w:cs="font196"/>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2z3">
    <w:name w:val="WW8Num2z3"/>
    <w:rPr>
      <w:rFonts w:ascii="Symbol" w:hAnsi="Symbol" w:cs="Times New Roman"/>
    </w:rPr>
  </w:style>
  <w:style w:type="character" w:customStyle="1" w:styleId="WW8Num3z0">
    <w:name w:val="WW8Num3z0"/>
    <w:rPr>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OpenSymbol" w:hAnsi="OpenSymbol" w:cs="OpenSymbol"/>
      <w:lang w:val="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imes New Roman"/>
    </w:rPr>
  </w:style>
  <w:style w:type="character" w:customStyle="1" w:styleId="WW8Num4z3">
    <w:name w:val="WW8Num4z3"/>
    <w:rPr>
      <w:rFonts w:ascii="Symbol" w:hAnsi="Symbol" w:cs="Times New Roman"/>
    </w:rPr>
  </w:style>
  <w:style w:type="character" w:customStyle="1" w:styleId="Carpredefinitoparagrafo1">
    <w:name w:val="Car. predefinito paragrafo1"/>
  </w:style>
  <w:style w:type="character" w:customStyle="1" w:styleId="Testo2Carattere">
    <w:name w:val="Testo 2 Carattere"/>
    <w:rPr>
      <w:rFonts w:ascii="Times" w:hAnsi="Times" w:cs="Times"/>
      <w:sz w:val="18"/>
      <w:szCs w:val="18"/>
      <w:lang w:val="en-GB"/>
    </w:rPr>
  </w:style>
  <w:style w:type="character" w:customStyle="1" w:styleId="Testo1Carattere">
    <w:name w:val="Testo 1 Carattere"/>
    <w:rPr>
      <w:rFonts w:ascii="Times" w:hAnsi="Times" w:cs="Times"/>
      <w:sz w:val="18"/>
      <w:szCs w:val="18"/>
      <w:lang w:val="en-GB"/>
    </w:rPr>
  </w:style>
  <w:style w:type="character" w:customStyle="1" w:styleId="Titolo1Carattere">
    <w:name w:val="Titolo 1 Carattere"/>
    <w:basedOn w:val="Carpredefinitoparagrafo1"/>
    <w:rPr>
      <w:rFonts w:ascii="Times" w:hAnsi="Times" w:cs="Times"/>
      <w:b/>
      <w:bCs/>
      <w:lang w:val="en-GB"/>
    </w:rPr>
  </w:style>
  <w:style w:type="character" w:customStyle="1" w:styleId="Titolo2Carattere">
    <w:name w:val="Titolo 2 Carattere"/>
    <w:basedOn w:val="Carpredefinitoparagrafo1"/>
    <w:rPr>
      <w:rFonts w:ascii="Times" w:hAnsi="Times" w:cs="Times"/>
      <w:smallCaps/>
      <w:sz w:val="18"/>
      <w:szCs w:val="18"/>
      <w:lang w:val="en-GB"/>
    </w:rPr>
  </w:style>
  <w:style w:type="character" w:customStyle="1" w:styleId="Titolo4Carattere">
    <w:name w:val="Titolo 4 Carattere"/>
    <w:basedOn w:val="Carpredefinitoparagrafo1"/>
    <w:rPr>
      <w:rFonts w:ascii="Cambria" w:hAnsi="Cambria" w:cs="font196"/>
      <w:b/>
      <w:bCs/>
      <w:i/>
      <w:iCs/>
      <w:color w:val="4F81BD"/>
      <w:lang w:val="en-GB"/>
    </w:rPr>
  </w:style>
  <w:style w:type="character" w:styleId="Collegamentoipertestuale">
    <w:name w:val="Hyperlink"/>
    <w:basedOn w:val="Carpredefinitoparagrafo1"/>
    <w:uiPriority w:val="99"/>
    <w:rPr>
      <w:color w:val="0000FF"/>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eastAsia="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cs="Times"/>
      <w:kern w:val="1"/>
      <w:sz w:val="18"/>
      <w:szCs w:val="18"/>
      <w:lang w:val="en-GB" w:eastAsia="ar-SA"/>
    </w:rPr>
  </w:style>
  <w:style w:type="paragraph" w:customStyle="1" w:styleId="Testo2">
    <w:name w:val="Testo 2"/>
    <w:pPr>
      <w:suppressAutoHyphens/>
      <w:spacing w:line="220" w:lineRule="exact"/>
      <w:ind w:firstLine="284"/>
      <w:jc w:val="both"/>
    </w:pPr>
    <w:rPr>
      <w:rFonts w:ascii="Times" w:hAnsi="Times" w:cs="Times"/>
      <w:kern w:val="1"/>
      <w:sz w:val="18"/>
      <w:szCs w:val="18"/>
      <w:lang w:val="en-GB" w:eastAsia="ar-SA"/>
    </w:rPr>
  </w:style>
  <w:style w:type="paragraph" w:styleId="Testofumetto">
    <w:name w:val="Balloon Text"/>
    <w:basedOn w:val="Normale"/>
    <w:link w:val="TestofumettoCarattere"/>
    <w:uiPriority w:val="99"/>
    <w:semiHidden/>
    <w:unhideWhenUsed/>
    <w:rsid w:val="00BF559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5590"/>
    <w:rPr>
      <w:rFonts w:ascii="Tahoma" w:hAnsi="Tahoma" w:cs="Tahoma"/>
      <w:kern w:val="1"/>
      <w:sz w:val="16"/>
      <w:szCs w:val="16"/>
      <w:lang w:val="en-GB" w:eastAsia="ar-SA"/>
    </w:rPr>
  </w:style>
  <w:style w:type="character" w:styleId="Rimandocommento">
    <w:name w:val="annotation reference"/>
    <w:basedOn w:val="Carpredefinitoparagrafo"/>
    <w:uiPriority w:val="99"/>
    <w:semiHidden/>
    <w:unhideWhenUsed/>
    <w:rsid w:val="005F7CEC"/>
    <w:rPr>
      <w:sz w:val="16"/>
      <w:szCs w:val="16"/>
    </w:rPr>
  </w:style>
  <w:style w:type="paragraph" w:styleId="Testocommento">
    <w:name w:val="annotation text"/>
    <w:basedOn w:val="Normale"/>
    <w:link w:val="TestocommentoCarattere"/>
    <w:uiPriority w:val="99"/>
    <w:semiHidden/>
    <w:unhideWhenUsed/>
    <w:rsid w:val="005F7CEC"/>
    <w:pPr>
      <w:spacing w:line="240" w:lineRule="auto"/>
    </w:pPr>
  </w:style>
  <w:style w:type="character" w:customStyle="1" w:styleId="TestocommentoCarattere">
    <w:name w:val="Testo commento Carattere"/>
    <w:basedOn w:val="Carpredefinitoparagrafo"/>
    <w:link w:val="Testocommento"/>
    <w:uiPriority w:val="99"/>
    <w:semiHidden/>
    <w:rsid w:val="005F7CEC"/>
    <w:rPr>
      <w:rFonts w:ascii="Times" w:hAnsi="Times" w:cs="Times"/>
      <w:kern w:val="1"/>
      <w:lang w:val="en-GB" w:eastAsia="ar-SA"/>
    </w:rPr>
  </w:style>
  <w:style w:type="paragraph" w:styleId="Soggettocommento">
    <w:name w:val="annotation subject"/>
    <w:basedOn w:val="Testocommento"/>
    <w:next w:val="Testocommento"/>
    <w:link w:val="SoggettocommentoCarattere"/>
    <w:uiPriority w:val="99"/>
    <w:semiHidden/>
    <w:unhideWhenUsed/>
    <w:rsid w:val="005F7CEC"/>
    <w:rPr>
      <w:b/>
      <w:bCs/>
    </w:rPr>
  </w:style>
  <w:style w:type="character" w:customStyle="1" w:styleId="SoggettocommentoCarattere">
    <w:name w:val="Soggetto commento Carattere"/>
    <w:basedOn w:val="TestocommentoCarattere"/>
    <w:link w:val="Soggettocommento"/>
    <w:uiPriority w:val="99"/>
    <w:semiHidden/>
    <w:rsid w:val="005F7CEC"/>
    <w:rPr>
      <w:rFonts w:ascii="Times" w:hAnsi="Times" w:cs="Times"/>
      <w:b/>
      <w:bCs/>
      <w:kern w:val="1"/>
      <w:lang w:val="en-GB" w:eastAsia="ar-SA"/>
    </w:rPr>
  </w:style>
  <w:style w:type="paragraph" w:styleId="Paragrafoelenco">
    <w:name w:val="List Paragraph"/>
    <w:basedOn w:val="Normale"/>
    <w:uiPriority w:val="34"/>
    <w:qFormat/>
    <w:rsid w:val="00223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9436">
      <w:bodyDiv w:val="1"/>
      <w:marLeft w:val="0"/>
      <w:marRight w:val="0"/>
      <w:marTop w:val="0"/>
      <w:marBottom w:val="0"/>
      <w:divBdr>
        <w:top w:val="none" w:sz="0" w:space="0" w:color="auto"/>
        <w:left w:val="none" w:sz="0" w:space="0" w:color="auto"/>
        <w:bottom w:val="none" w:sz="0" w:space="0" w:color="auto"/>
        <w:right w:val="none" w:sz="0" w:space="0" w:color="auto"/>
      </w:divBdr>
    </w:div>
    <w:div w:id="919829701">
      <w:bodyDiv w:val="1"/>
      <w:marLeft w:val="0"/>
      <w:marRight w:val="0"/>
      <w:marTop w:val="0"/>
      <w:marBottom w:val="0"/>
      <w:divBdr>
        <w:top w:val="none" w:sz="0" w:space="0" w:color="auto"/>
        <w:left w:val="none" w:sz="0" w:space="0" w:color="auto"/>
        <w:bottom w:val="none" w:sz="0" w:space="0" w:color="auto"/>
        <w:right w:val="none" w:sz="0" w:space="0" w:color="auto"/>
      </w:divBdr>
    </w:div>
    <w:div w:id="1097140357">
      <w:bodyDiv w:val="1"/>
      <w:marLeft w:val="0"/>
      <w:marRight w:val="0"/>
      <w:marTop w:val="0"/>
      <w:marBottom w:val="0"/>
      <w:divBdr>
        <w:top w:val="none" w:sz="0" w:space="0" w:color="auto"/>
        <w:left w:val="none" w:sz="0" w:space="0" w:color="auto"/>
        <w:bottom w:val="none" w:sz="0" w:space="0" w:color="auto"/>
        <w:right w:val="none" w:sz="0" w:space="0" w:color="auto"/>
      </w:divBdr>
    </w:div>
    <w:div w:id="1785885180">
      <w:bodyDiv w:val="1"/>
      <w:marLeft w:val="0"/>
      <w:marRight w:val="0"/>
      <w:marTop w:val="0"/>
      <w:marBottom w:val="0"/>
      <w:divBdr>
        <w:top w:val="none" w:sz="0" w:space="0" w:color="auto"/>
        <w:left w:val="none" w:sz="0" w:space="0" w:color="auto"/>
        <w:bottom w:val="none" w:sz="0" w:space="0" w:color="auto"/>
        <w:right w:val="none" w:sz="0" w:space="0" w:color="auto"/>
      </w:divBdr>
    </w:div>
    <w:div w:id="1994403427">
      <w:bodyDiv w:val="1"/>
      <w:marLeft w:val="0"/>
      <w:marRight w:val="0"/>
      <w:marTop w:val="0"/>
      <w:marBottom w:val="0"/>
      <w:divBdr>
        <w:top w:val="none" w:sz="0" w:space="0" w:color="auto"/>
        <w:left w:val="none" w:sz="0" w:space="0" w:color="auto"/>
        <w:bottom w:val="none" w:sz="0" w:space="0" w:color="auto"/>
        <w:right w:val="none" w:sz="0" w:space="0" w:color="auto"/>
      </w:divBdr>
    </w:div>
    <w:div w:id="20784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87CDD-CF37-44B4-82DE-9B33A125E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4FBE9-BE7B-454D-831D-22236D26FFB3}">
  <ds:schemaRefs>
    <ds:schemaRef ds:uri="http://schemas.microsoft.com/sharepoint/v3/contenttype/forms"/>
  </ds:schemaRefs>
</ds:datastoreItem>
</file>

<file path=customXml/itemProps3.xml><?xml version="1.0" encoding="utf-8"?>
<ds:datastoreItem xmlns:ds="http://schemas.openxmlformats.org/officeDocument/2006/customXml" ds:itemID="{CE612AC2-5B24-4D2D-B5A4-5B40F08AA4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413</Words>
  <Characters>2360</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36</vt:lpstr>
      <vt:lpstr>36</vt:lpstr>
    </vt:vector>
  </TitlesOfParts>
  <Company>Università Cattolica del Sacro Cuore - Piacenza</Company>
  <LinksUpToDate>false</LinksUpToDate>
  <CharactersWithSpaces>2768</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dc:title>
  <dc:creator>paola.fiori</dc:creator>
  <cp:lastModifiedBy>Virili Francesco (francesco.virili)</cp:lastModifiedBy>
  <cp:revision>14</cp:revision>
  <cp:lastPrinted>2015-05-01T05:34:00Z</cp:lastPrinted>
  <dcterms:created xsi:type="dcterms:W3CDTF">2019-05-24T17:08:00Z</dcterms:created>
  <dcterms:modified xsi:type="dcterms:W3CDTF">2023-06-05T12:40:00Z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0x010100A970489894056947A0943D3402F3C9C4</vt:lpwstr>
  </property>
</Properties>
</file>