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2844" w14:textId="1C5CB46C" w:rsidR="00F51F76" w:rsidRPr="0023480E" w:rsidRDefault="00F51F76" w:rsidP="0023480E">
      <w:pPr>
        <w:spacing w:before="240"/>
        <w:rPr>
          <w:b/>
          <w:iCs/>
          <w:sz w:val="18"/>
          <w:lang w:val="en-US"/>
        </w:rPr>
      </w:pPr>
      <w:r w:rsidRPr="0023480E">
        <w:rPr>
          <w:b/>
          <w:iCs/>
          <w:sz w:val="18"/>
          <w:lang w:val="en-US"/>
        </w:rPr>
        <w:t>APPLIED STATISTICS AND BIG DATA ANALYTICS</w:t>
      </w:r>
    </w:p>
    <w:p w14:paraId="14707753" w14:textId="2EB339EB" w:rsidR="00143229" w:rsidRPr="008F1E9F" w:rsidRDefault="008F1E9F" w:rsidP="008F1E9F">
      <w:pPr>
        <w:pStyle w:val="Heading2"/>
        <w:tabs>
          <w:tab w:val="clear" w:pos="284"/>
        </w:tabs>
        <w:spacing w:before="0" w:line="240" w:lineRule="auto"/>
        <w:jc w:val="left"/>
        <w:rPr>
          <w:rFonts w:ascii="Times New Roman" w:hAnsi="Times New Roman"/>
          <w:b w:val="0"/>
          <w:i w:val="0"/>
          <w:smallCaps/>
          <w:noProof/>
          <w:sz w:val="20"/>
        </w:rPr>
      </w:pPr>
      <w:r w:rsidRPr="008F1E9F">
        <w:rPr>
          <w:rFonts w:ascii="Times New Roman" w:hAnsi="Times New Roman"/>
          <w:b w:val="0"/>
          <w:i w:val="0"/>
          <w:smallCaps/>
          <w:noProof/>
          <w:sz w:val="20"/>
        </w:rPr>
        <w:t xml:space="preserve">Prof. </w:t>
      </w:r>
      <w:r w:rsidR="003E4839" w:rsidRPr="008F1E9F">
        <w:rPr>
          <w:rFonts w:ascii="Times New Roman" w:hAnsi="Times New Roman"/>
          <w:b w:val="0"/>
          <w:i w:val="0"/>
          <w:smallCaps/>
          <w:noProof/>
          <w:sz w:val="20"/>
        </w:rPr>
        <w:t>Riccardo</w:t>
      </w:r>
      <w:r w:rsidR="00002E5B" w:rsidRPr="008F1E9F">
        <w:rPr>
          <w:rFonts w:ascii="Times New Roman" w:hAnsi="Times New Roman"/>
          <w:b w:val="0"/>
          <w:i w:val="0"/>
          <w:smallCaps/>
          <w:noProof/>
          <w:sz w:val="20"/>
        </w:rPr>
        <w:t xml:space="preserve"> </w:t>
      </w:r>
      <w:r w:rsidR="003E4839" w:rsidRPr="008F1E9F">
        <w:rPr>
          <w:rFonts w:ascii="Times New Roman" w:hAnsi="Times New Roman"/>
          <w:b w:val="0"/>
          <w:i w:val="0"/>
          <w:smallCaps/>
          <w:noProof/>
          <w:sz w:val="20"/>
        </w:rPr>
        <w:t>Negrini</w:t>
      </w:r>
    </w:p>
    <w:p w14:paraId="399E70E9" w14:textId="67C816E6" w:rsidR="00143229" w:rsidRPr="0023480E" w:rsidRDefault="0043627D" w:rsidP="0023480E">
      <w:pPr>
        <w:spacing w:before="240"/>
        <w:rPr>
          <w:b/>
          <w:i/>
          <w:sz w:val="18"/>
          <w:lang w:val="en-US"/>
        </w:rPr>
      </w:pPr>
      <w:r w:rsidRPr="0023480E">
        <w:rPr>
          <w:b/>
          <w:i/>
          <w:sz w:val="18"/>
          <w:lang w:val="en-US"/>
        </w:rPr>
        <w:t>COURSE</w:t>
      </w:r>
      <w:r w:rsidR="00143229" w:rsidRPr="0023480E">
        <w:rPr>
          <w:b/>
          <w:i/>
          <w:sz w:val="18"/>
          <w:lang w:val="en-US"/>
        </w:rPr>
        <w:t xml:space="preserve"> AIMS AND INTENDED LEARNING OUTCOMES</w:t>
      </w:r>
    </w:p>
    <w:p w14:paraId="0E5E789C" w14:textId="57EE4FB5" w:rsidR="00143229" w:rsidRPr="00767DE6" w:rsidRDefault="00143229" w:rsidP="00767DE6">
      <w:pPr>
        <w:spacing w:line="240" w:lineRule="auto"/>
        <w:rPr>
          <w:sz w:val="18"/>
          <w:lang w:val="en-US"/>
        </w:rPr>
      </w:pPr>
      <w:r w:rsidRPr="00767DE6">
        <w:rPr>
          <w:sz w:val="18"/>
          <w:lang w:val="en-US"/>
        </w:rPr>
        <w:t xml:space="preserve">This course aims at introducing the students to </w:t>
      </w:r>
      <w:r w:rsidR="00104C9F" w:rsidRPr="00767DE6">
        <w:rPr>
          <w:sz w:val="18"/>
          <w:lang w:val="en-US"/>
        </w:rPr>
        <w:t xml:space="preserve">tolls and models for quantitative and qualitative data analysis. </w:t>
      </w:r>
      <w:r w:rsidR="002D7AAF" w:rsidRPr="00767DE6">
        <w:rPr>
          <w:sz w:val="18"/>
          <w:lang w:val="en-US"/>
        </w:rPr>
        <w:t xml:space="preserve">The course will reinforce students’ previous knowledge in </w:t>
      </w:r>
      <w:r w:rsidR="008F1E9F" w:rsidRPr="00767DE6">
        <w:rPr>
          <w:sz w:val="18"/>
          <w:lang w:val="en-US"/>
        </w:rPr>
        <w:t>statistics and</w:t>
      </w:r>
      <w:r w:rsidR="005D22BE" w:rsidRPr="00767DE6">
        <w:rPr>
          <w:sz w:val="18"/>
          <w:lang w:val="en-US"/>
        </w:rPr>
        <w:t xml:space="preserve"> </w:t>
      </w:r>
      <w:r w:rsidR="00B6082A" w:rsidRPr="00767DE6">
        <w:rPr>
          <w:sz w:val="18"/>
          <w:lang w:val="en-US"/>
        </w:rPr>
        <w:t>expand a focus on multivariate statistics</w:t>
      </w:r>
      <w:r w:rsidR="002F732C" w:rsidRPr="00767DE6">
        <w:rPr>
          <w:sz w:val="18"/>
          <w:lang w:val="en-US"/>
        </w:rPr>
        <w:t xml:space="preserve">, generalised linear </w:t>
      </w:r>
      <w:r w:rsidR="001706C6" w:rsidRPr="00767DE6">
        <w:rPr>
          <w:sz w:val="18"/>
          <w:lang w:val="en-US"/>
        </w:rPr>
        <w:t>models,</w:t>
      </w:r>
      <w:r w:rsidR="002F732C" w:rsidRPr="00767DE6">
        <w:rPr>
          <w:sz w:val="18"/>
          <w:lang w:val="en-US"/>
        </w:rPr>
        <w:t xml:space="preserve"> and analysis of chronological series</w:t>
      </w:r>
      <w:r w:rsidR="00B6082A" w:rsidRPr="00767DE6">
        <w:rPr>
          <w:sz w:val="18"/>
          <w:lang w:val="en-US"/>
        </w:rPr>
        <w:t xml:space="preserve">. </w:t>
      </w:r>
      <w:r w:rsidR="002A1865" w:rsidRPr="00767DE6">
        <w:rPr>
          <w:sz w:val="18"/>
          <w:lang w:val="en-US"/>
        </w:rPr>
        <w:t>T</w:t>
      </w:r>
      <w:r w:rsidR="00B6082A" w:rsidRPr="00767DE6">
        <w:rPr>
          <w:sz w:val="18"/>
          <w:lang w:val="en-US"/>
        </w:rPr>
        <w:t xml:space="preserve">he most common Machine Learning approaches, their requirements, </w:t>
      </w:r>
      <w:r w:rsidR="001706C6" w:rsidRPr="00767DE6">
        <w:rPr>
          <w:sz w:val="18"/>
          <w:lang w:val="en-US"/>
        </w:rPr>
        <w:t>applications,</w:t>
      </w:r>
      <w:r w:rsidR="00B6082A" w:rsidRPr="00767DE6">
        <w:rPr>
          <w:sz w:val="18"/>
          <w:lang w:val="en-US"/>
        </w:rPr>
        <w:t xml:space="preserve"> and limitations, </w:t>
      </w:r>
      <w:r w:rsidR="002A1865" w:rsidRPr="00767DE6">
        <w:rPr>
          <w:sz w:val="18"/>
          <w:lang w:val="en-US"/>
        </w:rPr>
        <w:t xml:space="preserve">will be </w:t>
      </w:r>
      <w:r w:rsidR="00EB1475" w:rsidRPr="00767DE6">
        <w:rPr>
          <w:sz w:val="18"/>
          <w:lang w:val="en-US"/>
        </w:rPr>
        <w:t>introduc</w:t>
      </w:r>
      <w:r w:rsidR="000F3468" w:rsidRPr="00767DE6">
        <w:rPr>
          <w:sz w:val="18"/>
          <w:lang w:val="en-US"/>
        </w:rPr>
        <w:t>ed</w:t>
      </w:r>
      <w:r w:rsidR="002A1865" w:rsidRPr="00767DE6">
        <w:rPr>
          <w:sz w:val="18"/>
          <w:lang w:val="en-US"/>
        </w:rPr>
        <w:t xml:space="preserve"> along with </w:t>
      </w:r>
      <w:r w:rsidR="002F732C" w:rsidRPr="00767DE6">
        <w:rPr>
          <w:sz w:val="18"/>
          <w:lang w:val="en-US"/>
        </w:rPr>
        <w:t xml:space="preserve">some </w:t>
      </w:r>
      <w:r w:rsidR="005D22BE" w:rsidRPr="00767DE6">
        <w:rPr>
          <w:sz w:val="18"/>
          <w:lang w:val="en-US"/>
        </w:rPr>
        <w:t>practical</w:t>
      </w:r>
      <w:r w:rsidR="002A1865" w:rsidRPr="00767DE6">
        <w:rPr>
          <w:sz w:val="18"/>
          <w:lang w:val="en-US"/>
        </w:rPr>
        <w:t xml:space="preserve"> examples. </w:t>
      </w:r>
      <w:r w:rsidR="00783440" w:rsidRPr="00767DE6">
        <w:rPr>
          <w:sz w:val="18"/>
          <w:lang w:val="en-US"/>
        </w:rPr>
        <w:t xml:space="preserve">The course will also provide the basic knowledge on </w:t>
      </w:r>
      <w:r w:rsidR="00104C9F" w:rsidRPr="00767DE6">
        <w:rPr>
          <w:sz w:val="18"/>
          <w:lang w:val="en-US"/>
        </w:rPr>
        <w:t>the informatics and statistical tools involved in the analysis of high-dimensional data (Big Data).</w:t>
      </w:r>
    </w:p>
    <w:p w14:paraId="53472997" w14:textId="77777777" w:rsidR="009A2C45" w:rsidRPr="00D4360F" w:rsidRDefault="009A2C45" w:rsidP="009A2C45">
      <w:pPr>
        <w:spacing w:before="240"/>
        <w:rPr>
          <w:b/>
          <w:i/>
          <w:sz w:val="18"/>
          <w:lang w:val="en-US"/>
        </w:rPr>
      </w:pPr>
      <w:r w:rsidRPr="00D4360F">
        <w:rPr>
          <w:b/>
          <w:i/>
          <w:sz w:val="18"/>
          <w:lang w:val="en-US"/>
        </w:rPr>
        <w:t>Knowledge and understanding</w:t>
      </w:r>
    </w:p>
    <w:p w14:paraId="6C136D41" w14:textId="77777777" w:rsidR="009A2C45" w:rsidRPr="00D4360F" w:rsidRDefault="009A2C45" w:rsidP="009A2C45">
      <w:pPr>
        <w:spacing w:line="240" w:lineRule="auto"/>
        <w:rPr>
          <w:sz w:val="18"/>
          <w:lang w:val="en-US"/>
        </w:rPr>
      </w:pPr>
      <w:r w:rsidRPr="00D4360F">
        <w:rPr>
          <w:sz w:val="18"/>
          <w:lang w:val="en-US"/>
        </w:rPr>
        <w:t>At the end of the course, the student will be able to know and understand:</w:t>
      </w:r>
    </w:p>
    <w:p w14:paraId="405349EE" w14:textId="5B12D83C" w:rsidR="009A2C45" w:rsidRPr="00D4360F" w:rsidRDefault="009A2C45" w:rsidP="009A2C45">
      <w:pPr>
        <w:spacing w:line="240" w:lineRule="auto"/>
        <w:rPr>
          <w:sz w:val="18"/>
          <w:lang w:val="en-US"/>
        </w:rPr>
      </w:pPr>
      <w:r w:rsidRPr="00D4360F">
        <w:rPr>
          <w:sz w:val="18"/>
          <w:lang w:val="en-US"/>
        </w:rPr>
        <w:t xml:space="preserve">1. the main </w:t>
      </w:r>
      <w:r>
        <w:rPr>
          <w:sz w:val="18"/>
          <w:lang w:val="en-US"/>
        </w:rPr>
        <w:t xml:space="preserve">statistical methods and experimental design for qualitative, </w:t>
      </w:r>
      <w:proofErr w:type="gramStart"/>
      <w:r>
        <w:rPr>
          <w:sz w:val="18"/>
          <w:lang w:val="en-US"/>
        </w:rPr>
        <w:t>categorical</w:t>
      </w:r>
      <w:proofErr w:type="gramEnd"/>
      <w:r>
        <w:rPr>
          <w:sz w:val="18"/>
          <w:lang w:val="en-US"/>
        </w:rPr>
        <w:t xml:space="preserve"> and quantitative data</w:t>
      </w:r>
    </w:p>
    <w:p w14:paraId="449DC23D" w14:textId="0782A619" w:rsidR="009A2C45" w:rsidRPr="009A2C45" w:rsidRDefault="009A2C45" w:rsidP="009A2C45">
      <w:p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5.</w:t>
      </w:r>
      <w:r w:rsidRPr="009A2C45">
        <w:rPr>
          <w:sz w:val="18"/>
          <w:lang w:val="en-US"/>
        </w:rPr>
        <w:t xml:space="preserve"> the outputs </w:t>
      </w:r>
      <w:r>
        <w:rPr>
          <w:sz w:val="18"/>
          <w:lang w:val="en-US"/>
        </w:rPr>
        <w:t xml:space="preserve">of the data elaboration, being able to describe and </w:t>
      </w:r>
      <w:r w:rsidRPr="009A2C45">
        <w:rPr>
          <w:sz w:val="18"/>
          <w:lang w:val="en-US"/>
        </w:rPr>
        <w:t>properly</w:t>
      </w:r>
      <w:r>
        <w:rPr>
          <w:sz w:val="18"/>
          <w:lang w:val="en-US"/>
        </w:rPr>
        <w:t xml:space="preserve"> interpret the results obtained</w:t>
      </w:r>
      <w:r w:rsidRPr="009A2C45">
        <w:rPr>
          <w:sz w:val="18"/>
          <w:lang w:val="en-US"/>
        </w:rPr>
        <w:t>.</w:t>
      </w:r>
    </w:p>
    <w:p w14:paraId="21FEBEA6" w14:textId="77777777" w:rsidR="009A2C45" w:rsidRPr="00D4360F" w:rsidRDefault="009A2C45" w:rsidP="009A2C45">
      <w:pPr>
        <w:spacing w:before="240"/>
        <w:rPr>
          <w:b/>
          <w:i/>
          <w:sz w:val="18"/>
          <w:lang w:val="en-US"/>
        </w:rPr>
      </w:pPr>
      <w:r w:rsidRPr="00D4360F">
        <w:rPr>
          <w:b/>
          <w:i/>
          <w:sz w:val="18"/>
          <w:lang w:val="en-US"/>
        </w:rPr>
        <w:t xml:space="preserve">Applying knowledge and understanding </w:t>
      </w:r>
    </w:p>
    <w:p w14:paraId="44E4BCB2" w14:textId="77777777" w:rsidR="009A2C45" w:rsidRPr="00D4360F" w:rsidRDefault="009A2C45" w:rsidP="009A2C45">
      <w:pPr>
        <w:rPr>
          <w:sz w:val="18"/>
          <w:lang w:val="en-US"/>
        </w:rPr>
      </w:pPr>
      <w:r w:rsidRPr="00D4360F">
        <w:rPr>
          <w:sz w:val="18"/>
          <w:lang w:val="en-US"/>
        </w:rPr>
        <w:t>At the end of the course, the student will be able to:</w:t>
      </w:r>
    </w:p>
    <w:p w14:paraId="7C8CC98B" w14:textId="284ED6ED" w:rsidR="009A2C45" w:rsidRPr="009A2C45" w:rsidRDefault="009A2C45" w:rsidP="009A2C45">
      <w:p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1.</w:t>
      </w:r>
      <w:r w:rsidRPr="009A2C45">
        <w:rPr>
          <w:sz w:val="18"/>
          <w:lang w:val="en-US"/>
        </w:rPr>
        <w:t>Use informatics to extract, explore and manipulate information from low- and high-dimensional datasets.</w:t>
      </w:r>
    </w:p>
    <w:p w14:paraId="2C6E4A12" w14:textId="2B60CFC9" w:rsidR="009A2C45" w:rsidRPr="009A2C45" w:rsidRDefault="009A2C45" w:rsidP="009A2C45">
      <w:p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3.</w:t>
      </w:r>
      <w:r w:rsidRPr="009A2C45">
        <w:rPr>
          <w:sz w:val="18"/>
          <w:lang w:val="en-US"/>
        </w:rPr>
        <w:t>Identify the most suited framework for a given hypothesis-testing scenario.</w:t>
      </w:r>
    </w:p>
    <w:p w14:paraId="1E1C6311" w14:textId="52A631A5" w:rsidR="009A2C45" w:rsidRPr="009A2C45" w:rsidRDefault="009A2C45" w:rsidP="009A2C45">
      <w:p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4.</w:t>
      </w:r>
      <w:r w:rsidRPr="009A2C45">
        <w:rPr>
          <w:sz w:val="18"/>
          <w:lang w:val="en-US"/>
        </w:rPr>
        <w:t>Build a coherent and functional analysis pipeline including basic bespoke functions when appropriate.</w:t>
      </w:r>
    </w:p>
    <w:p w14:paraId="2B7B5E8C" w14:textId="381BD43A" w:rsidR="009A2C45" w:rsidRPr="009A2C45" w:rsidRDefault="009A2C45" w:rsidP="009A2C45">
      <w:p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6.</w:t>
      </w:r>
      <w:r w:rsidRPr="009A2C45">
        <w:rPr>
          <w:sz w:val="18"/>
          <w:lang w:val="en-US"/>
        </w:rPr>
        <w:t>Complement the results with the most appropriate graphical representations.</w:t>
      </w:r>
    </w:p>
    <w:p w14:paraId="678A7AFE" w14:textId="04778979" w:rsidR="009A2C45" w:rsidRPr="00D4360F" w:rsidRDefault="009A2C45" w:rsidP="009A2C45">
      <w:pPr>
        <w:spacing w:before="24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Critical thinking</w:t>
      </w:r>
    </w:p>
    <w:p w14:paraId="469D5CEE" w14:textId="77777777" w:rsidR="009A2C45" w:rsidRPr="00D4360F" w:rsidRDefault="009A2C45" w:rsidP="009A2C45">
      <w:pPr>
        <w:rPr>
          <w:sz w:val="18"/>
          <w:lang w:val="en-US"/>
        </w:rPr>
      </w:pPr>
      <w:r w:rsidRPr="00D4360F">
        <w:rPr>
          <w:sz w:val="18"/>
          <w:lang w:val="en-US"/>
        </w:rPr>
        <w:t>At the end of the course, the student will be able to:</w:t>
      </w:r>
    </w:p>
    <w:p w14:paraId="1E02FD91" w14:textId="2F5BAE6D" w:rsidR="009A2C45" w:rsidRPr="00D4360F" w:rsidRDefault="009A2C45" w:rsidP="009A2C45">
      <w:pPr>
        <w:rPr>
          <w:sz w:val="18"/>
          <w:lang w:val="en-US"/>
        </w:rPr>
      </w:pPr>
      <w:r w:rsidRPr="00D4360F">
        <w:rPr>
          <w:sz w:val="18"/>
          <w:lang w:val="en-US"/>
        </w:rPr>
        <w:t>1. recognize the research questions</w:t>
      </w:r>
      <w:r>
        <w:rPr>
          <w:sz w:val="18"/>
          <w:lang w:val="en-US"/>
        </w:rPr>
        <w:t>, critical revise information and data available, create meaningful experimental design and compare hypothesis</w:t>
      </w:r>
    </w:p>
    <w:p w14:paraId="161B74C3" w14:textId="77777777" w:rsidR="009A2C45" w:rsidRPr="009A2C45" w:rsidRDefault="009A2C45" w:rsidP="009A2C45">
      <w:p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2.</w:t>
      </w:r>
      <w:r w:rsidRPr="009A2C45">
        <w:rPr>
          <w:sz w:val="18"/>
          <w:lang w:val="en-US"/>
        </w:rPr>
        <w:t>Formulate precise questions</w:t>
      </w:r>
      <w:r>
        <w:rPr>
          <w:sz w:val="18"/>
          <w:lang w:val="en-US"/>
        </w:rPr>
        <w:t xml:space="preserve"> </w:t>
      </w:r>
      <w:r w:rsidRPr="009A2C45">
        <w:rPr>
          <w:sz w:val="18"/>
          <w:lang w:val="en-US"/>
        </w:rPr>
        <w:t>and identify the best statistical tool to test the hypotheses.</w:t>
      </w:r>
    </w:p>
    <w:p w14:paraId="1AAE48FB" w14:textId="77777777" w:rsidR="009A2C45" w:rsidRPr="00D4360F" w:rsidRDefault="009A2C45" w:rsidP="009A2C45">
      <w:pPr>
        <w:spacing w:before="240"/>
        <w:rPr>
          <w:b/>
          <w:i/>
          <w:sz w:val="18"/>
          <w:lang w:val="en-US"/>
        </w:rPr>
      </w:pPr>
      <w:r w:rsidRPr="00D4360F">
        <w:rPr>
          <w:b/>
          <w:i/>
          <w:sz w:val="18"/>
          <w:lang w:val="en-US"/>
        </w:rPr>
        <w:t xml:space="preserve">Communication skills </w:t>
      </w:r>
    </w:p>
    <w:p w14:paraId="2B328925" w14:textId="77777777" w:rsidR="009A2C45" w:rsidRPr="00D4360F" w:rsidRDefault="009A2C45" w:rsidP="009A2C45">
      <w:pPr>
        <w:rPr>
          <w:sz w:val="18"/>
          <w:lang w:val="en-US"/>
        </w:rPr>
      </w:pPr>
      <w:r w:rsidRPr="00D4360F">
        <w:rPr>
          <w:sz w:val="18"/>
          <w:lang w:val="en-US"/>
        </w:rPr>
        <w:t>At the end of the course, the student will be able to:</w:t>
      </w:r>
    </w:p>
    <w:p w14:paraId="4CC4209D" w14:textId="114D82E9" w:rsidR="009A2C45" w:rsidRPr="00D4360F" w:rsidRDefault="009A2C45" w:rsidP="009A2C45">
      <w:pPr>
        <w:rPr>
          <w:sz w:val="18"/>
          <w:lang w:val="en-US"/>
        </w:rPr>
      </w:pPr>
      <w:r w:rsidRPr="00D4360F">
        <w:rPr>
          <w:sz w:val="18"/>
          <w:lang w:val="en-US"/>
        </w:rPr>
        <w:t xml:space="preserve">1. mastering the technical language in </w:t>
      </w:r>
      <w:r>
        <w:rPr>
          <w:sz w:val="18"/>
          <w:lang w:val="en-US"/>
        </w:rPr>
        <w:t xml:space="preserve">interpreting and </w:t>
      </w:r>
      <w:r w:rsidRPr="00D4360F">
        <w:rPr>
          <w:sz w:val="18"/>
          <w:lang w:val="en-US"/>
        </w:rPr>
        <w:t>describing the</w:t>
      </w:r>
      <w:r>
        <w:rPr>
          <w:sz w:val="18"/>
          <w:lang w:val="en-US"/>
        </w:rPr>
        <w:t xml:space="preserve"> statistical results</w:t>
      </w:r>
    </w:p>
    <w:p w14:paraId="1B240E84" w14:textId="690C83C8" w:rsidR="009A2C45" w:rsidRPr="00D4360F" w:rsidRDefault="009A2C45" w:rsidP="009A2C45">
      <w:pPr>
        <w:rPr>
          <w:sz w:val="18"/>
          <w:lang w:val="en-US"/>
        </w:rPr>
      </w:pPr>
      <w:r w:rsidRPr="00D4360F">
        <w:rPr>
          <w:sz w:val="18"/>
          <w:lang w:val="en-US"/>
        </w:rPr>
        <w:t xml:space="preserve">2. argument with adequate confidence </w:t>
      </w:r>
      <w:r>
        <w:rPr>
          <w:sz w:val="18"/>
          <w:lang w:val="en-US"/>
        </w:rPr>
        <w:t xml:space="preserve">the experimental design </w:t>
      </w:r>
      <w:r w:rsidR="004609DA">
        <w:rPr>
          <w:sz w:val="18"/>
          <w:lang w:val="en-US"/>
        </w:rPr>
        <w:t>applied,</w:t>
      </w:r>
      <w:r>
        <w:rPr>
          <w:sz w:val="18"/>
          <w:lang w:val="en-US"/>
        </w:rPr>
        <w:t xml:space="preserve"> and the statistical methods adopted</w:t>
      </w:r>
      <w:r w:rsidR="004609DA">
        <w:rPr>
          <w:sz w:val="18"/>
          <w:lang w:val="en-US"/>
        </w:rPr>
        <w:t>.</w:t>
      </w:r>
    </w:p>
    <w:p w14:paraId="514D8B82" w14:textId="77777777" w:rsidR="009A2C45" w:rsidRPr="00D4360F" w:rsidRDefault="009A2C45" w:rsidP="009A2C45">
      <w:pPr>
        <w:spacing w:before="240"/>
        <w:rPr>
          <w:b/>
          <w:i/>
          <w:sz w:val="18"/>
          <w:lang w:val="en-US"/>
        </w:rPr>
      </w:pPr>
      <w:r w:rsidRPr="00D4360F">
        <w:rPr>
          <w:b/>
          <w:i/>
          <w:sz w:val="18"/>
          <w:lang w:val="en-US"/>
        </w:rPr>
        <w:t>Learning skills</w:t>
      </w:r>
    </w:p>
    <w:p w14:paraId="26EDE4DA" w14:textId="77777777" w:rsidR="009A2C45" w:rsidRPr="00D4360F" w:rsidRDefault="009A2C45" w:rsidP="009A2C45">
      <w:pPr>
        <w:rPr>
          <w:sz w:val="18"/>
          <w:lang w:val="en-US"/>
        </w:rPr>
      </w:pPr>
      <w:r w:rsidRPr="00D4360F">
        <w:rPr>
          <w:sz w:val="18"/>
          <w:lang w:val="en-US"/>
        </w:rPr>
        <w:t>At the end of the course, the student will be able to:</w:t>
      </w:r>
    </w:p>
    <w:p w14:paraId="0F7144E2" w14:textId="2A8B3282" w:rsidR="009A2C45" w:rsidRPr="00D4360F" w:rsidRDefault="009A2C45" w:rsidP="009A2C45">
      <w:pPr>
        <w:rPr>
          <w:sz w:val="18"/>
          <w:lang w:val="en-US"/>
        </w:rPr>
      </w:pPr>
      <w:r w:rsidRPr="00D4360F">
        <w:rPr>
          <w:sz w:val="18"/>
          <w:lang w:val="en-US"/>
        </w:rPr>
        <w:t>1.</w:t>
      </w:r>
      <w:r w:rsidR="00DB0802">
        <w:rPr>
          <w:sz w:val="18"/>
          <w:lang w:val="en-US"/>
        </w:rPr>
        <w:t xml:space="preserve"> </w:t>
      </w:r>
      <w:r w:rsidRPr="00D4360F">
        <w:rPr>
          <w:sz w:val="18"/>
          <w:lang w:val="en-US"/>
        </w:rPr>
        <w:t xml:space="preserve">autonomously critically assess one own level of knowledge </w:t>
      </w:r>
    </w:p>
    <w:p w14:paraId="076C42BC" w14:textId="558E4A2A" w:rsidR="009A2C45" w:rsidRPr="00D4360F" w:rsidRDefault="009A2C45" w:rsidP="009A2C45">
      <w:pPr>
        <w:rPr>
          <w:sz w:val="18"/>
          <w:lang w:val="en-US"/>
        </w:rPr>
      </w:pPr>
      <w:r w:rsidRPr="00D4360F">
        <w:rPr>
          <w:sz w:val="18"/>
          <w:lang w:val="en-US"/>
        </w:rPr>
        <w:t xml:space="preserve">2. identify adequate sources to deepen and improve their knowledge about </w:t>
      </w:r>
      <w:r>
        <w:rPr>
          <w:sz w:val="18"/>
          <w:lang w:val="en-US"/>
        </w:rPr>
        <w:t xml:space="preserve">statistical techniques </w:t>
      </w:r>
      <w:r w:rsidR="00DB0802">
        <w:rPr>
          <w:sz w:val="18"/>
          <w:lang w:val="en-US"/>
        </w:rPr>
        <w:t xml:space="preserve">applied to </w:t>
      </w:r>
      <w:proofErr w:type="spellStart"/>
      <w:r w:rsidR="00EA1FA3">
        <w:rPr>
          <w:sz w:val="18"/>
          <w:lang w:val="en-US"/>
        </w:rPr>
        <w:t>agri</w:t>
      </w:r>
      <w:proofErr w:type="spellEnd"/>
      <w:r w:rsidR="00EA1FA3">
        <w:rPr>
          <w:sz w:val="18"/>
          <w:lang w:val="en-US"/>
        </w:rPr>
        <w:t xml:space="preserve"> </w:t>
      </w:r>
      <w:r w:rsidR="00DB0802">
        <w:rPr>
          <w:sz w:val="18"/>
          <w:lang w:val="en-US"/>
        </w:rPr>
        <w:t xml:space="preserve">food research and suitable </w:t>
      </w:r>
      <w:r>
        <w:rPr>
          <w:sz w:val="18"/>
          <w:lang w:val="en-US"/>
        </w:rPr>
        <w:t xml:space="preserve">for qualitative and quantitative </w:t>
      </w:r>
      <w:r w:rsidR="00DB0802">
        <w:rPr>
          <w:sz w:val="18"/>
          <w:lang w:val="en-US"/>
        </w:rPr>
        <w:t>data</w:t>
      </w:r>
      <w:r>
        <w:rPr>
          <w:sz w:val="18"/>
          <w:lang w:val="en-US"/>
        </w:rPr>
        <w:t xml:space="preserve"> </w:t>
      </w:r>
    </w:p>
    <w:p w14:paraId="4D102078" w14:textId="5AFE3B43" w:rsidR="009A2C45" w:rsidRPr="004609DA" w:rsidRDefault="00DB0802" w:rsidP="002A1865">
      <w:pPr>
        <w:rPr>
          <w:sz w:val="18"/>
          <w:lang w:val="en-US"/>
        </w:rPr>
      </w:pPr>
      <w:r w:rsidRPr="004609DA">
        <w:rPr>
          <w:sz w:val="18"/>
          <w:lang w:val="en-US"/>
        </w:rPr>
        <w:t xml:space="preserve">3. </w:t>
      </w:r>
      <w:r w:rsidR="004609DA" w:rsidRPr="004609DA">
        <w:rPr>
          <w:sz w:val="18"/>
          <w:lang w:val="en-US"/>
        </w:rPr>
        <w:t xml:space="preserve">improve their coding ability autonomously exploiting E learning and other </w:t>
      </w:r>
      <w:r w:rsidR="008458B5">
        <w:rPr>
          <w:sz w:val="18"/>
          <w:lang w:val="en-US"/>
        </w:rPr>
        <w:t>open-source</w:t>
      </w:r>
      <w:r w:rsidR="004609DA">
        <w:rPr>
          <w:sz w:val="18"/>
          <w:lang w:val="en-US"/>
        </w:rPr>
        <w:t xml:space="preserve"> training tools</w:t>
      </w:r>
    </w:p>
    <w:p w14:paraId="53EA0178" w14:textId="77777777" w:rsidR="009A2C45" w:rsidRPr="00DB0802" w:rsidRDefault="009A2C45" w:rsidP="002A1865">
      <w:pPr>
        <w:rPr>
          <w:rFonts w:ascii="Times New Roman" w:hAnsi="Times New Roman"/>
          <w:lang w:val="en-US"/>
        </w:rPr>
      </w:pPr>
    </w:p>
    <w:p w14:paraId="448CFA21" w14:textId="77777777" w:rsidR="009C05D7" w:rsidRPr="008F1E9F" w:rsidRDefault="009C05D7" w:rsidP="009C05D7">
      <w:pPr>
        <w:pStyle w:val="Heading2"/>
        <w:rPr>
          <w:rFonts w:ascii="Times New Roman" w:hAnsi="Times New Roman"/>
        </w:rPr>
      </w:pPr>
      <w:r w:rsidRPr="008F1E9F">
        <w:rPr>
          <w:rFonts w:ascii="Times New Roman" w:hAnsi="Times New Roman"/>
        </w:rPr>
        <w:t>COURSE CONTENT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993"/>
      </w:tblGrid>
      <w:tr w:rsidR="009C05D7" w:rsidRPr="008F1E9F" w14:paraId="34676AEC" w14:textId="77777777" w:rsidTr="00B63217">
        <w:tc>
          <w:tcPr>
            <w:tcW w:w="6804" w:type="dxa"/>
            <w:shd w:val="clear" w:color="auto" w:fill="auto"/>
          </w:tcPr>
          <w:p w14:paraId="6F64A5B1" w14:textId="77777777" w:rsidR="009C05D7" w:rsidRPr="008F1E9F" w:rsidRDefault="009C05D7" w:rsidP="00B63217">
            <w:pPr>
              <w:rPr>
                <w:rFonts w:ascii="Times New Roman" w:hAnsi="Times New Roman"/>
                <w:b/>
              </w:rPr>
            </w:pPr>
            <w:r w:rsidRPr="008F1E9F">
              <w:rPr>
                <w:rFonts w:ascii="Times New Roman" w:hAnsi="Times New Roman"/>
                <w:b/>
              </w:rPr>
              <w:t>Topics</w:t>
            </w:r>
          </w:p>
        </w:tc>
        <w:tc>
          <w:tcPr>
            <w:tcW w:w="993" w:type="dxa"/>
            <w:shd w:val="clear" w:color="auto" w:fill="auto"/>
          </w:tcPr>
          <w:p w14:paraId="0335721D" w14:textId="77777777" w:rsidR="009C05D7" w:rsidRPr="008F1E9F" w:rsidRDefault="009C05D7" w:rsidP="00B63217">
            <w:pPr>
              <w:rPr>
                <w:rFonts w:ascii="Times New Roman" w:hAnsi="Times New Roman"/>
                <w:b/>
              </w:rPr>
            </w:pPr>
            <w:r w:rsidRPr="008F1E9F">
              <w:rPr>
                <w:rFonts w:ascii="Times New Roman" w:hAnsi="Times New Roman"/>
                <w:b/>
              </w:rPr>
              <w:t>CFU</w:t>
            </w:r>
          </w:p>
        </w:tc>
      </w:tr>
      <w:tr w:rsidR="009C05D7" w:rsidRPr="008F1E9F" w14:paraId="7DECEC41" w14:textId="77777777" w:rsidTr="00B63217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DB5E7" w14:textId="082F85E6" w:rsidR="009C05D7" w:rsidRPr="008F1E9F" w:rsidRDefault="004E2750" w:rsidP="00B6321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Recap of exploratory statistics</w:t>
            </w:r>
            <w:r w:rsidR="009C05D7" w:rsidRPr="008F1E9F">
              <w:rPr>
                <w:rFonts w:ascii="Times New Roman" w:hAnsi="Times New Roman"/>
              </w:rPr>
              <w:t>:</w:t>
            </w:r>
          </w:p>
          <w:p w14:paraId="37B84B6A" w14:textId="5F3A460F" w:rsidR="009C05D7" w:rsidRPr="008F1E9F" w:rsidRDefault="009A1BE3" w:rsidP="00B63217">
            <w:pPr>
              <w:pStyle w:val="ListParagraph"/>
              <w:numPr>
                <w:ilvl w:val="0"/>
                <w:numId w:val="6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Describing data and variability</w:t>
            </w:r>
            <w:r w:rsidR="009C05D7" w:rsidRPr="008F1E9F">
              <w:rPr>
                <w:rFonts w:ascii="Times New Roman" w:hAnsi="Times New Roman"/>
                <w:lang w:val="en-US"/>
              </w:rPr>
              <w:t>.</w:t>
            </w:r>
          </w:p>
          <w:p w14:paraId="3431FBF3" w14:textId="5043ABF8" w:rsidR="009C05D7" w:rsidRPr="004E2750" w:rsidRDefault="00FA68DD" w:rsidP="009C05D7">
            <w:pPr>
              <w:pStyle w:val="ListParagraph"/>
              <w:numPr>
                <w:ilvl w:val="0"/>
                <w:numId w:val="6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Probability</w:t>
            </w:r>
            <w:r w:rsidR="009A1BE3">
              <w:rPr>
                <w:rFonts w:ascii="Times New Roman" w:hAnsi="Times New Roman"/>
                <w:lang w:val="en-US"/>
              </w:rPr>
              <w:t xml:space="preserve"> </w:t>
            </w:r>
            <w:r w:rsidR="004E2750" w:rsidRPr="004E2750">
              <w:rPr>
                <w:rFonts w:ascii="Times New Roman" w:hAnsi="Times New Roman"/>
                <w:lang w:val="en-US"/>
              </w:rPr>
              <w:t>distribution</w:t>
            </w:r>
            <w:r>
              <w:rPr>
                <w:rFonts w:ascii="Times New Roman" w:hAnsi="Times New Roman"/>
                <w:lang w:val="en-US"/>
              </w:rPr>
              <w:t>s</w:t>
            </w:r>
            <w:r w:rsidR="004E2750" w:rsidRPr="004E2750">
              <w:rPr>
                <w:rFonts w:ascii="Times New Roman" w:hAnsi="Times New Roman"/>
                <w:lang w:val="en-US"/>
              </w:rPr>
              <w:t xml:space="preserve"> </w:t>
            </w:r>
            <w:r w:rsidR="009A1BE3">
              <w:rPr>
                <w:rFonts w:ascii="Times New Roman" w:hAnsi="Times New Roman"/>
                <w:lang w:val="en-US"/>
              </w:rPr>
              <w:t>and descriptors</w:t>
            </w:r>
            <w:r w:rsidR="004E2750" w:rsidRPr="004E2750">
              <w:rPr>
                <w:rFonts w:ascii="Times New Roman" w:hAnsi="Times New Roman"/>
                <w:lang w:val="en-US"/>
              </w:rPr>
              <w:t xml:space="preserve"> (Binomial, Poisson, Chi Squ</w:t>
            </w:r>
            <w:r w:rsidR="004E2750">
              <w:rPr>
                <w:rFonts w:ascii="Times New Roman" w:hAnsi="Times New Roman"/>
                <w:lang w:val="en-US"/>
              </w:rPr>
              <w:t xml:space="preserve">ared, Student T, </w:t>
            </w:r>
            <w:r w:rsidR="004E2750" w:rsidRPr="004E2750">
              <w:rPr>
                <w:rFonts w:ascii="Times New Roman" w:hAnsi="Times New Roman"/>
                <w:lang w:val="en-US"/>
              </w:rPr>
              <w:t>Normal</w:t>
            </w:r>
            <w:r w:rsidR="004E2750">
              <w:rPr>
                <w:rFonts w:ascii="Times New Roman" w:hAnsi="Times New Roman"/>
                <w:lang w:val="en-US"/>
              </w:rPr>
              <w:t>)</w:t>
            </w:r>
            <w:r w:rsidR="009C05D7" w:rsidRPr="004E2750">
              <w:rPr>
                <w:rFonts w:ascii="Times New Roman" w:hAnsi="Times New Roman"/>
                <w:lang w:val="en-US"/>
              </w:rPr>
              <w:t>.</w:t>
            </w:r>
          </w:p>
          <w:p w14:paraId="7C9B55F7" w14:textId="06D78F3C" w:rsidR="009C05D7" w:rsidRPr="008F1E9F" w:rsidRDefault="009A1BE3" w:rsidP="00B63217">
            <w:pPr>
              <w:pStyle w:val="ListParagraph"/>
              <w:numPr>
                <w:ilvl w:val="0"/>
                <w:numId w:val="6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Introduction to </w:t>
            </w:r>
            <w:r w:rsidR="004E2750">
              <w:rPr>
                <w:rFonts w:ascii="Times New Roman" w:hAnsi="Times New Roman"/>
              </w:rPr>
              <w:t xml:space="preserve">Hypothesis testing </w:t>
            </w:r>
          </w:p>
          <w:p w14:paraId="6E3DE9E0" w14:textId="17467E5B" w:rsidR="009C05D7" w:rsidRPr="008F1E9F" w:rsidRDefault="004E2750" w:rsidP="0075469D">
            <w:pPr>
              <w:pStyle w:val="ListParagraph"/>
              <w:numPr>
                <w:ilvl w:val="0"/>
                <w:numId w:val="6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Confidence </w:t>
            </w:r>
            <w:r w:rsidR="009A1BE3">
              <w:rPr>
                <w:rFonts w:ascii="Times New Roman" w:hAnsi="Times New Roman"/>
                <w:lang w:val="en-US"/>
              </w:rPr>
              <w:t>intervals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22E09" w14:textId="7238B5A9" w:rsidR="008F1E9F" w:rsidRPr="008F1E9F" w:rsidRDefault="009C05D7" w:rsidP="009C05D7">
            <w:pPr>
              <w:rPr>
                <w:rFonts w:ascii="Times New Roman" w:hAnsi="Times New Roman"/>
              </w:rPr>
            </w:pPr>
            <w:r w:rsidRPr="008F1E9F">
              <w:rPr>
                <w:rFonts w:ascii="Times New Roman" w:hAnsi="Times New Roman"/>
              </w:rPr>
              <w:lastRenderedPageBreak/>
              <w:t>1.</w:t>
            </w:r>
            <w:r w:rsidR="00F51F76">
              <w:rPr>
                <w:rFonts w:ascii="Times New Roman" w:hAnsi="Times New Roman"/>
              </w:rPr>
              <w:t>0</w:t>
            </w:r>
            <w:r w:rsidR="008F1E9F">
              <w:rPr>
                <w:rFonts w:ascii="Times New Roman" w:hAnsi="Times New Roman"/>
              </w:rPr>
              <w:t>0</w:t>
            </w:r>
          </w:p>
        </w:tc>
      </w:tr>
      <w:tr w:rsidR="009C05D7" w:rsidRPr="008F1E9F" w14:paraId="12501278" w14:textId="77777777" w:rsidTr="00B63217">
        <w:tc>
          <w:tcPr>
            <w:tcW w:w="6804" w:type="dxa"/>
            <w:shd w:val="clear" w:color="auto" w:fill="auto"/>
          </w:tcPr>
          <w:p w14:paraId="0530636A" w14:textId="3AEA673E" w:rsidR="009C05D7" w:rsidRPr="008F1E9F" w:rsidRDefault="00FA68DD" w:rsidP="00B63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Basic concept</w:t>
            </w:r>
            <w:r w:rsidR="00AD3181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 xml:space="preserve"> on probability and counting</w:t>
            </w:r>
            <w:r w:rsidR="009C05D7" w:rsidRPr="008F1E9F">
              <w:rPr>
                <w:rFonts w:ascii="Times New Roman" w:hAnsi="Times New Roman"/>
              </w:rPr>
              <w:t>:</w:t>
            </w:r>
          </w:p>
          <w:p w14:paraId="2C629F44" w14:textId="40F572B4" w:rsidR="009C05D7" w:rsidRPr="008F1E9F" w:rsidRDefault="00C440CA" w:rsidP="00B63217">
            <w:pPr>
              <w:pStyle w:val="ListParagraph"/>
              <w:numPr>
                <w:ilvl w:val="0"/>
                <w:numId w:val="5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Probability rules and applications</w:t>
            </w:r>
            <w:r w:rsidR="009C05D7" w:rsidRPr="008F1E9F">
              <w:rPr>
                <w:rFonts w:ascii="Times New Roman" w:hAnsi="Times New Roman"/>
                <w:lang w:val="en-US"/>
              </w:rPr>
              <w:t>.</w:t>
            </w:r>
          </w:p>
          <w:p w14:paraId="5E84D1A9" w14:textId="0914E09A" w:rsidR="009C05D7" w:rsidRDefault="00C440CA" w:rsidP="00B63217">
            <w:pPr>
              <w:pStyle w:val="ListParagraph"/>
              <w:numPr>
                <w:ilvl w:val="0"/>
                <w:numId w:val="5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Permutations and combinations</w:t>
            </w:r>
          </w:p>
          <w:p w14:paraId="286C380F" w14:textId="09DAD0F6" w:rsidR="009C05D7" w:rsidRPr="00AD3181" w:rsidRDefault="00C440CA" w:rsidP="00AD3181">
            <w:pPr>
              <w:pStyle w:val="ListParagraph"/>
              <w:numPr>
                <w:ilvl w:val="0"/>
                <w:numId w:val="5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Conditional probability</w:t>
            </w:r>
          </w:p>
        </w:tc>
        <w:tc>
          <w:tcPr>
            <w:tcW w:w="993" w:type="dxa"/>
            <w:shd w:val="clear" w:color="auto" w:fill="auto"/>
          </w:tcPr>
          <w:p w14:paraId="5AAF4DFF" w14:textId="1E5D9D57" w:rsidR="009C05D7" w:rsidRPr="008F1E9F" w:rsidRDefault="00F51F76" w:rsidP="00722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  <w:r w:rsidR="008F1E9F">
              <w:rPr>
                <w:rFonts w:ascii="Times New Roman" w:hAnsi="Times New Roman"/>
              </w:rPr>
              <w:t>0</w:t>
            </w:r>
          </w:p>
        </w:tc>
      </w:tr>
      <w:tr w:rsidR="00C440CA" w:rsidRPr="008F1E9F" w14:paraId="7416AFD8" w14:textId="77777777" w:rsidTr="00A70587">
        <w:tc>
          <w:tcPr>
            <w:tcW w:w="6804" w:type="dxa"/>
            <w:shd w:val="clear" w:color="auto" w:fill="auto"/>
          </w:tcPr>
          <w:p w14:paraId="5485C930" w14:textId="287C12CF" w:rsidR="00C440CA" w:rsidRPr="008F1E9F" w:rsidRDefault="00AD3181" w:rsidP="00A7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Introduction to statistical inference</w:t>
            </w:r>
            <w:r w:rsidR="00C440CA" w:rsidRPr="008F1E9F">
              <w:rPr>
                <w:rFonts w:ascii="Times New Roman" w:hAnsi="Times New Roman"/>
              </w:rPr>
              <w:t>:</w:t>
            </w:r>
          </w:p>
          <w:p w14:paraId="2B842436" w14:textId="30E89BC1" w:rsidR="00C440CA" w:rsidRPr="008F1E9F" w:rsidRDefault="00AD3181" w:rsidP="00A70587">
            <w:pPr>
              <w:pStyle w:val="ListParagraph"/>
              <w:numPr>
                <w:ilvl w:val="0"/>
                <w:numId w:val="5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Comparing populations (small and large samples)</w:t>
            </w:r>
            <w:r w:rsidR="00C440CA" w:rsidRPr="008F1E9F">
              <w:rPr>
                <w:rFonts w:ascii="Times New Roman" w:hAnsi="Times New Roman"/>
                <w:lang w:val="en-US"/>
              </w:rPr>
              <w:t>.</w:t>
            </w:r>
          </w:p>
          <w:p w14:paraId="076DE311" w14:textId="3BD1E4BB" w:rsidR="00C440CA" w:rsidRDefault="003E5BFD" w:rsidP="00A70587">
            <w:pPr>
              <w:pStyle w:val="ListParagraph"/>
              <w:numPr>
                <w:ilvl w:val="0"/>
                <w:numId w:val="5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Correlation and regressions</w:t>
            </w:r>
          </w:p>
          <w:p w14:paraId="08495AED" w14:textId="77777777" w:rsidR="00C440CA" w:rsidRPr="008F1E9F" w:rsidRDefault="00C440CA" w:rsidP="00A70587">
            <w:pPr>
              <w:pStyle w:val="ListParagraph"/>
              <w:numPr>
                <w:ilvl w:val="0"/>
                <w:numId w:val="5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</w:rPr>
            </w:pPr>
            <w:r w:rsidRPr="008F1E9F">
              <w:rPr>
                <w:rFonts w:ascii="Times New Roman" w:hAnsi="Times New Roman"/>
                <w:lang w:val="en-US"/>
              </w:rPr>
              <w:t>Statistical models, ANOVA, GLM and GLMM.</w:t>
            </w:r>
          </w:p>
        </w:tc>
        <w:tc>
          <w:tcPr>
            <w:tcW w:w="993" w:type="dxa"/>
            <w:shd w:val="clear" w:color="auto" w:fill="auto"/>
          </w:tcPr>
          <w:p w14:paraId="0131F1D2" w14:textId="77777777" w:rsidR="00C440CA" w:rsidRPr="008F1E9F" w:rsidRDefault="00C440CA" w:rsidP="00A70587">
            <w:pPr>
              <w:rPr>
                <w:rFonts w:ascii="Times New Roman" w:hAnsi="Times New Roman"/>
              </w:rPr>
            </w:pPr>
            <w:r w:rsidRPr="008F1E9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AD3181" w:rsidRPr="008F1E9F" w14:paraId="5E541A4A" w14:textId="77777777" w:rsidTr="00A70587">
        <w:tc>
          <w:tcPr>
            <w:tcW w:w="6804" w:type="dxa"/>
            <w:shd w:val="clear" w:color="auto" w:fill="auto"/>
          </w:tcPr>
          <w:p w14:paraId="78F14D6B" w14:textId="64CA23F5" w:rsidR="00AD3181" w:rsidRPr="008F1E9F" w:rsidRDefault="001C3E1C" w:rsidP="00A7058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Non parametric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data and beyond</w:t>
            </w:r>
            <w:r w:rsidR="00AD3181" w:rsidRPr="008F1E9F">
              <w:rPr>
                <w:rFonts w:ascii="Times New Roman" w:hAnsi="Times New Roman"/>
              </w:rPr>
              <w:t>:</w:t>
            </w:r>
          </w:p>
          <w:p w14:paraId="5C340837" w14:textId="22872679" w:rsidR="00AD3181" w:rsidRPr="001C3E1C" w:rsidRDefault="001C3E1C" w:rsidP="001C3E1C">
            <w:pPr>
              <w:pStyle w:val="ListParagraph"/>
              <w:numPr>
                <w:ilvl w:val="0"/>
                <w:numId w:val="5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Non-parametric test (Sign test, </w:t>
            </w:r>
            <w:proofErr w:type="spellStart"/>
            <w:r>
              <w:rPr>
                <w:rFonts w:ascii="Times New Roman" w:hAnsi="Times New Roman"/>
                <w:lang w:val="en-US"/>
              </w:rPr>
              <w:t>Kruskall</w:t>
            </w:r>
            <w:proofErr w:type="spellEnd"/>
            <w:r>
              <w:rPr>
                <w:rFonts w:ascii="Times New Roman" w:hAnsi="Times New Roman"/>
                <w:lang w:val="en-US"/>
              </w:rPr>
              <w:t>-Wallis, Wilcoxon, rank correlation</w:t>
            </w:r>
            <w:r w:rsidR="00AD3181" w:rsidRPr="001C3E1C">
              <w:rPr>
                <w:rFonts w:ascii="Times New Roman" w:hAnsi="Times New Roman"/>
                <w:lang w:val="en-US"/>
              </w:rPr>
              <w:t>.</w:t>
            </w:r>
          </w:p>
          <w:p w14:paraId="532C1A0B" w14:textId="5FBAD016" w:rsidR="00AD3181" w:rsidRDefault="001C3E1C" w:rsidP="00A70587">
            <w:pPr>
              <w:pStyle w:val="ListParagraph"/>
              <w:numPr>
                <w:ilvl w:val="0"/>
                <w:numId w:val="5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Time series analysis</w:t>
            </w:r>
          </w:p>
          <w:p w14:paraId="5B31387D" w14:textId="500CC052" w:rsidR="00AD3181" w:rsidRPr="001C3E1C" w:rsidRDefault="001C3E1C" w:rsidP="001C3E1C">
            <w:pPr>
              <w:pStyle w:val="ListParagraph"/>
              <w:numPr>
                <w:ilvl w:val="0"/>
                <w:numId w:val="5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Introduction to multivariate techniques (MDS, PCOOA)</w:t>
            </w:r>
          </w:p>
        </w:tc>
        <w:tc>
          <w:tcPr>
            <w:tcW w:w="993" w:type="dxa"/>
            <w:shd w:val="clear" w:color="auto" w:fill="auto"/>
          </w:tcPr>
          <w:p w14:paraId="0A50F1AC" w14:textId="77777777" w:rsidR="00AD3181" w:rsidRPr="008F1E9F" w:rsidRDefault="00AD3181" w:rsidP="00A70587">
            <w:pPr>
              <w:rPr>
                <w:rFonts w:ascii="Times New Roman" w:hAnsi="Times New Roman"/>
              </w:rPr>
            </w:pPr>
            <w:r w:rsidRPr="008F1E9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0D10E9" w:rsidRPr="008F1E9F" w14:paraId="5CEFE226" w14:textId="77777777" w:rsidTr="00A70587">
        <w:tc>
          <w:tcPr>
            <w:tcW w:w="6804" w:type="dxa"/>
            <w:shd w:val="clear" w:color="auto" w:fill="auto"/>
          </w:tcPr>
          <w:p w14:paraId="6686943A" w14:textId="4A4773B5" w:rsidR="000D10E9" w:rsidRPr="008F1E9F" w:rsidRDefault="000D10E9" w:rsidP="00A70587">
            <w:pPr>
              <w:spacing w:line="240" w:lineRule="auto"/>
              <w:rPr>
                <w:rFonts w:ascii="Times New Roman" w:hAnsi="Times New Roman"/>
              </w:rPr>
            </w:pPr>
            <w:r w:rsidRPr="008F1E9F">
              <w:rPr>
                <w:rFonts w:ascii="Times New Roman" w:hAnsi="Times New Roman"/>
              </w:rPr>
              <w:t>High-dimensional data</w:t>
            </w:r>
            <w:r>
              <w:rPr>
                <w:rFonts w:ascii="Times New Roman" w:hAnsi="Times New Roman"/>
              </w:rPr>
              <w:t xml:space="preserve"> and statistical learning </w:t>
            </w:r>
          </w:p>
          <w:p w14:paraId="2AEE8D69" w14:textId="77777777" w:rsidR="000D10E9" w:rsidRPr="008F1E9F" w:rsidRDefault="000D10E9" w:rsidP="000D10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 w:rsidRPr="008F1E9F">
              <w:rPr>
                <w:rFonts w:ascii="Times New Roman" w:hAnsi="Times New Roman"/>
              </w:rPr>
              <w:t>Introduction on supervised, unsupervised and reinforcement learning.</w:t>
            </w:r>
          </w:p>
          <w:p w14:paraId="1CB3C818" w14:textId="77777777" w:rsidR="000D10E9" w:rsidRPr="008F1E9F" w:rsidRDefault="000D10E9" w:rsidP="000D10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 w:rsidRPr="008F1E9F">
              <w:rPr>
                <w:rFonts w:ascii="Times New Roman" w:hAnsi="Times New Roman"/>
              </w:rPr>
              <w:t>Classification problems: PLS-DA and Random Forest.</w:t>
            </w:r>
          </w:p>
          <w:p w14:paraId="04B17C3A" w14:textId="380FF71E" w:rsidR="000D10E9" w:rsidRPr="008F1E9F" w:rsidRDefault="000D10E9" w:rsidP="000D10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 w:rsidRPr="008F1E9F">
              <w:rPr>
                <w:rFonts w:ascii="Times New Roman" w:hAnsi="Times New Roman"/>
              </w:rPr>
              <w:t xml:space="preserve">Introduction on Neural Networks and </w:t>
            </w:r>
            <w:proofErr w:type="gramStart"/>
            <w:r w:rsidRPr="008F1E9F">
              <w:rPr>
                <w:rFonts w:ascii="Times New Roman" w:hAnsi="Times New Roman"/>
              </w:rPr>
              <w:t>deep-learning</w:t>
            </w:r>
            <w:proofErr w:type="gramEnd"/>
            <w:r w:rsidRPr="008F1E9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7F77FD5" w14:textId="048377BD" w:rsidR="000D10E9" w:rsidRPr="008F1E9F" w:rsidRDefault="00F51F76" w:rsidP="00A7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10E9" w:rsidRPr="008F1E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0D10E9">
              <w:rPr>
                <w:rFonts w:ascii="Times New Roman" w:hAnsi="Times New Roman"/>
              </w:rPr>
              <w:t>0</w:t>
            </w:r>
          </w:p>
        </w:tc>
      </w:tr>
      <w:tr w:rsidR="009C05D7" w:rsidRPr="008F1E9F" w14:paraId="1919C3B4" w14:textId="77777777" w:rsidTr="00B63217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9ED0F" w14:textId="77777777" w:rsidR="009C05D7" w:rsidRPr="008F1E9F" w:rsidRDefault="00F03A3F" w:rsidP="00B63217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8F1E9F">
              <w:rPr>
                <w:rFonts w:ascii="Times New Roman" w:hAnsi="Times New Roman"/>
                <w:b/>
                <w:bCs/>
                <w:iCs/>
                <w:lang w:val="en-US"/>
              </w:rPr>
              <w:t>Practical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815D1" w14:textId="77777777" w:rsidR="009C05D7" w:rsidRPr="008F1E9F" w:rsidRDefault="009C05D7" w:rsidP="00B632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C05D7" w:rsidRPr="008F1E9F" w14:paraId="4580D6C7" w14:textId="77777777" w:rsidTr="00B63217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D4BE1" w14:textId="77777777" w:rsidR="00783440" w:rsidRPr="008F1E9F" w:rsidRDefault="00783440" w:rsidP="00783440">
            <w:pPr>
              <w:pStyle w:val="ListParagraph"/>
              <w:numPr>
                <w:ilvl w:val="0"/>
                <w:numId w:val="4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8F1E9F">
              <w:rPr>
                <w:rFonts w:ascii="Times New Roman" w:hAnsi="Times New Roman"/>
                <w:lang w:val="en-US"/>
              </w:rPr>
              <w:t>Introduction to R programming.</w:t>
            </w:r>
          </w:p>
          <w:p w14:paraId="0094BFA6" w14:textId="77777777" w:rsidR="00783440" w:rsidRPr="008F1E9F" w:rsidRDefault="00783440" w:rsidP="00783440">
            <w:pPr>
              <w:pStyle w:val="ListParagraph"/>
              <w:numPr>
                <w:ilvl w:val="0"/>
                <w:numId w:val="4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8F1E9F">
              <w:rPr>
                <w:rFonts w:ascii="Times New Roman" w:hAnsi="Times New Roman"/>
                <w:lang w:val="en-US"/>
              </w:rPr>
              <w:t>Data types and data editing.</w:t>
            </w:r>
          </w:p>
          <w:p w14:paraId="6588ECAA" w14:textId="77777777" w:rsidR="00783440" w:rsidRPr="008F1E9F" w:rsidRDefault="00783440" w:rsidP="00783440">
            <w:pPr>
              <w:pStyle w:val="ListParagraph"/>
              <w:numPr>
                <w:ilvl w:val="0"/>
                <w:numId w:val="4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8F1E9F">
              <w:rPr>
                <w:rFonts w:ascii="Times New Roman" w:hAnsi="Times New Roman"/>
              </w:rPr>
              <w:t>Algorithm thinking and main constructs.</w:t>
            </w:r>
          </w:p>
          <w:p w14:paraId="5DF7CE58" w14:textId="77777777" w:rsidR="009C05D7" w:rsidRPr="00783440" w:rsidRDefault="00783440" w:rsidP="007834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Cs/>
                <w:lang w:val="en-US"/>
              </w:rPr>
            </w:pPr>
            <w:r w:rsidRPr="008F1E9F">
              <w:rPr>
                <w:rFonts w:ascii="Times New Roman" w:hAnsi="Times New Roman"/>
                <w:lang w:val="en-US"/>
              </w:rPr>
              <w:t>Plots, graphical representations, and reports in R.</w:t>
            </w:r>
          </w:p>
          <w:p w14:paraId="622172E4" w14:textId="2205AC45" w:rsidR="00783440" w:rsidRPr="008F1E9F" w:rsidRDefault="00783440" w:rsidP="007834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Introduction to the most common data analysis packages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8B11" w14:textId="4A6046B7" w:rsidR="009C05D7" w:rsidRPr="008F1E9F" w:rsidRDefault="009C05D7" w:rsidP="00B63217">
            <w:pPr>
              <w:jc w:val="left"/>
              <w:rPr>
                <w:rFonts w:ascii="Times New Roman" w:hAnsi="Times New Roman"/>
                <w:lang w:val="en-US"/>
              </w:rPr>
            </w:pPr>
            <w:r w:rsidRPr="008F1E9F">
              <w:rPr>
                <w:rFonts w:ascii="Times New Roman" w:hAnsi="Times New Roman"/>
                <w:lang w:val="en-US"/>
              </w:rPr>
              <w:t>1.</w:t>
            </w:r>
            <w:r w:rsidR="00843D68" w:rsidRPr="008F1E9F">
              <w:rPr>
                <w:rFonts w:ascii="Times New Roman" w:hAnsi="Times New Roman"/>
                <w:lang w:val="en-US"/>
              </w:rPr>
              <w:t>00</w:t>
            </w:r>
          </w:p>
        </w:tc>
      </w:tr>
    </w:tbl>
    <w:p w14:paraId="7ABC74B2" w14:textId="77777777" w:rsidR="00143229" w:rsidRPr="008F1E9F" w:rsidRDefault="00143229" w:rsidP="00DE5766">
      <w:pPr>
        <w:pStyle w:val="Heading2"/>
        <w:rPr>
          <w:rFonts w:ascii="Times New Roman" w:hAnsi="Times New Roman"/>
        </w:rPr>
      </w:pPr>
      <w:r w:rsidRPr="008F1E9F">
        <w:rPr>
          <w:rFonts w:ascii="Times New Roman" w:hAnsi="Times New Roman"/>
        </w:rPr>
        <w:t>READING LIST</w:t>
      </w:r>
    </w:p>
    <w:p w14:paraId="2AD5B9CA" w14:textId="3EAC4AC6" w:rsidR="00867687" w:rsidRPr="008F1E9F" w:rsidRDefault="00867687" w:rsidP="00867687">
      <w:pPr>
        <w:rPr>
          <w:rFonts w:ascii="Times New Roman" w:hAnsi="Times New Roman"/>
          <w:lang w:val="en-US"/>
        </w:rPr>
      </w:pPr>
      <w:r w:rsidRPr="008F1E9F">
        <w:rPr>
          <w:rFonts w:ascii="Times New Roman" w:hAnsi="Times New Roman"/>
          <w:lang w:val="en-US"/>
        </w:rPr>
        <w:t>Reading material, references, presentations</w:t>
      </w:r>
      <w:r w:rsidR="000E0E19" w:rsidRPr="008F1E9F">
        <w:rPr>
          <w:rFonts w:ascii="Times New Roman" w:hAnsi="Times New Roman"/>
          <w:lang w:val="en-US"/>
        </w:rPr>
        <w:t>,</w:t>
      </w:r>
      <w:r w:rsidRPr="008F1E9F">
        <w:rPr>
          <w:rFonts w:ascii="Times New Roman" w:hAnsi="Times New Roman"/>
          <w:lang w:val="en-US"/>
        </w:rPr>
        <w:t xml:space="preserve"> and code will be made available at </w:t>
      </w:r>
      <w:r w:rsidR="009B6169" w:rsidRPr="008F1E9F">
        <w:rPr>
          <w:rFonts w:ascii="Times New Roman" w:hAnsi="Times New Roman"/>
          <w:lang w:val="en-US"/>
        </w:rPr>
        <w:t xml:space="preserve">the </w:t>
      </w:r>
      <w:r w:rsidRPr="008F1E9F">
        <w:rPr>
          <w:rFonts w:ascii="Times New Roman" w:hAnsi="Times New Roman"/>
          <w:lang w:val="en-US"/>
        </w:rPr>
        <w:t>end of each section of the course.</w:t>
      </w:r>
    </w:p>
    <w:p w14:paraId="64454E3A" w14:textId="77777777" w:rsidR="00143229" w:rsidRPr="008F1E9F" w:rsidRDefault="00143229" w:rsidP="00867687">
      <w:pPr>
        <w:pStyle w:val="Heading2"/>
        <w:rPr>
          <w:rFonts w:ascii="Times New Roman" w:hAnsi="Times New Roman"/>
        </w:rPr>
      </w:pPr>
      <w:r w:rsidRPr="008F1E9F">
        <w:rPr>
          <w:rFonts w:ascii="Times New Roman" w:hAnsi="Times New Roman"/>
        </w:rPr>
        <w:t>TEACHING METHOD</w:t>
      </w:r>
    </w:p>
    <w:p w14:paraId="51D6EAB9" w14:textId="155EB83B" w:rsidR="00143229" w:rsidRDefault="00143229" w:rsidP="00306BAB">
      <w:pPr>
        <w:rPr>
          <w:rFonts w:ascii="Times New Roman" w:hAnsi="Times New Roman"/>
          <w:lang w:val="en-US"/>
        </w:rPr>
      </w:pPr>
      <w:r w:rsidRPr="008F1E9F">
        <w:rPr>
          <w:rFonts w:ascii="Times New Roman" w:hAnsi="Times New Roman"/>
          <w:lang w:val="en-US"/>
        </w:rPr>
        <w:t xml:space="preserve">The teaching method will </w:t>
      </w:r>
      <w:r w:rsidR="008F30A1" w:rsidRPr="008F1E9F">
        <w:rPr>
          <w:rFonts w:ascii="Times New Roman" w:hAnsi="Times New Roman"/>
          <w:lang w:val="en-US"/>
        </w:rPr>
        <w:t>combine lectures</w:t>
      </w:r>
      <w:r w:rsidRPr="008F1E9F">
        <w:rPr>
          <w:rFonts w:ascii="Times New Roman" w:hAnsi="Times New Roman"/>
          <w:lang w:val="en-US"/>
        </w:rPr>
        <w:t xml:space="preserve"> </w:t>
      </w:r>
      <w:r w:rsidR="008F30A1" w:rsidRPr="008F1E9F">
        <w:rPr>
          <w:rFonts w:ascii="Times New Roman" w:hAnsi="Times New Roman"/>
          <w:lang w:val="en-US"/>
        </w:rPr>
        <w:t xml:space="preserve">and practical </w:t>
      </w:r>
      <w:r w:rsidRPr="008F1E9F">
        <w:rPr>
          <w:rFonts w:ascii="Times New Roman" w:hAnsi="Times New Roman"/>
          <w:lang w:val="en-US"/>
        </w:rPr>
        <w:t>activities</w:t>
      </w:r>
      <w:r w:rsidR="008F30A1" w:rsidRPr="008F1E9F">
        <w:rPr>
          <w:rFonts w:ascii="Times New Roman" w:hAnsi="Times New Roman"/>
          <w:lang w:val="en-US"/>
        </w:rPr>
        <w:t>. L</w:t>
      </w:r>
      <w:r w:rsidRPr="008F1E9F">
        <w:rPr>
          <w:rFonts w:ascii="Times New Roman" w:hAnsi="Times New Roman"/>
          <w:lang w:val="en-US"/>
        </w:rPr>
        <w:t>ectures will cover the theoretical topics of the course</w:t>
      </w:r>
      <w:r w:rsidR="006E54E4" w:rsidRPr="008F1E9F">
        <w:rPr>
          <w:rFonts w:ascii="Times New Roman" w:hAnsi="Times New Roman"/>
          <w:lang w:val="en-US"/>
        </w:rPr>
        <w:t>,</w:t>
      </w:r>
      <w:r w:rsidRPr="008F1E9F">
        <w:rPr>
          <w:rFonts w:ascii="Times New Roman" w:hAnsi="Times New Roman"/>
          <w:lang w:val="en-US"/>
        </w:rPr>
        <w:t xml:space="preserve"> </w:t>
      </w:r>
      <w:r w:rsidR="009017ED" w:rsidRPr="008F1E9F">
        <w:rPr>
          <w:rFonts w:ascii="Times New Roman" w:hAnsi="Times New Roman"/>
          <w:lang w:val="en-US"/>
        </w:rPr>
        <w:t>while</w:t>
      </w:r>
      <w:r w:rsidRPr="008F1E9F">
        <w:rPr>
          <w:rFonts w:ascii="Times New Roman" w:hAnsi="Times New Roman"/>
          <w:lang w:val="en-US"/>
        </w:rPr>
        <w:t xml:space="preserve"> </w:t>
      </w:r>
      <w:r w:rsidR="009017ED" w:rsidRPr="008F1E9F">
        <w:rPr>
          <w:rFonts w:ascii="Times New Roman" w:hAnsi="Times New Roman"/>
          <w:lang w:val="en-US"/>
        </w:rPr>
        <w:t>providing</w:t>
      </w:r>
      <w:r w:rsidR="008F30A1" w:rsidRPr="008F1E9F">
        <w:rPr>
          <w:rFonts w:ascii="Times New Roman" w:hAnsi="Times New Roman"/>
          <w:lang w:val="en-US"/>
        </w:rPr>
        <w:t xml:space="preserve"> </w:t>
      </w:r>
      <w:r w:rsidRPr="008F1E9F">
        <w:rPr>
          <w:rFonts w:ascii="Times New Roman" w:hAnsi="Times New Roman"/>
          <w:lang w:val="en-US"/>
        </w:rPr>
        <w:t>a set of real-life examples</w:t>
      </w:r>
      <w:r w:rsidR="009017ED" w:rsidRPr="008F1E9F">
        <w:rPr>
          <w:rFonts w:ascii="Times New Roman" w:hAnsi="Times New Roman"/>
          <w:lang w:val="en-US"/>
        </w:rPr>
        <w:t xml:space="preserve"> relevant </w:t>
      </w:r>
      <w:r w:rsidR="00783440">
        <w:rPr>
          <w:rFonts w:ascii="Times New Roman" w:hAnsi="Times New Roman"/>
          <w:lang w:val="en-US"/>
        </w:rPr>
        <w:t xml:space="preserve">to the professional </w:t>
      </w:r>
      <w:r w:rsidR="001706C6">
        <w:rPr>
          <w:rFonts w:ascii="Times New Roman" w:hAnsi="Times New Roman"/>
          <w:lang w:val="en-US"/>
        </w:rPr>
        <w:t>careers</w:t>
      </w:r>
      <w:r w:rsidRPr="008F1E9F">
        <w:rPr>
          <w:rFonts w:ascii="Times New Roman" w:hAnsi="Times New Roman"/>
          <w:lang w:val="en-US"/>
        </w:rPr>
        <w:t xml:space="preserve">. The </w:t>
      </w:r>
      <w:r w:rsidR="008F30A1" w:rsidRPr="008F1E9F">
        <w:rPr>
          <w:rFonts w:ascii="Times New Roman" w:hAnsi="Times New Roman"/>
          <w:lang w:val="en-US"/>
        </w:rPr>
        <w:t xml:space="preserve">practical activities </w:t>
      </w:r>
      <w:r w:rsidRPr="008F1E9F">
        <w:rPr>
          <w:rFonts w:ascii="Times New Roman" w:hAnsi="Times New Roman"/>
          <w:lang w:val="en-US"/>
        </w:rPr>
        <w:t xml:space="preserve">will </w:t>
      </w:r>
      <w:r w:rsidR="008F30A1" w:rsidRPr="008F1E9F">
        <w:rPr>
          <w:rFonts w:ascii="Times New Roman" w:hAnsi="Times New Roman"/>
          <w:lang w:val="en-US"/>
        </w:rPr>
        <w:t xml:space="preserve">aim at </w:t>
      </w:r>
      <w:r w:rsidR="009017ED" w:rsidRPr="008F1E9F">
        <w:rPr>
          <w:rFonts w:ascii="Times New Roman" w:hAnsi="Times New Roman"/>
          <w:lang w:val="en-US"/>
        </w:rPr>
        <w:t xml:space="preserve">reinforcing the theoretical information and </w:t>
      </w:r>
      <w:r w:rsidR="006E4706">
        <w:rPr>
          <w:rFonts w:ascii="Times New Roman" w:hAnsi="Times New Roman"/>
          <w:lang w:val="en-US"/>
        </w:rPr>
        <w:t>convert</w:t>
      </w:r>
      <w:r w:rsidR="009017ED" w:rsidRPr="008F1E9F">
        <w:rPr>
          <w:rFonts w:ascii="Times New Roman" w:hAnsi="Times New Roman"/>
          <w:lang w:val="en-US"/>
        </w:rPr>
        <w:t xml:space="preserve"> them in practical skills</w:t>
      </w:r>
      <w:r w:rsidRPr="008F1E9F">
        <w:rPr>
          <w:rFonts w:ascii="Times New Roman" w:hAnsi="Times New Roman"/>
          <w:lang w:val="en-US"/>
        </w:rPr>
        <w:t>.</w:t>
      </w:r>
    </w:p>
    <w:p w14:paraId="621C631E" w14:textId="77777777" w:rsidR="0043627D" w:rsidRPr="0043627D" w:rsidRDefault="0043627D" w:rsidP="0043627D">
      <w:pPr>
        <w:rPr>
          <w:rFonts w:ascii="Times New Roman" w:hAnsi="Times New Roman"/>
          <w:lang w:val="en-US"/>
        </w:rPr>
      </w:pPr>
      <w:r w:rsidRPr="0043627D">
        <w:rPr>
          <w:rFonts w:ascii="Times New Roman" w:hAnsi="Times New Roman"/>
          <w:lang w:val="en-US"/>
        </w:rPr>
        <w:t>Lectures will be delivered through frontal teaching. If the current health emergency prevents frontal teaching, remote teaching can be achieved through synchronous or asynchronous lectures.</w:t>
      </w:r>
    </w:p>
    <w:p w14:paraId="0AC27C04" w14:textId="77777777" w:rsidR="0043627D" w:rsidRPr="008F1E9F" w:rsidRDefault="0043627D" w:rsidP="00306BAB">
      <w:pPr>
        <w:rPr>
          <w:rFonts w:ascii="Times New Roman" w:hAnsi="Times New Roman"/>
          <w:lang w:val="en-US"/>
        </w:rPr>
      </w:pPr>
    </w:p>
    <w:p w14:paraId="3CF7AB60" w14:textId="77777777" w:rsidR="00143229" w:rsidRPr="008F1E9F" w:rsidRDefault="00143229" w:rsidP="00DE5766">
      <w:pPr>
        <w:pStyle w:val="Heading2"/>
        <w:rPr>
          <w:rFonts w:ascii="Times New Roman" w:hAnsi="Times New Roman"/>
        </w:rPr>
      </w:pPr>
      <w:r w:rsidRPr="008F1E9F">
        <w:rPr>
          <w:rFonts w:ascii="Times New Roman" w:hAnsi="Times New Roman"/>
        </w:rPr>
        <w:t>ASSESSMENT METHOD AND CRITERIA</w:t>
      </w:r>
    </w:p>
    <w:p w14:paraId="0476587F" w14:textId="7ED60304" w:rsidR="003A1DC3" w:rsidRPr="008F1E9F" w:rsidRDefault="00143229" w:rsidP="00306BAB">
      <w:pPr>
        <w:rPr>
          <w:rFonts w:ascii="Times New Roman" w:hAnsi="Times New Roman"/>
          <w:lang w:val="en-US"/>
        </w:rPr>
      </w:pPr>
      <w:r w:rsidRPr="008F1E9F">
        <w:rPr>
          <w:rFonts w:ascii="Times New Roman" w:hAnsi="Times New Roman"/>
          <w:lang w:val="en-US"/>
        </w:rPr>
        <w:t>At the end of the course</w:t>
      </w:r>
      <w:r w:rsidR="009017ED" w:rsidRPr="008F1E9F">
        <w:rPr>
          <w:rFonts w:ascii="Times New Roman" w:hAnsi="Times New Roman"/>
          <w:lang w:val="en-US"/>
        </w:rPr>
        <w:t xml:space="preserve"> the students will be graded following</w:t>
      </w:r>
      <w:r w:rsidRPr="008F1E9F">
        <w:rPr>
          <w:rFonts w:ascii="Times New Roman" w:hAnsi="Times New Roman"/>
          <w:lang w:val="en-US"/>
        </w:rPr>
        <w:t xml:space="preserve"> </w:t>
      </w:r>
      <w:r w:rsidR="001706C6">
        <w:rPr>
          <w:rFonts w:ascii="Times New Roman" w:hAnsi="Times New Roman"/>
          <w:lang w:val="en-US"/>
        </w:rPr>
        <w:t>a</w:t>
      </w:r>
      <w:r w:rsidRPr="008F1E9F">
        <w:rPr>
          <w:rFonts w:ascii="Times New Roman" w:hAnsi="Times New Roman"/>
          <w:lang w:val="en-US"/>
        </w:rPr>
        <w:t xml:space="preserve"> written test</w:t>
      </w:r>
      <w:r w:rsidR="006E54E4" w:rsidRPr="008F1E9F">
        <w:rPr>
          <w:rFonts w:ascii="Times New Roman" w:hAnsi="Times New Roman"/>
          <w:lang w:val="en-US"/>
        </w:rPr>
        <w:t>s</w:t>
      </w:r>
      <w:r w:rsidRPr="008F1E9F">
        <w:rPr>
          <w:rFonts w:ascii="Times New Roman" w:hAnsi="Times New Roman"/>
          <w:lang w:val="en-US"/>
        </w:rPr>
        <w:t xml:space="preserve"> </w:t>
      </w:r>
      <w:r w:rsidR="009017ED" w:rsidRPr="008F1E9F">
        <w:rPr>
          <w:rFonts w:ascii="Times New Roman" w:hAnsi="Times New Roman"/>
          <w:lang w:val="en-US"/>
        </w:rPr>
        <w:t xml:space="preserve">(total maximum score is </w:t>
      </w:r>
      <w:r w:rsidR="00CE5574" w:rsidRPr="008F1E9F">
        <w:rPr>
          <w:rFonts w:ascii="Times New Roman" w:hAnsi="Times New Roman"/>
          <w:lang w:val="en-US"/>
        </w:rPr>
        <w:t>30/</w:t>
      </w:r>
      <w:r w:rsidR="009017ED" w:rsidRPr="008F1E9F">
        <w:rPr>
          <w:rFonts w:ascii="Times New Roman" w:hAnsi="Times New Roman"/>
          <w:lang w:val="en-US"/>
        </w:rPr>
        <w:t>30</w:t>
      </w:r>
      <w:r w:rsidR="003A1DC3" w:rsidRPr="008F1E9F">
        <w:rPr>
          <w:rFonts w:ascii="Times New Roman" w:hAnsi="Times New Roman"/>
          <w:lang w:val="en-US"/>
        </w:rPr>
        <w:t xml:space="preserve"> </w:t>
      </w:r>
      <w:r w:rsidRPr="008F1E9F">
        <w:rPr>
          <w:rFonts w:ascii="Times New Roman" w:hAnsi="Times New Roman"/>
          <w:lang w:val="en-US"/>
        </w:rPr>
        <w:t>consist</w:t>
      </w:r>
      <w:r w:rsidR="001706C6">
        <w:rPr>
          <w:rFonts w:ascii="Times New Roman" w:hAnsi="Times New Roman"/>
          <w:lang w:val="en-US"/>
        </w:rPr>
        <w:t>ing</w:t>
      </w:r>
      <w:r w:rsidRPr="008F1E9F">
        <w:rPr>
          <w:rFonts w:ascii="Times New Roman" w:hAnsi="Times New Roman"/>
          <w:lang w:val="en-US"/>
        </w:rPr>
        <w:t xml:space="preserve"> in </w:t>
      </w:r>
      <w:r w:rsidR="001706C6">
        <w:rPr>
          <w:rFonts w:ascii="Times New Roman" w:hAnsi="Times New Roman"/>
          <w:lang w:val="en-US"/>
        </w:rPr>
        <w:t>a combination of</w:t>
      </w:r>
      <w:r w:rsidRPr="008F1E9F">
        <w:rPr>
          <w:rFonts w:ascii="Times New Roman" w:hAnsi="Times New Roman"/>
          <w:lang w:val="en-US"/>
        </w:rPr>
        <w:t xml:space="preserve"> </w:t>
      </w:r>
      <w:r w:rsidR="009017ED" w:rsidRPr="008F1E9F">
        <w:rPr>
          <w:rFonts w:ascii="Times New Roman" w:hAnsi="Times New Roman"/>
          <w:lang w:val="en-US"/>
        </w:rPr>
        <w:t>multiple</w:t>
      </w:r>
      <w:r w:rsidR="003A1DC3" w:rsidRPr="008F1E9F">
        <w:rPr>
          <w:rFonts w:ascii="Times New Roman" w:hAnsi="Times New Roman"/>
          <w:lang w:val="en-US"/>
        </w:rPr>
        <w:t>-</w:t>
      </w:r>
      <w:r w:rsidR="009017ED" w:rsidRPr="008F1E9F">
        <w:rPr>
          <w:rFonts w:ascii="Times New Roman" w:hAnsi="Times New Roman"/>
          <w:lang w:val="en-US"/>
        </w:rPr>
        <w:t>choice</w:t>
      </w:r>
      <w:r w:rsidRPr="008F1E9F">
        <w:rPr>
          <w:rFonts w:ascii="Times New Roman" w:hAnsi="Times New Roman"/>
          <w:lang w:val="en-US"/>
        </w:rPr>
        <w:t xml:space="preserve"> questions</w:t>
      </w:r>
      <w:r w:rsidR="009017ED" w:rsidRPr="008F1E9F">
        <w:rPr>
          <w:rFonts w:ascii="Times New Roman" w:hAnsi="Times New Roman"/>
          <w:lang w:val="en-US"/>
        </w:rPr>
        <w:t xml:space="preserve"> </w:t>
      </w:r>
      <w:r w:rsidR="001706C6">
        <w:rPr>
          <w:rFonts w:ascii="Times New Roman" w:hAnsi="Times New Roman"/>
          <w:lang w:val="en-US"/>
        </w:rPr>
        <w:t xml:space="preserve">and exercises. </w:t>
      </w:r>
      <w:r w:rsidR="00272384" w:rsidRPr="0043627D">
        <w:rPr>
          <w:rFonts w:ascii="Times New Roman" w:hAnsi="Times New Roman"/>
          <w:lang w:val="en-US"/>
        </w:rPr>
        <w:t xml:space="preserve">Each multiple-choice question correctly answered (in full) will award </w:t>
      </w:r>
      <w:r w:rsidR="00E83D38" w:rsidRPr="0043627D">
        <w:rPr>
          <w:rFonts w:ascii="Times New Roman" w:hAnsi="Times New Roman"/>
          <w:lang w:val="en-US"/>
        </w:rPr>
        <w:t>2</w:t>
      </w:r>
      <w:r w:rsidR="00272384" w:rsidRPr="0043627D">
        <w:rPr>
          <w:rFonts w:ascii="Times New Roman" w:hAnsi="Times New Roman"/>
          <w:lang w:val="en-US"/>
        </w:rPr>
        <w:t xml:space="preserve"> point</w:t>
      </w:r>
      <w:r w:rsidR="00746AFA" w:rsidRPr="0043627D">
        <w:rPr>
          <w:rFonts w:ascii="Times New Roman" w:hAnsi="Times New Roman"/>
          <w:lang w:val="en-US"/>
        </w:rPr>
        <w:t>s</w:t>
      </w:r>
      <w:r w:rsidR="00272384" w:rsidRPr="0043627D">
        <w:rPr>
          <w:rFonts w:ascii="Times New Roman" w:hAnsi="Times New Roman"/>
          <w:lang w:val="en-US"/>
        </w:rPr>
        <w:t xml:space="preserve">, incorrect or </w:t>
      </w:r>
      <w:proofErr w:type="gramStart"/>
      <w:r w:rsidR="00272384" w:rsidRPr="0043627D">
        <w:rPr>
          <w:rFonts w:ascii="Times New Roman" w:hAnsi="Times New Roman"/>
          <w:lang w:val="en-US"/>
        </w:rPr>
        <w:t>partially-correct</w:t>
      </w:r>
      <w:proofErr w:type="gramEnd"/>
      <w:r w:rsidR="00272384" w:rsidRPr="0043627D">
        <w:rPr>
          <w:rFonts w:ascii="Times New Roman" w:hAnsi="Times New Roman"/>
          <w:lang w:val="en-US"/>
        </w:rPr>
        <w:t xml:space="preserve"> answers will be awarded proportionally less points. Exercise</w:t>
      </w:r>
      <w:r w:rsidR="006E4706" w:rsidRPr="0043627D">
        <w:rPr>
          <w:rFonts w:ascii="Times New Roman" w:hAnsi="Times New Roman"/>
          <w:lang w:val="en-US"/>
        </w:rPr>
        <w:t>s</w:t>
      </w:r>
      <w:r w:rsidR="00272384" w:rsidRPr="0043627D">
        <w:rPr>
          <w:rFonts w:ascii="Times New Roman" w:hAnsi="Times New Roman"/>
          <w:lang w:val="en-US"/>
        </w:rPr>
        <w:t xml:space="preserve"> will be awarded </w:t>
      </w:r>
      <w:r w:rsidR="006E4706" w:rsidRPr="0043627D">
        <w:rPr>
          <w:rFonts w:ascii="Times New Roman" w:hAnsi="Times New Roman"/>
          <w:lang w:val="en-US"/>
        </w:rPr>
        <w:t>from</w:t>
      </w:r>
      <w:r w:rsidR="00272384" w:rsidRPr="0043627D">
        <w:rPr>
          <w:rFonts w:ascii="Times New Roman" w:hAnsi="Times New Roman"/>
          <w:lang w:val="en-US"/>
        </w:rPr>
        <w:t xml:space="preserve"> 2 to 6 point</w:t>
      </w:r>
      <w:r w:rsidR="00746AFA" w:rsidRPr="0043627D">
        <w:rPr>
          <w:rFonts w:ascii="Times New Roman" w:hAnsi="Times New Roman"/>
          <w:lang w:val="en-US"/>
        </w:rPr>
        <w:t>s</w:t>
      </w:r>
      <w:r w:rsidR="00272384" w:rsidRPr="0043627D">
        <w:rPr>
          <w:rFonts w:ascii="Times New Roman" w:hAnsi="Times New Roman"/>
          <w:lang w:val="en-US"/>
        </w:rPr>
        <w:t xml:space="preserve"> according to the difficulty</w:t>
      </w:r>
      <w:r w:rsidR="006E4706" w:rsidRPr="0043627D">
        <w:rPr>
          <w:rFonts w:ascii="Times New Roman" w:hAnsi="Times New Roman"/>
          <w:lang w:val="en-US"/>
        </w:rPr>
        <w:t xml:space="preserve"> (exercise value will be </w:t>
      </w:r>
      <w:r w:rsidR="00746AFA" w:rsidRPr="0043627D">
        <w:rPr>
          <w:rFonts w:ascii="Times New Roman" w:hAnsi="Times New Roman"/>
          <w:lang w:val="en-US"/>
        </w:rPr>
        <w:t>reported</w:t>
      </w:r>
      <w:r w:rsidR="006E4706" w:rsidRPr="0043627D">
        <w:rPr>
          <w:rFonts w:ascii="Times New Roman" w:hAnsi="Times New Roman"/>
          <w:lang w:val="en-US"/>
        </w:rPr>
        <w:t xml:space="preserve"> in the te</w:t>
      </w:r>
      <w:r w:rsidR="00746AFA" w:rsidRPr="0043627D">
        <w:rPr>
          <w:rFonts w:ascii="Times New Roman" w:hAnsi="Times New Roman"/>
          <w:lang w:val="en-US"/>
        </w:rPr>
        <w:t>s</w:t>
      </w:r>
      <w:r w:rsidR="006E4706" w:rsidRPr="0043627D">
        <w:rPr>
          <w:rFonts w:ascii="Times New Roman" w:hAnsi="Times New Roman"/>
          <w:lang w:val="en-US"/>
        </w:rPr>
        <w:t>t)</w:t>
      </w:r>
      <w:r w:rsidR="00272384" w:rsidRPr="0043627D">
        <w:rPr>
          <w:rFonts w:ascii="Times New Roman" w:hAnsi="Times New Roman"/>
          <w:lang w:val="en-US"/>
        </w:rPr>
        <w:t xml:space="preserve">. </w:t>
      </w:r>
    </w:p>
    <w:p w14:paraId="4B2DB2B7" w14:textId="5D0CB3D1" w:rsidR="00143229" w:rsidRPr="008F1E9F" w:rsidRDefault="00707D5E" w:rsidP="00DE5766">
      <w:pPr>
        <w:rPr>
          <w:rFonts w:ascii="Times New Roman" w:hAnsi="Times New Roman"/>
          <w:lang w:val="en-US"/>
        </w:rPr>
      </w:pPr>
      <w:r w:rsidRPr="008F1E9F">
        <w:rPr>
          <w:rFonts w:ascii="Times New Roman" w:hAnsi="Times New Roman"/>
          <w:lang w:val="en-US"/>
        </w:rPr>
        <w:lastRenderedPageBreak/>
        <w:t xml:space="preserve">The </w:t>
      </w:r>
      <w:r w:rsidR="00272384">
        <w:rPr>
          <w:rFonts w:ascii="Times New Roman" w:hAnsi="Times New Roman"/>
          <w:lang w:val="en-US"/>
        </w:rPr>
        <w:t>sum of</w:t>
      </w:r>
      <w:r w:rsidR="009B6169" w:rsidRPr="008F1E9F">
        <w:rPr>
          <w:rFonts w:ascii="Times New Roman" w:hAnsi="Times New Roman"/>
          <w:lang w:val="en-US"/>
        </w:rPr>
        <w:t xml:space="preserve"> quiz and </w:t>
      </w:r>
      <w:r w:rsidR="00272384">
        <w:rPr>
          <w:rFonts w:ascii="Times New Roman" w:hAnsi="Times New Roman"/>
          <w:lang w:val="en-US"/>
        </w:rPr>
        <w:t>exercise</w:t>
      </w:r>
      <w:r w:rsidRPr="008F1E9F">
        <w:rPr>
          <w:rFonts w:ascii="Times New Roman" w:hAnsi="Times New Roman"/>
          <w:lang w:val="en-US"/>
        </w:rPr>
        <w:t xml:space="preserve"> will </w:t>
      </w:r>
      <w:r w:rsidR="00272384">
        <w:rPr>
          <w:rFonts w:ascii="Times New Roman" w:hAnsi="Times New Roman"/>
          <w:lang w:val="en-US"/>
        </w:rPr>
        <w:t>produce</w:t>
      </w:r>
      <w:r w:rsidRPr="008F1E9F">
        <w:rPr>
          <w:rFonts w:ascii="Times New Roman" w:hAnsi="Times New Roman"/>
          <w:lang w:val="en-US"/>
        </w:rPr>
        <w:t xml:space="preserve"> the final score. </w:t>
      </w:r>
    </w:p>
    <w:p w14:paraId="332DE143" w14:textId="77777777" w:rsidR="00143229" w:rsidRPr="008F1E9F" w:rsidRDefault="00143229" w:rsidP="00DE5766">
      <w:pPr>
        <w:pStyle w:val="Heading2"/>
        <w:rPr>
          <w:rFonts w:ascii="Times New Roman" w:hAnsi="Times New Roman"/>
        </w:rPr>
      </w:pPr>
      <w:r w:rsidRPr="008F1E9F">
        <w:rPr>
          <w:rFonts w:ascii="Times New Roman" w:hAnsi="Times New Roman"/>
        </w:rPr>
        <w:t>NOTES AND PREREQUISITES</w:t>
      </w:r>
    </w:p>
    <w:p w14:paraId="02278576" w14:textId="1202CC87" w:rsidR="00143229" w:rsidRPr="0043627D" w:rsidRDefault="00694FBD" w:rsidP="0043627D">
      <w:pPr>
        <w:rPr>
          <w:rFonts w:ascii="Times New Roman" w:hAnsi="Times New Roman"/>
          <w:lang w:val="en-US"/>
        </w:rPr>
      </w:pPr>
      <w:r w:rsidRPr="0043627D">
        <w:rPr>
          <w:rFonts w:ascii="Times New Roman" w:hAnsi="Times New Roman"/>
          <w:lang w:val="en-US"/>
        </w:rPr>
        <w:t>K</w:t>
      </w:r>
      <w:r w:rsidR="002C4E6A" w:rsidRPr="0043627D">
        <w:rPr>
          <w:rFonts w:ascii="Times New Roman" w:hAnsi="Times New Roman"/>
          <w:lang w:val="en-US"/>
        </w:rPr>
        <w:t>nowledge of elementary statistics</w:t>
      </w:r>
      <w:r w:rsidRPr="0043627D">
        <w:rPr>
          <w:rFonts w:ascii="Times New Roman" w:hAnsi="Times New Roman"/>
          <w:lang w:val="en-US"/>
        </w:rPr>
        <w:t xml:space="preserve"> concepts</w:t>
      </w:r>
      <w:r w:rsidR="0043627D" w:rsidRPr="0043627D">
        <w:rPr>
          <w:rFonts w:ascii="Times New Roman" w:hAnsi="Times New Roman"/>
          <w:lang w:val="en-US"/>
        </w:rPr>
        <w:t xml:space="preserve"> will be helpful</w:t>
      </w:r>
      <w:r w:rsidR="00A9770C" w:rsidRPr="0043627D">
        <w:rPr>
          <w:rFonts w:ascii="Times New Roman" w:hAnsi="Times New Roman"/>
          <w:lang w:val="en-US"/>
        </w:rPr>
        <w:t>.</w:t>
      </w:r>
    </w:p>
    <w:p w14:paraId="412B2E25" w14:textId="77777777" w:rsidR="0043627D" w:rsidRDefault="0043627D" w:rsidP="0043627D">
      <w:pPr>
        <w:rPr>
          <w:rFonts w:ascii="Times New Roman" w:hAnsi="Times New Roman"/>
          <w:lang w:val="en-US"/>
        </w:rPr>
      </w:pPr>
    </w:p>
    <w:p w14:paraId="41974C46" w14:textId="22E12868" w:rsidR="0043627D" w:rsidRPr="0043627D" w:rsidRDefault="0043627D" w:rsidP="0043627D">
      <w:pPr>
        <w:spacing w:before="240"/>
        <w:rPr>
          <w:b/>
          <w:i/>
          <w:sz w:val="18"/>
          <w:lang w:val="en-CA"/>
        </w:rPr>
      </w:pPr>
      <w:r>
        <w:rPr>
          <w:b/>
          <w:i/>
          <w:sz w:val="18"/>
          <w:lang w:val="en-CA"/>
        </w:rPr>
        <w:t>OFFICE HOURS FOR STUDENTS</w:t>
      </w:r>
    </w:p>
    <w:p w14:paraId="0E7E0474" w14:textId="319C5FC1" w:rsidR="00DD7BFD" w:rsidRPr="0043627D" w:rsidRDefault="00783440" w:rsidP="0043627D">
      <w:pPr>
        <w:rPr>
          <w:rFonts w:ascii="Times New Roman" w:hAnsi="Times New Roman"/>
          <w:lang w:val="en-US"/>
        </w:rPr>
      </w:pPr>
      <w:r w:rsidRPr="0043627D">
        <w:rPr>
          <w:rFonts w:ascii="Times New Roman" w:hAnsi="Times New Roman"/>
          <w:lang w:val="en-US"/>
        </w:rPr>
        <w:t>Prof. Riccardo Negrini</w:t>
      </w:r>
      <w:r w:rsidR="00143229" w:rsidRPr="0043627D">
        <w:rPr>
          <w:rFonts w:ascii="Times New Roman" w:hAnsi="Times New Roman"/>
          <w:lang w:val="en-US"/>
        </w:rPr>
        <w:t xml:space="preserve"> is available to meet students </w:t>
      </w:r>
      <w:r w:rsidR="00876112" w:rsidRPr="0043627D">
        <w:rPr>
          <w:rFonts w:ascii="Times New Roman" w:hAnsi="Times New Roman"/>
          <w:lang w:val="en-US"/>
        </w:rPr>
        <w:t xml:space="preserve">upon request </w:t>
      </w:r>
      <w:r w:rsidR="00143229" w:rsidRPr="0043627D">
        <w:rPr>
          <w:rFonts w:ascii="Times New Roman" w:hAnsi="Times New Roman"/>
          <w:lang w:val="en-US"/>
        </w:rPr>
        <w:t>at the Department of Animal Science, Food and Nutrition (DIANA).</w:t>
      </w:r>
    </w:p>
    <w:sectPr w:rsidR="00DD7BFD" w:rsidRPr="00436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783"/>
    <w:multiLevelType w:val="hybridMultilevel"/>
    <w:tmpl w:val="C7FEF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3B9"/>
    <w:multiLevelType w:val="hybridMultilevel"/>
    <w:tmpl w:val="6E008F8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89C6E2B"/>
    <w:multiLevelType w:val="hybridMultilevel"/>
    <w:tmpl w:val="65EEE82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9703A8"/>
    <w:multiLevelType w:val="hybridMultilevel"/>
    <w:tmpl w:val="CDE20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4CB1"/>
    <w:multiLevelType w:val="hybridMultilevel"/>
    <w:tmpl w:val="BA5C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FE4"/>
    <w:multiLevelType w:val="hybridMultilevel"/>
    <w:tmpl w:val="63BA34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42DC"/>
    <w:multiLevelType w:val="hybridMultilevel"/>
    <w:tmpl w:val="8630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03FD1"/>
    <w:multiLevelType w:val="hybridMultilevel"/>
    <w:tmpl w:val="714A8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23771"/>
    <w:multiLevelType w:val="hybridMultilevel"/>
    <w:tmpl w:val="4B44EE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65702"/>
    <w:multiLevelType w:val="hybridMultilevel"/>
    <w:tmpl w:val="FB4296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45CC0"/>
    <w:multiLevelType w:val="hybridMultilevel"/>
    <w:tmpl w:val="F0D6DC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532B5"/>
    <w:multiLevelType w:val="hybridMultilevel"/>
    <w:tmpl w:val="F2C079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2040">
    <w:abstractNumId w:val="4"/>
  </w:num>
  <w:num w:numId="2" w16cid:durableId="246692442">
    <w:abstractNumId w:val="6"/>
  </w:num>
  <w:num w:numId="3" w16cid:durableId="1692678614">
    <w:abstractNumId w:val="9"/>
  </w:num>
  <w:num w:numId="4" w16cid:durableId="1051929273">
    <w:abstractNumId w:val="8"/>
  </w:num>
  <w:num w:numId="5" w16cid:durableId="411122050">
    <w:abstractNumId w:val="5"/>
  </w:num>
  <w:num w:numId="6" w16cid:durableId="2135440119">
    <w:abstractNumId w:val="10"/>
  </w:num>
  <w:num w:numId="7" w16cid:durableId="1201430948">
    <w:abstractNumId w:val="3"/>
  </w:num>
  <w:num w:numId="8" w16cid:durableId="1542159719">
    <w:abstractNumId w:val="11"/>
  </w:num>
  <w:num w:numId="9" w16cid:durableId="1830707111">
    <w:abstractNumId w:val="1"/>
  </w:num>
  <w:num w:numId="10" w16cid:durableId="1937597436">
    <w:abstractNumId w:val="2"/>
  </w:num>
  <w:num w:numId="11" w16cid:durableId="50349126">
    <w:abstractNumId w:val="0"/>
  </w:num>
  <w:num w:numId="12" w16cid:durableId="986788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29"/>
    <w:rsid w:val="00002E5B"/>
    <w:rsid w:val="000824B2"/>
    <w:rsid w:val="000C5375"/>
    <w:rsid w:val="000D10E9"/>
    <w:rsid w:val="000E0E19"/>
    <w:rsid w:val="000F3468"/>
    <w:rsid w:val="00104C9F"/>
    <w:rsid w:val="001379CB"/>
    <w:rsid w:val="00143229"/>
    <w:rsid w:val="001706C6"/>
    <w:rsid w:val="001C3E1C"/>
    <w:rsid w:val="0023480E"/>
    <w:rsid w:val="00272384"/>
    <w:rsid w:val="002941F7"/>
    <w:rsid w:val="002A1865"/>
    <w:rsid w:val="002C4E6A"/>
    <w:rsid w:val="002D7AAF"/>
    <w:rsid w:val="002F732C"/>
    <w:rsid w:val="00306BAB"/>
    <w:rsid w:val="00316E5A"/>
    <w:rsid w:val="003A1DC3"/>
    <w:rsid w:val="003C70EC"/>
    <w:rsid w:val="003E4839"/>
    <w:rsid w:val="003E5BFD"/>
    <w:rsid w:val="00414660"/>
    <w:rsid w:val="0043627D"/>
    <w:rsid w:val="004448D0"/>
    <w:rsid w:val="004609DA"/>
    <w:rsid w:val="004E2750"/>
    <w:rsid w:val="005D22BE"/>
    <w:rsid w:val="00623C0D"/>
    <w:rsid w:val="006570CB"/>
    <w:rsid w:val="00694FBD"/>
    <w:rsid w:val="006E4706"/>
    <w:rsid w:val="006E54E4"/>
    <w:rsid w:val="00704928"/>
    <w:rsid w:val="00707D5E"/>
    <w:rsid w:val="007229F4"/>
    <w:rsid w:val="00746AFA"/>
    <w:rsid w:val="0075367C"/>
    <w:rsid w:val="0075469D"/>
    <w:rsid w:val="00767DE6"/>
    <w:rsid w:val="00783440"/>
    <w:rsid w:val="007D4FA9"/>
    <w:rsid w:val="0080369B"/>
    <w:rsid w:val="00843D68"/>
    <w:rsid w:val="008458B5"/>
    <w:rsid w:val="00867687"/>
    <w:rsid w:val="00876112"/>
    <w:rsid w:val="008F1E9F"/>
    <w:rsid w:val="008F30A1"/>
    <w:rsid w:val="009017ED"/>
    <w:rsid w:val="0091421A"/>
    <w:rsid w:val="00947CD8"/>
    <w:rsid w:val="00975DDA"/>
    <w:rsid w:val="009841B6"/>
    <w:rsid w:val="009A1BE3"/>
    <w:rsid w:val="009A2C45"/>
    <w:rsid w:val="009B6169"/>
    <w:rsid w:val="009C05D7"/>
    <w:rsid w:val="009E69EB"/>
    <w:rsid w:val="00A70780"/>
    <w:rsid w:val="00A9770C"/>
    <w:rsid w:val="00AA791B"/>
    <w:rsid w:val="00AD3181"/>
    <w:rsid w:val="00B178DC"/>
    <w:rsid w:val="00B33746"/>
    <w:rsid w:val="00B6082A"/>
    <w:rsid w:val="00C046E8"/>
    <w:rsid w:val="00C11C68"/>
    <w:rsid w:val="00C440CA"/>
    <w:rsid w:val="00CE5574"/>
    <w:rsid w:val="00D120AC"/>
    <w:rsid w:val="00D704EA"/>
    <w:rsid w:val="00D92913"/>
    <w:rsid w:val="00D93AFF"/>
    <w:rsid w:val="00DB0802"/>
    <w:rsid w:val="00DE34DB"/>
    <w:rsid w:val="00DE5766"/>
    <w:rsid w:val="00E83D38"/>
    <w:rsid w:val="00EA1FA3"/>
    <w:rsid w:val="00EB1475"/>
    <w:rsid w:val="00F03A3F"/>
    <w:rsid w:val="00F51F76"/>
    <w:rsid w:val="00F62851"/>
    <w:rsid w:val="00F65EAD"/>
    <w:rsid w:val="00F8432C"/>
    <w:rsid w:val="00F852D5"/>
    <w:rsid w:val="00F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9905"/>
  <w15:chartTrackingRefBased/>
  <w15:docId w15:val="{88D76F3B-4EF3-4DAC-95C7-D2A75763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2C"/>
    <w:pPr>
      <w:tabs>
        <w:tab w:val="left" w:pos="284"/>
      </w:tabs>
      <w:spacing w:before="120" w:after="12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Heading1">
    <w:name w:val="heading 1"/>
    <w:next w:val="Heading2"/>
    <w:link w:val="Heading1Char"/>
    <w:qFormat/>
    <w:rsid w:val="00143229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paragraph" w:styleId="Heading2">
    <w:name w:val="heading 2"/>
    <w:basedOn w:val="Normal"/>
    <w:next w:val="Heading3"/>
    <w:link w:val="Heading2Char"/>
    <w:qFormat/>
    <w:rsid w:val="00002E5B"/>
    <w:pPr>
      <w:spacing w:before="240"/>
      <w:outlineLvl w:val="1"/>
    </w:pPr>
    <w:rPr>
      <w:b/>
      <w:i/>
      <w:sz w:val="1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E5B"/>
    <w:pPr>
      <w:outlineLvl w:val="2"/>
    </w:pPr>
    <w:rPr>
      <w:b/>
      <w:szCs w:val="1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1432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229"/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002E5B"/>
    <w:rPr>
      <w:rFonts w:ascii="Times" w:eastAsia="Times New Roman" w:hAnsi="Times" w:cs="Times New Roman"/>
      <w:b/>
      <w:i/>
      <w:sz w:val="18"/>
      <w:szCs w:val="20"/>
      <w:lang w:val="en-US" w:eastAsia="it-IT"/>
    </w:rPr>
  </w:style>
  <w:style w:type="character" w:customStyle="1" w:styleId="Heading5Char">
    <w:name w:val="Heading 5 Char"/>
    <w:basedOn w:val="DefaultParagraphFont"/>
    <w:link w:val="Heading5"/>
    <w:rsid w:val="0014322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it-IT" w:eastAsia="it-IT"/>
    </w:rPr>
  </w:style>
  <w:style w:type="paragraph" w:styleId="BodyText">
    <w:name w:val="Body Text"/>
    <w:basedOn w:val="Normal"/>
    <w:link w:val="BodyTextChar"/>
    <w:rsid w:val="00143229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character" w:customStyle="1" w:styleId="BodyTextChar">
    <w:name w:val="Body Text Char"/>
    <w:basedOn w:val="DefaultParagraphFont"/>
    <w:link w:val="BodyText"/>
    <w:rsid w:val="00143229"/>
    <w:rPr>
      <w:rFonts w:ascii="Times New Roman" w:eastAsia="Times New Roman" w:hAnsi="Times New Roman" w:cs="Times New Roman"/>
      <w:bCs/>
      <w:sz w:val="20"/>
      <w:szCs w:val="20"/>
      <w:lang w:val="it-IT" w:eastAsia="it-IT"/>
    </w:rPr>
  </w:style>
  <w:style w:type="paragraph" w:customStyle="1" w:styleId="Testo2">
    <w:name w:val="Testo 2"/>
    <w:link w:val="Testo2Carattere"/>
    <w:rsid w:val="00143229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character" w:customStyle="1" w:styleId="Testo2Carattere">
    <w:name w:val="Testo 2 Carattere"/>
    <w:link w:val="Testo2"/>
    <w:locked/>
    <w:rsid w:val="00143229"/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002E5B"/>
    <w:rPr>
      <w:rFonts w:ascii="Times" w:eastAsia="Times New Roman" w:hAnsi="Times" w:cs="Times New Roman"/>
      <w:b/>
      <w:sz w:val="20"/>
      <w:szCs w:val="18"/>
      <w:lang w:val="en-US" w:eastAsia="it-I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002E5B"/>
  </w:style>
  <w:style w:type="character" w:customStyle="1" w:styleId="SubtitleChar">
    <w:name w:val="Subtitle Char"/>
    <w:basedOn w:val="DefaultParagraphFont"/>
    <w:link w:val="Subtitle"/>
    <w:uiPriority w:val="11"/>
    <w:rsid w:val="00002E5B"/>
    <w:rPr>
      <w:rFonts w:ascii="Times" w:eastAsia="Times New Roman" w:hAnsi="Times" w:cs="Times New Roman"/>
      <w:smallCaps/>
      <w:noProof/>
      <w:sz w:val="18"/>
      <w:szCs w:val="20"/>
      <w:lang w:val="en-US" w:eastAsia="it-IT"/>
    </w:rPr>
  </w:style>
  <w:style w:type="paragraph" w:styleId="ListParagraph">
    <w:name w:val="List Paragraph"/>
    <w:basedOn w:val="Normal"/>
    <w:uiPriority w:val="34"/>
    <w:qFormat/>
    <w:rsid w:val="002941F7"/>
    <w:pPr>
      <w:ind w:left="720"/>
      <w:contextualSpacing/>
    </w:pPr>
  </w:style>
  <w:style w:type="paragraph" w:customStyle="1" w:styleId="Testo1">
    <w:name w:val="Testo 1"/>
    <w:rsid w:val="00867687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Negrini Riccardo (riccardo.negrini)</cp:lastModifiedBy>
  <cp:revision>21</cp:revision>
  <dcterms:created xsi:type="dcterms:W3CDTF">2023-05-08T16:05:00Z</dcterms:created>
  <dcterms:modified xsi:type="dcterms:W3CDTF">2023-05-22T12:06:00Z</dcterms:modified>
</cp:coreProperties>
</file>