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9B80" w14:textId="77777777" w:rsidR="001B08F8" w:rsidRDefault="00000000">
      <w:pPr>
        <w:pStyle w:val="Standard"/>
        <w:spacing w:before="120" w:line="240" w:lineRule="exact"/>
        <w:rPr>
          <w:b/>
          <w:bCs/>
        </w:rPr>
      </w:pPr>
      <w:r>
        <w:rPr>
          <w:b/>
          <w:bCs/>
        </w:rPr>
        <w:t>-. Osservazione e Valutazione Educativa</w:t>
      </w:r>
    </w:p>
    <w:p w14:paraId="42BA2CBE" w14:textId="77777777" w:rsidR="001B08F8" w:rsidRDefault="00000000">
      <w:pPr>
        <w:pStyle w:val="Standard"/>
        <w:spacing w:before="120" w:line="240" w:lineRule="exact"/>
        <w:rPr>
          <w:smallCaps/>
        </w:rPr>
      </w:pPr>
      <w:r>
        <w:rPr>
          <w:smallCaps/>
        </w:rPr>
        <w:t>Dott.ssa Simona Previdi</w:t>
      </w:r>
    </w:p>
    <w:p w14:paraId="7B534FCC" w14:textId="77777777" w:rsidR="001B08F8" w:rsidRDefault="00000000">
      <w:pPr>
        <w:pStyle w:val="Standard"/>
        <w:spacing w:before="400" w:after="120" w:line="24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Obiettivi del laboratorio e risultati di apprendimento attesi</w:t>
      </w:r>
    </w:p>
    <w:p w14:paraId="4629344E" w14:textId="77777777" w:rsidR="001B08F8" w:rsidRDefault="00000000">
      <w:pPr>
        <w:pStyle w:val="Standard"/>
        <w:spacing w:line="240" w:lineRule="exact"/>
        <w:jc w:val="both"/>
      </w:pPr>
      <w:r>
        <w:t>Il laboratorio mira a favorire l’integrazione tra teoria e prassi nel processo di costruzione del profilo professionale dell’educatore. Nello specifico si propone di:</w:t>
      </w:r>
    </w:p>
    <w:p w14:paraId="35C85D18" w14:textId="77777777" w:rsidR="001B08F8" w:rsidRDefault="00000000">
      <w:pPr>
        <w:pStyle w:val="Standard"/>
        <w:spacing w:line="240" w:lineRule="exact"/>
        <w:ind w:left="709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- promuovere la competenza osservativa e valutativa nel lavoro educativo;</w:t>
      </w:r>
    </w:p>
    <w:p w14:paraId="62A82381" w14:textId="77777777" w:rsidR="001B08F8" w:rsidRDefault="00000000">
      <w:pPr>
        <w:pStyle w:val="Standard"/>
        <w:spacing w:line="240" w:lineRule="exact"/>
        <w:ind w:left="709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- cogliere la connessione tra osservazione, progettazione, valutazione e documentazione (competenze di metodo);</w:t>
      </w:r>
    </w:p>
    <w:p w14:paraId="6766F822" w14:textId="77777777" w:rsidR="001B08F8" w:rsidRDefault="00000000">
      <w:pPr>
        <w:pStyle w:val="Standard"/>
        <w:spacing w:line="240" w:lineRule="exact"/>
        <w:ind w:left="709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- far conoscere alcuni dispositivi e strumenti per osservare e valutare nei servizi (con particolare attenzione ai servizi per l’infanzia).</w:t>
      </w:r>
    </w:p>
    <w:p w14:paraId="744A1C3F" w14:textId="77777777" w:rsidR="001B08F8" w:rsidRDefault="00000000">
      <w:pPr>
        <w:pStyle w:val="Standard"/>
        <w:spacing w:before="60" w:line="240" w:lineRule="exact"/>
        <w:jc w:val="both"/>
      </w:pPr>
      <w:r>
        <w:t>Alla fine del percorso, lo studente sarà in grado di:</w:t>
      </w:r>
    </w:p>
    <w:p w14:paraId="5A2A8C4E" w14:textId="77777777" w:rsidR="001B08F8" w:rsidRDefault="00000000">
      <w:pPr>
        <w:pStyle w:val="Standard"/>
        <w:spacing w:line="240" w:lineRule="exact"/>
        <w:ind w:left="709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- osservare e valutare con metodo;</w:t>
      </w:r>
    </w:p>
    <w:p w14:paraId="2D556A13" w14:textId="77777777" w:rsidR="001B08F8" w:rsidRDefault="00000000">
      <w:pPr>
        <w:pStyle w:val="Standard"/>
        <w:spacing w:line="240" w:lineRule="exact"/>
        <w:ind w:left="709"/>
        <w:jc w:val="both"/>
      </w:pPr>
      <w:r>
        <w:rPr>
          <w:color w:val="000000"/>
          <w:lang w:eastAsia="it-IT"/>
        </w:rPr>
        <w:t>- analizzare criticamente alcuni dispositivi e strumenti</w:t>
      </w:r>
      <w:bookmarkStart w:id="0" w:name="Bookmark1"/>
      <w:r>
        <w:rPr>
          <w:color w:val="000000"/>
          <w:lang w:eastAsia="it-IT"/>
        </w:rPr>
        <w:t xml:space="preserve"> osservativi e valutativi;</w:t>
      </w:r>
    </w:p>
    <w:p w14:paraId="40D3174B" w14:textId="77777777" w:rsidR="001B08F8" w:rsidRDefault="00000000">
      <w:pPr>
        <w:pStyle w:val="Standard"/>
        <w:spacing w:line="240" w:lineRule="exact"/>
        <w:ind w:left="709"/>
        <w:jc w:val="both"/>
      </w:pPr>
      <w:r>
        <w:rPr>
          <w:color w:val="000000"/>
          <w:lang w:eastAsia="it-IT"/>
        </w:rPr>
        <w:t>- utilizzare alcuni dispositivi e strumenti in funzione della specificità dei contesti (con particolare riferimento ai servizi per l’infanzia)</w:t>
      </w:r>
      <w:bookmarkEnd w:id="0"/>
      <w:r>
        <w:rPr>
          <w:color w:val="000000"/>
          <w:lang w:eastAsia="it-IT"/>
        </w:rPr>
        <w:t xml:space="preserve"> e della varietà degli oggetti di analisi;</w:t>
      </w:r>
    </w:p>
    <w:p w14:paraId="7D318184" w14:textId="77777777" w:rsidR="001B08F8" w:rsidRDefault="00000000">
      <w:pPr>
        <w:pStyle w:val="Standard"/>
        <w:spacing w:line="240" w:lineRule="exact"/>
        <w:ind w:left="709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- riflettere sulla propria attività osservativa e valutativa.</w:t>
      </w:r>
    </w:p>
    <w:p w14:paraId="6F42AD05" w14:textId="77777777" w:rsidR="001B08F8" w:rsidRDefault="00000000">
      <w:pPr>
        <w:pStyle w:val="Standard"/>
        <w:spacing w:before="240" w:after="120" w:line="240" w:lineRule="exact"/>
        <w:jc w:val="both"/>
      </w:pPr>
      <w:r>
        <w:rPr>
          <w:b/>
          <w:bCs/>
          <w:i/>
          <w:smallCaps/>
        </w:rPr>
        <w:t>Descrizione delle attività</w:t>
      </w:r>
    </w:p>
    <w:p w14:paraId="6BF4939F" w14:textId="77777777" w:rsidR="001B08F8" w:rsidRDefault="00000000">
      <w:pPr>
        <w:pStyle w:val="Standard"/>
        <w:spacing w:before="113" w:line="240" w:lineRule="exact"/>
        <w:jc w:val="both"/>
      </w:pPr>
      <w:r>
        <w:t>Le attività di laboratorio prevedono:</w:t>
      </w:r>
    </w:p>
    <w:p w14:paraId="20D02FE0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presentazione dei partecipanti</w:t>
      </w:r>
    </w:p>
    <w:p w14:paraId="6DC97A9D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creazione dei gruppi di lavoro</w:t>
      </w:r>
    </w:p>
    <w:p w14:paraId="6571DBDC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definizione degli obiettivi dell'osservazione</w:t>
      </w:r>
    </w:p>
    <w:p w14:paraId="5C0C6674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definizione delle unità di analisi</w:t>
      </w:r>
    </w:p>
    <w:p w14:paraId="62C360AE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conoscenza ed utilizzo degli strumenti osservativi</w:t>
      </w:r>
    </w:p>
    <w:p w14:paraId="7C60ECAB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costruzione e implementazione di uno strumento osservativo</w:t>
      </w:r>
    </w:p>
    <w:p w14:paraId="2D6446D2" w14:textId="77777777" w:rsidR="001B08F8" w:rsidRDefault="00000000">
      <w:pPr>
        <w:pStyle w:val="Standard"/>
        <w:numPr>
          <w:ilvl w:val="0"/>
          <w:numId w:val="2"/>
        </w:numPr>
        <w:spacing w:line="240" w:lineRule="exact"/>
        <w:jc w:val="both"/>
      </w:pPr>
      <w:r>
        <w:t>valutazione dei risultati.</w:t>
      </w:r>
    </w:p>
    <w:p w14:paraId="7AFDB2F0" w14:textId="77777777" w:rsidR="001B08F8" w:rsidRDefault="00000000">
      <w:pPr>
        <w:pStyle w:val="Standard"/>
        <w:spacing w:before="240" w:after="120" w:line="240" w:lineRule="exact"/>
        <w:jc w:val="both"/>
      </w:pPr>
      <w:r>
        <w:rPr>
          <w:b/>
          <w:bCs/>
          <w:i/>
          <w:smallCaps/>
        </w:rPr>
        <w:t>Metodologie didattiche</w:t>
      </w:r>
    </w:p>
    <w:p w14:paraId="71C69A6B" w14:textId="77777777" w:rsidR="001B08F8" w:rsidRDefault="00000000">
      <w:pPr>
        <w:pStyle w:val="Standard"/>
        <w:spacing w:before="120" w:line="240" w:lineRule="exact"/>
        <w:jc w:val="both"/>
      </w:pPr>
      <w:r>
        <w:t>Il laboratorio prevede una modalità di apprendimento esperienziale con attività individuali e di gruppo attraverso le quali approfondire e sperimentare i concetti teorici acquisiti durante il corso.</w:t>
      </w:r>
    </w:p>
    <w:p w14:paraId="6B1EF72D" w14:textId="77777777" w:rsidR="001B08F8" w:rsidRDefault="00000000">
      <w:pPr>
        <w:pStyle w:val="Standard"/>
        <w:spacing w:before="120" w:line="240" w:lineRule="exact"/>
        <w:jc w:val="both"/>
      </w:pPr>
      <w:r>
        <w:t>È previsto l'utilizzo di video, simulazioni, schede e strumenti di osservazione.</w:t>
      </w:r>
    </w:p>
    <w:p w14:paraId="1DFD6060" w14:textId="77777777" w:rsidR="001B08F8" w:rsidRDefault="00000000">
      <w:pPr>
        <w:pStyle w:val="Standard"/>
        <w:spacing w:before="240" w:after="120" w:line="240" w:lineRule="exact"/>
        <w:jc w:val="both"/>
      </w:pPr>
      <w:r>
        <w:rPr>
          <w:b/>
          <w:bCs/>
          <w:i/>
          <w:smallCaps/>
        </w:rPr>
        <w:lastRenderedPageBreak/>
        <w:t>Criteri di valutazione</w:t>
      </w:r>
    </w:p>
    <w:p w14:paraId="1C67136D" w14:textId="77777777" w:rsidR="001B08F8" w:rsidRDefault="00000000">
      <w:pPr>
        <w:pStyle w:val="Standard"/>
        <w:spacing w:before="120" w:line="240" w:lineRule="exact"/>
        <w:jc w:val="both"/>
      </w:pPr>
      <w:r>
        <w:t>Nell’ambito del laboratorio è prevista la realizzazione di un progetto/artefatto che sarà valutato sulla base dei criteri di: completezza, coerenza, originalità, spendibilità.</w:t>
      </w:r>
    </w:p>
    <w:p w14:paraId="3960FA30" w14:textId="77777777" w:rsidR="001B08F8" w:rsidRDefault="00000000">
      <w:pPr>
        <w:pStyle w:val="Standard"/>
        <w:spacing w:before="120" w:line="240" w:lineRule="exact"/>
        <w:jc w:val="both"/>
      </w:pPr>
      <w:r>
        <w:t>Le modalità di partecipazione al laboratorio, alle attività proposte e al lavoro di gruppo forniranno ulteriori elementi per verificare l’acquisizione dei risultati di apprendimento attesi.</w:t>
      </w:r>
    </w:p>
    <w:p w14:paraId="586AE91D" w14:textId="77777777" w:rsidR="001B08F8" w:rsidRDefault="00000000">
      <w:pPr>
        <w:pStyle w:val="Standard"/>
        <w:spacing w:before="120" w:line="240" w:lineRule="exact"/>
        <w:jc w:val="both"/>
      </w:pPr>
      <w:r>
        <w:t>Il laboratorio potrà essere convalidato previa verifica della frequenza dello studente alle attività d’aula per l’intero monte ore previsto.</w:t>
      </w:r>
    </w:p>
    <w:p w14:paraId="187DEA09" w14:textId="77777777" w:rsidR="001B08F8" w:rsidRDefault="00000000">
      <w:pPr>
        <w:pStyle w:val="Standard"/>
        <w:spacing w:before="240" w:after="120" w:line="240" w:lineRule="exact"/>
        <w:jc w:val="both"/>
        <w:rPr>
          <w:b/>
          <w:bCs/>
          <w:i/>
          <w:smallCaps/>
          <w:u w:val="single"/>
        </w:rPr>
      </w:pPr>
      <w:r>
        <w:rPr>
          <w:b/>
          <w:bCs/>
          <w:i/>
          <w:smallCaps/>
          <w:u w:val="single"/>
        </w:rPr>
        <w:t>Avvertenze</w:t>
      </w:r>
    </w:p>
    <w:p w14:paraId="31880F59" w14:textId="77777777" w:rsidR="001B08F8" w:rsidRDefault="00000000">
      <w:pPr>
        <w:pStyle w:val="Standard"/>
        <w:spacing w:before="120" w:line="240" w:lineRule="exact"/>
        <w:jc w:val="both"/>
      </w:pPr>
      <w:r>
        <w:t>È possibile contattare il docente al seguente indirizzo mail: simona</w:t>
      </w:r>
      <w:r>
        <w:rPr>
          <w:u w:val="single"/>
        </w:rPr>
        <w:t>.previdi@unicatt.it</w:t>
      </w:r>
    </w:p>
    <w:p w14:paraId="4BC18606" w14:textId="77777777" w:rsidR="001B08F8" w:rsidRDefault="001B08F8">
      <w:pPr>
        <w:pStyle w:val="Standard"/>
        <w:spacing w:line="240" w:lineRule="exact"/>
        <w:jc w:val="both"/>
      </w:pPr>
    </w:p>
    <w:sectPr w:rsidR="001B08F8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44D" w14:textId="77777777" w:rsidR="003D30B1" w:rsidRDefault="003D30B1">
      <w:r>
        <w:separator/>
      </w:r>
    </w:p>
  </w:endnote>
  <w:endnote w:type="continuationSeparator" w:id="0">
    <w:p w14:paraId="29409CBE" w14:textId="77777777" w:rsidR="003D30B1" w:rsidRDefault="003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E301" w14:textId="77777777" w:rsidR="003D30B1" w:rsidRDefault="003D30B1">
      <w:r>
        <w:rPr>
          <w:color w:val="000000"/>
        </w:rPr>
        <w:separator/>
      </w:r>
    </w:p>
  </w:footnote>
  <w:footnote w:type="continuationSeparator" w:id="0">
    <w:p w14:paraId="49203E21" w14:textId="77777777" w:rsidR="003D30B1" w:rsidRDefault="003D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46F"/>
    <w:multiLevelType w:val="multilevel"/>
    <w:tmpl w:val="98DA82E2"/>
    <w:styleLink w:val="WWNum1"/>
    <w:lvl w:ilvl="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0" w:hanging="360"/>
      </w:pPr>
    </w:lvl>
    <w:lvl w:ilvl="3">
      <w:numFmt w:val="bullet"/>
      <w:lvlText w:val=""/>
      <w:lvlJc w:val="left"/>
      <w:pPr>
        <w:ind w:left="3220" w:hanging="360"/>
      </w:pPr>
    </w:lvl>
    <w:lvl w:ilvl="4">
      <w:numFmt w:val="bullet"/>
      <w:lvlText w:val="o"/>
      <w:lvlJc w:val="left"/>
      <w:pPr>
        <w:ind w:left="39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0" w:hanging="360"/>
      </w:pPr>
    </w:lvl>
    <w:lvl w:ilvl="6">
      <w:numFmt w:val="bullet"/>
      <w:lvlText w:val=""/>
      <w:lvlJc w:val="left"/>
      <w:pPr>
        <w:ind w:left="5380" w:hanging="360"/>
      </w:pPr>
    </w:lvl>
    <w:lvl w:ilvl="7">
      <w:numFmt w:val="bullet"/>
      <w:lvlText w:val="o"/>
      <w:lvlJc w:val="left"/>
      <w:pPr>
        <w:ind w:left="61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0" w:hanging="360"/>
      </w:pPr>
    </w:lvl>
  </w:abstractNum>
  <w:abstractNum w:abstractNumId="1" w15:restartNumberingAfterBreak="0">
    <w:nsid w:val="18F40A95"/>
    <w:multiLevelType w:val="multilevel"/>
    <w:tmpl w:val="412EE0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15750011">
    <w:abstractNumId w:val="0"/>
  </w:num>
  <w:num w:numId="2" w16cid:durableId="208452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8F8"/>
    <w:rsid w:val="001B08F8"/>
    <w:rsid w:val="003D30B1"/>
    <w:rsid w:val="00C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1EF0"/>
  <w15:docId w15:val="{D1FBD3A4-B4C8-40E2-A13A-F5D8096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" w:eastAsia="Times New Roman" w:hAnsi="Times" w:cs="Times New Roman"/>
      <w:sz w:val="26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Sonlieti Cleonice</cp:lastModifiedBy>
  <cp:revision>2</cp:revision>
  <dcterms:created xsi:type="dcterms:W3CDTF">2022-08-05T08:18:00Z</dcterms:created>
  <dcterms:modified xsi:type="dcterms:W3CDTF">2022-08-05T08:18:00Z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