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BD7A" w14:textId="74379942" w:rsidR="004631FB" w:rsidRDefault="004631FB" w:rsidP="004631FB">
      <w:pPr>
        <w:pStyle w:val="Titolo1"/>
        <w:spacing w:before="0" w:line="240" w:lineRule="auto"/>
        <w:rPr>
          <w:rFonts w:ascii="Times New Roman" w:hAnsi="Times New Roman"/>
        </w:rPr>
      </w:pPr>
      <w:r w:rsidRPr="004631FB">
        <w:rPr>
          <w:rFonts w:ascii="Times New Roman" w:hAnsi="Times New Roman"/>
        </w:rPr>
        <w:t>Lingua Francese B1</w:t>
      </w:r>
    </w:p>
    <w:p w14:paraId="71A6F9F2" w14:textId="77777777" w:rsidR="00B00F1B" w:rsidRDefault="00B00F1B" w:rsidP="00B00F1B">
      <w:pPr>
        <w:jc w:val="both"/>
        <w:rPr>
          <w:b/>
          <w:bCs/>
          <w:sz w:val="20"/>
          <w:szCs w:val="20"/>
        </w:rPr>
      </w:pPr>
    </w:p>
    <w:p w14:paraId="5D7C765E" w14:textId="48940595" w:rsidR="00B00F1B" w:rsidRDefault="00B00F1B" w:rsidP="00B00F1B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Prof.</w:t>
      </w:r>
      <w:r>
        <w:rPr>
          <w:sz w:val="20"/>
          <w:szCs w:val="20"/>
        </w:rPr>
        <w:t xml:space="preserve"> Maria Teresa ZANOLA</w:t>
      </w:r>
    </w:p>
    <w:p w14:paraId="0AD5D3DF" w14:textId="77777777" w:rsidR="00B00F1B" w:rsidRDefault="00B00F1B" w:rsidP="00B00F1B">
      <w:pPr>
        <w:jc w:val="both"/>
        <w:rPr>
          <w:sz w:val="20"/>
          <w:szCs w:val="20"/>
        </w:rPr>
      </w:pPr>
    </w:p>
    <w:p w14:paraId="482DDA64" w14:textId="77777777" w:rsidR="00B00F1B" w:rsidRDefault="00B00F1B" w:rsidP="00B00F1B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Formatore: </w:t>
      </w:r>
      <w:r>
        <w:rPr>
          <w:sz w:val="20"/>
          <w:szCs w:val="20"/>
        </w:rPr>
        <w:t>Dott.ssa Magalie Francoise Paulette COURRIER</w:t>
      </w:r>
    </w:p>
    <w:p w14:paraId="5F93C6A9" w14:textId="77777777" w:rsidR="004631FB" w:rsidRPr="008E2C1D" w:rsidRDefault="004631FB" w:rsidP="004631FB">
      <w:pPr>
        <w:tabs>
          <w:tab w:val="left" w:pos="284"/>
        </w:tabs>
        <w:suppressAutoHyphens w:val="0"/>
        <w:spacing w:before="240" w:after="120" w:line="220" w:lineRule="exact"/>
        <w:jc w:val="both"/>
        <w:rPr>
          <w:rFonts w:eastAsia="Times New Roman"/>
          <w:b/>
          <w:i/>
          <w:sz w:val="18"/>
          <w:szCs w:val="20"/>
          <w:lang w:eastAsia="it-IT"/>
        </w:rPr>
      </w:pPr>
      <w:r w:rsidRPr="008E2C1D">
        <w:rPr>
          <w:rFonts w:eastAsia="Times New Roman"/>
          <w:b/>
          <w:i/>
          <w:sz w:val="18"/>
          <w:szCs w:val="20"/>
          <w:lang w:eastAsia="it-IT"/>
        </w:rPr>
        <w:t>OBIETTIVO DEL CORSO E RISULTATI DI APPRENDIMENTO ATTESI</w:t>
      </w:r>
    </w:p>
    <w:p w14:paraId="43393D53" w14:textId="77777777" w:rsidR="005A0A05" w:rsidRPr="004631FB" w:rsidRDefault="00980F59" w:rsidP="00143878">
      <w:p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Obiettivi dei corsi di lingua francese sono l’acquisizione e il consolidamento dei fondamenti della lingua francese scritta e orale, necessari per comunicare in varie situazioni di vita quotidiana, soprattutto in ambito professionale e/o economico.</w:t>
      </w:r>
    </w:p>
    <w:p w14:paraId="05F283A1" w14:textId="77777777" w:rsidR="005A0A05" w:rsidRPr="004631FB" w:rsidRDefault="005A0A05" w:rsidP="004631FB">
      <w:pPr>
        <w:numPr>
          <w:ilvl w:val="0"/>
          <w:numId w:val="7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Conoscenza e capacità di comprensione</w:t>
      </w:r>
      <w:r w:rsidR="00980F59" w:rsidRPr="004631FB">
        <w:rPr>
          <w:sz w:val="20"/>
          <w:szCs w:val="20"/>
        </w:rPr>
        <w:t>:</w:t>
      </w:r>
    </w:p>
    <w:p w14:paraId="43B06F3C" w14:textId="77777777" w:rsidR="005A0A05" w:rsidRPr="004631FB" w:rsidRDefault="005A0A05" w:rsidP="004631FB">
      <w:pPr>
        <w:ind w:left="360"/>
        <w:jc w:val="both"/>
        <w:rPr>
          <w:sz w:val="20"/>
          <w:szCs w:val="20"/>
        </w:rPr>
      </w:pPr>
      <w:r w:rsidRPr="004631FB">
        <w:rPr>
          <w:sz w:val="20"/>
          <w:szCs w:val="20"/>
        </w:rPr>
        <w:t>Possedere un livello di conoscenza della lingua francese pari al B1 del Quadro Europeo Comune di riferimento per le lingue.</w:t>
      </w:r>
    </w:p>
    <w:p w14:paraId="62A83007" w14:textId="77777777" w:rsidR="005A0A05" w:rsidRPr="004631FB" w:rsidRDefault="005A0A05" w:rsidP="004631FB">
      <w:pPr>
        <w:ind w:left="360"/>
        <w:jc w:val="both"/>
        <w:rPr>
          <w:sz w:val="20"/>
          <w:szCs w:val="20"/>
        </w:rPr>
      </w:pPr>
      <w:r w:rsidRPr="004631FB">
        <w:rPr>
          <w:sz w:val="20"/>
          <w:szCs w:val="20"/>
        </w:rPr>
        <w:t>I risultati di appren</w:t>
      </w:r>
      <w:r w:rsidR="00980F59" w:rsidRPr="004631FB">
        <w:rPr>
          <w:sz w:val="20"/>
          <w:szCs w:val="20"/>
        </w:rPr>
        <w:t xml:space="preserve">dimento specifici attesi </w:t>
      </w:r>
      <w:proofErr w:type="gramStart"/>
      <w:r w:rsidR="00980F59" w:rsidRPr="004631FB">
        <w:rPr>
          <w:sz w:val="20"/>
          <w:szCs w:val="20"/>
        </w:rPr>
        <w:t>sono :</w:t>
      </w:r>
      <w:proofErr w:type="gramEnd"/>
    </w:p>
    <w:p w14:paraId="69477793" w14:textId="3FE02340" w:rsidR="005A0A05" w:rsidRPr="004631FB" w:rsidRDefault="005A0A05" w:rsidP="004631FB">
      <w:pPr>
        <w:numPr>
          <w:ilvl w:val="0"/>
          <w:numId w:val="1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conoscenza delle strutture grammaticali fondamentali della lin</w:t>
      </w:r>
      <w:r w:rsidR="00C633B3">
        <w:rPr>
          <w:sz w:val="20"/>
          <w:szCs w:val="20"/>
        </w:rPr>
        <w:t xml:space="preserve">gua francese, relative alla </w:t>
      </w:r>
      <w:r w:rsidRPr="004631FB">
        <w:rPr>
          <w:sz w:val="20"/>
          <w:szCs w:val="20"/>
        </w:rPr>
        <w:t xml:space="preserve">morfologia delle parti del discorso e alla sintassi della frase. </w:t>
      </w:r>
    </w:p>
    <w:p w14:paraId="75C325FB" w14:textId="77777777" w:rsidR="005A0A05" w:rsidRPr="004631FB" w:rsidRDefault="004631FB" w:rsidP="004631FB">
      <w:pPr>
        <w:numPr>
          <w:ilvl w:val="0"/>
          <w:numId w:val="1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 xml:space="preserve">apprendimento </w:t>
      </w:r>
      <w:r w:rsidR="005A0A05" w:rsidRPr="004631FB">
        <w:rPr>
          <w:sz w:val="20"/>
          <w:szCs w:val="20"/>
        </w:rPr>
        <w:t>del lessico in relazione alla vita quotidiana e professionale.</w:t>
      </w:r>
    </w:p>
    <w:p w14:paraId="5A94F762" w14:textId="77777777" w:rsidR="00980F59" w:rsidRPr="004631FB" w:rsidRDefault="00980F59" w:rsidP="004631FB">
      <w:pPr>
        <w:numPr>
          <w:ilvl w:val="0"/>
          <w:numId w:val="7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Conoscenza e capacità di comprensione applicate:</w:t>
      </w:r>
    </w:p>
    <w:p w14:paraId="1FE34558" w14:textId="77777777" w:rsidR="00980F59" w:rsidRPr="004631FB" w:rsidRDefault="00980F59" w:rsidP="004631FB">
      <w:pPr>
        <w:ind w:left="360"/>
        <w:jc w:val="both"/>
        <w:rPr>
          <w:sz w:val="20"/>
          <w:szCs w:val="20"/>
        </w:rPr>
      </w:pPr>
      <w:r w:rsidRPr="004631FB">
        <w:rPr>
          <w:sz w:val="20"/>
          <w:szCs w:val="20"/>
        </w:rPr>
        <w:t>Possedere la capacità di ascolto e di comprensione linguistica e contenutistica di un documento originale in francese (scritto e audio).</w:t>
      </w:r>
    </w:p>
    <w:p w14:paraId="6CE7F32B" w14:textId="77777777" w:rsidR="00143878" w:rsidRPr="004631FB" w:rsidRDefault="00143878" w:rsidP="004631FB">
      <w:pPr>
        <w:numPr>
          <w:ilvl w:val="0"/>
          <w:numId w:val="7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 xml:space="preserve">Autonomia di giudizio: </w:t>
      </w:r>
    </w:p>
    <w:p w14:paraId="1968AD4A" w14:textId="77777777" w:rsidR="00143878" w:rsidRPr="004631FB" w:rsidRDefault="00143878" w:rsidP="004631FB">
      <w:pPr>
        <w:ind w:left="360"/>
        <w:jc w:val="both"/>
        <w:rPr>
          <w:sz w:val="20"/>
          <w:szCs w:val="20"/>
        </w:rPr>
      </w:pPr>
      <w:r w:rsidRPr="004631FB">
        <w:rPr>
          <w:sz w:val="20"/>
          <w:szCs w:val="20"/>
        </w:rPr>
        <w:t>Sviluppare la capacità di interagire in lingua francese autonomamente, nonché di lavorare, individualmente e in gruppo, in un contesto professionale francofono.</w:t>
      </w:r>
    </w:p>
    <w:p w14:paraId="5FCC9C50" w14:textId="77777777" w:rsidR="00143878" w:rsidRPr="004631FB" w:rsidRDefault="00143878" w:rsidP="004631FB">
      <w:pPr>
        <w:numPr>
          <w:ilvl w:val="0"/>
          <w:numId w:val="7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 xml:space="preserve">Abilità comunicative: </w:t>
      </w:r>
    </w:p>
    <w:p w14:paraId="47959E40" w14:textId="77777777" w:rsidR="00143878" w:rsidRPr="004631FB" w:rsidRDefault="00143878" w:rsidP="004631FB">
      <w:pPr>
        <w:ind w:left="360"/>
        <w:jc w:val="both"/>
        <w:rPr>
          <w:sz w:val="20"/>
          <w:szCs w:val="20"/>
        </w:rPr>
      </w:pPr>
      <w:r w:rsidRPr="004631FB">
        <w:rPr>
          <w:sz w:val="20"/>
          <w:szCs w:val="20"/>
        </w:rPr>
        <w:t>Saper esprimersi in lingua francese attraverso l’uso di un lessico specialistico proprio delle discipline economiche.</w:t>
      </w:r>
    </w:p>
    <w:p w14:paraId="51E4DA63" w14:textId="77777777" w:rsidR="00143878" w:rsidRPr="004631FB" w:rsidRDefault="00143878" w:rsidP="004631FB">
      <w:pPr>
        <w:numPr>
          <w:ilvl w:val="0"/>
          <w:numId w:val="7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 xml:space="preserve">Capacità di apprendimento: </w:t>
      </w:r>
    </w:p>
    <w:p w14:paraId="539AD956" w14:textId="77777777" w:rsidR="00143878" w:rsidRPr="004631FB" w:rsidRDefault="00143878" w:rsidP="004631FB">
      <w:pPr>
        <w:ind w:left="360"/>
        <w:jc w:val="both"/>
        <w:rPr>
          <w:sz w:val="20"/>
          <w:szCs w:val="20"/>
        </w:rPr>
      </w:pPr>
      <w:r w:rsidRPr="004631FB">
        <w:rPr>
          <w:sz w:val="20"/>
          <w:szCs w:val="20"/>
        </w:rPr>
        <w:t xml:space="preserve">Saper elaborare criticamente le nozioni e le strategie comunicative acquisite, al fine di maturare un’autonoma capacità di studio e di apprendimento, tale da favorire l’avanzamento delle conoscenze e delle competenze anche in lingua francese. </w:t>
      </w:r>
    </w:p>
    <w:p w14:paraId="76909C1E" w14:textId="77777777" w:rsidR="004631FB" w:rsidRDefault="004631FB" w:rsidP="004631FB">
      <w:pPr>
        <w:tabs>
          <w:tab w:val="left" w:pos="284"/>
        </w:tabs>
        <w:suppressAutoHyphens w:val="0"/>
        <w:spacing w:before="240" w:after="120" w:line="220" w:lineRule="exact"/>
        <w:jc w:val="both"/>
        <w:rPr>
          <w:rFonts w:eastAsia="Times New Roman"/>
          <w:b/>
          <w:i/>
          <w:sz w:val="18"/>
          <w:szCs w:val="20"/>
          <w:lang w:eastAsia="it-IT"/>
        </w:rPr>
      </w:pPr>
      <w:r w:rsidRPr="008E2C1D">
        <w:rPr>
          <w:rFonts w:eastAsia="Times New Roman"/>
          <w:b/>
          <w:i/>
          <w:sz w:val="18"/>
          <w:szCs w:val="20"/>
          <w:lang w:eastAsia="it-IT"/>
        </w:rPr>
        <w:t>PROGRAMMA DEL CORSO</w:t>
      </w:r>
    </w:p>
    <w:p w14:paraId="24C22FF9" w14:textId="77777777"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Fonemi specifici del francese.</w:t>
      </w:r>
    </w:p>
    <w:p w14:paraId="48B72DB6" w14:textId="77777777" w:rsidR="005A0A05" w:rsidRPr="004631FB" w:rsidRDefault="005A0A05" w:rsidP="004631FB">
      <w:pPr>
        <w:numPr>
          <w:ilvl w:val="0"/>
          <w:numId w:val="8"/>
        </w:numPr>
        <w:rPr>
          <w:sz w:val="20"/>
          <w:szCs w:val="20"/>
        </w:rPr>
      </w:pPr>
      <w:r w:rsidRPr="004631FB">
        <w:rPr>
          <w:sz w:val="20"/>
          <w:szCs w:val="20"/>
        </w:rPr>
        <w:t>Costruzione della frase semplice affermativa.</w:t>
      </w:r>
    </w:p>
    <w:p w14:paraId="3661792F" w14:textId="77777777"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Interrogative.</w:t>
      </w:r>
    </w:p>
    <w:p w14:paraId="5472C049" w14:textId="77777777"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Presentativi.</w:t>
      </w:r>
    </w:p>
    <w:p w14:paraId="5147A3E9" w14:textId="77777777"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Espressioni corrispondenti a c’è, ci sono.</w:t>
      </w:r>
    </w:p>
    <w:p w14:paraId="4467F0FE" w14:textId="77777777"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Negazioni</w:t>
      </w:r>
    </w:p>
    <w:p w14:paraId="629527D3" w14:textId="77777777"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 xml:space="preserve">Congiunzioni coordinative e subordinative di base (et, </w:t>
      </w:r>
      <w:proofErr w:type="spellStart"/>
      <w:proofErr w:type="gramStart"/>
      <w:r w:rsidRPr="004631FB">
        <w:rPr>
          <w:sz w:val="20"/>
          <w:szCs w:val="20"/>
        </w:rPr>
        <w:t>ou,mais</w:t>
      </w:r>
      <w:proofErr w:type="gramEnd"/>
      <w:r w:rsidRPr="004631FB">
        <w:rPr>
          <w:sz w:val="20"/>
          <w:szCs w:val="20"/>
        </w:rPr>
        <w:t>,parce</w:t>
      </w:r>
      <w:proofErr w:type="spellEnd"/>
      <w:r w:rsidRPr="004631FB">
        <w:rPr>
          <w:sz w:val="20"/>
          <w:szCs w:val="20"/>
        </w:rPr>
        <w:t xml:space="preserve"> </w:t>
      </w:r>
      <w:proofErr w:type="spellStart"/>
      <w:r w:rsidRPr="004631FB">
        <w:rPr>
          <w:sz w:val="20"/>
          <w:szCs w:val="20"/>
        </w:rPr>
        <w:t>que</w:t>
      </w:r>
      <w:proofErr w:type="spellEnd"/>
      <w:r w:rsidRPr="004631FB">
        <w:rPr>
          <w:sz w:val="20"/>
          <w:szCs w:val="20"/>
        </w:rPr>
        <w:t>…)</w:t>
      </w:r>
    </w:p>
    <w:p w14:paraId="0F25A48B" w14:textId="77777777"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Articoli definiti,</w:t>
      </w:r>
      <w:r w:rsidR="00D45ABC" w:rsidRPr="004631FB">
        <w:rPr>
          <w:sz w:val="20"/>
          <w:szCs w:val="20"/>
        </w:rPr>
        <w:t xml:space="preserve"> </w:t>
      </w:r>
      <w:r w:rsidRPr="004631FB">
        <w:rPr>
          <w:sz w:val="20"/>
          <w:szCs w:val="20"/>
        </w:rPr>
        <w:t>indefiniti e partitivi.</w:t>
      </w:r>
    </w:p>
    <w:p w14:paraId="322628A3" w14:textId="77777777"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Femminile e plurale nomi e aggettivi.</w:t>
      </w:r>
    </w:p>
    <w:p w14:paraId="7CF1BB45" w14:textId="77777777" w:rsidR="005A0A05" w:rsidRPr="004631FB" w:rsidRDefault="00D45ABC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Possessivi</w:t>
      </w:r>
      <w:r w:rsidR="005A0A05" w:rsidRPr="004631FB">
        <w:rPr>
          <w:sz w:val="20"/>
          <w:szCs w:val="20"/>
        </w:rPr>
        <w:t>: aggettivi e pronomi</w:t>
      </w:r>
    </w:p>
    <w:p w14:paraId="60AA3FE6" w14:textId="77777777" w:rsidR="005A0A05" w:rsidRPr="004631FB" w:rsidRDefault="00D45ABC" w:rsidP="004631FB">
      <w:pPr>
        <w:numPr>
          <w:ilvl w:val="0"/>
          <w:numId w:val="8"/>
        </w:numPr>
        <w:jc w:val="both"/>
        <w:rPr>
          <w:sz w:val="20"/>
          <w:szCs w:val="20"/>
          <w:lang w:val="fr-FR"/>
        </w:rPr>
      </w:pPr>
      <w:r w:rsidRPr="004631FB">
        <w:rPr>
          <w:sz w:val="20"/>
          <w:szCs w:val="20"/>
        </w:rPr>
        <w:t>Dimostrativi</w:t>
      </w:r>
      <w:r w:rsidR="005A0A05" w:rsidRPr="004631FB">
        <w:rPr>
          <w:sz w:val="20"/>
          <w:szCs w:val="20"/>
        </w:rPr>
        <w:t xml:space="preserve">: aggettivi e pronomi. </w:t>
      </w:r>
      <w:proofErr w:type="spellStart"/>
      <w:r w:rsidR="005A0A05" w:rsidRPr="004631FB">
        <w:rPr>
          <w:sz w:val="20"/>
          <w:szCs w:val="20"/>
          <w:lang w:val="fr-FR"/>
        </w:rPr>
        <w:t>Uso</w:t>
      </w:r>
      <w:proofErr w:type="spellEnd"/>
      <w:r w:rsidR="005A0A05" w:rsidRPr="004631FB">
        <w:rPr>
          <w:sz w:val="20"/>
          <w:szCs w:val="20"/>
          <w:lang w:val="fr-FR"/>
        </w:rPr>
        <w:t xml:space="preserve"> di ce/cela/ ça.</w:t>
      </w:r>
    </w:p>
    <w:p w14:paraId="7E6241E1" w14:textId="77777777"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Numeri</w:t>
      </w:r>
    </w:p>
    <w:p w14:paraId="1A864116" w14:textId="153FD8C5" w:rsidR="005A0A05" w:rsidRPr="00C90342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C90342">
        <w:rPr>
          <w:sz w:val="20"/>
          <w:szCs w:val="20"/>
        </w:rPr>
        <w:t>Pr</w:t>
      </w:r>
      <w:r w:rsidR="00C633B3" w:rsidRPr="00C90342">
        <w:rPr>
          <w:sz w:val="20"/>
          <w:szCs w:val="20"/>
        </w:rPr>
        <w:t xml:space="preserve">onomi personali, pronomi y e </w:t>
      </w:r>
      <w:proofErr w:type="gramStart"/>
      <w:r w:rsidR="00C633B3" w:rsidRPr="00C90342">
        <w:rPr>
          <w:sz w:val="20"/>
          <w:szCs w:val="20"/>
        </w:rPr>
        <w:t>en .</w:t>
      </w:r>
      <w:proofErr w:type="gramEnd"/>
    </w:p>
    <w:p w14:paraId="5C2DC603" w14:textId="70700A16" w:rsidR="00C633B3" w:rsidRPr="00C90342" w:rsidRDefault="00C633B3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C90342">
        <w:rPr>
          <w:sz w:val="20"/>
          <w:szCs w:val="20"/>
        </w:rPr>
        <w:t>I pronomi doppi.</w:t>
      </w:r>
    </w:p>
    <w:p w14:paraId="2B7BB5A5" w14:textId="2F063F92" w:rsidR="005A0A05" w:rsidRPr="00C90342" w:rsidRDefault="00C633B3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C90342">
        <w:rPr>
          <w:sz w:val="20"/>
          <w:szCs w:val="20"/>
        </w:rPr>
        <w:t>Pronomi relativi semplici e composti.</w:t>
      </w:r>
    </w:p>
    <w:p w14:paraId="43F44DD0" w14:textId="77777777" w:rsidR="005A0A05" w:rsidRPr="00C90342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C90342">
        <w:rPr>
          <w:sz w:val="20"/>
          <w:szCs w:val="20"/>
        </w:rPr>
        <w:t>Avverbi di quantità</w:t>
      </w:r>
    </w:p>
    <w:p w14:paraId="0E59FA5C" w14:textId="77777777" w:rsidR="005A0A05" w:rsidRPr="00C90342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C90342">
        <w:rPr>
          <w:sz w:val="20"/>
          <w:szCs w:val="20"/>
        </w:rPr>
        <w:t>Le preposizioni semplici de e à e articolate.</w:t>
      </w:r>
    </w:p>
    <w:p w14:paraId="2CE64E13" w14:textId="77777777" w:rsidR="005A0A05" w:rsidRPr="00C90342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C90342">
        <w:rPr>
          <w:sz w:val="20"/>
          <w:szCs w:val="20"/>
        </w:rPr>
        <w:t>Le principali preposizioni ed espressioni di luogo e tempo.</w:t>
      </w:r>
    </w:p>
    <w:p w14:paraId="1A4E00A7" w14:textId="77777777" w:rsidR="005A0A05" w:rsidRPr="00C90342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C90342">
        <w:rPr>
          <w:sz w:val="20"/>
          <w:szCs w:val="20"/>
        </w:rPr>
        <w:t>Comparativi e superlativi.</w:t>
      </w:r>
    </w:p>
    <w:p w14:paraId="3D7BC0AA" w14:textId="77777777" w:rsidR="005A0A05" w:rsidRPr="00C90342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C90342">
        <w:rPr>
          <w:sz w:val="20"/>
          <w:szCs w:val="20"/>
        </w:rPr>
        <w:t>Tempi verbali dell’indicativo, il condizionale, l’imperativo.</w:t>
      </w:r>
    </w:p>
    <w:p w14:paraId="14B518E2" w14:textId="1DC19F27" w:rsidR="00C633B3" w:rsidRPr="00C90342" w:rsidRDefault="00C633B3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C90342">
        <w:rPr>
          <w:sz w:val="20"/>
          <w:szCs w:val="20"/>
        </w:rPr>
        <w:t>Il congiuntivo presente.</w:t>
      </w:r>
    </w:p>
    <w:p w14:paraId="38D6496C" w14:textId="1037C8EC" w:rsidR="00BE5D36" w:rsidRPr="00C90342" w:rsidRDefault="00BE5D36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C90342">
        <w:rPr>
          <w:sz w:val="20"/>
          <w:szCs w:val="20"/>
        </w:rPr>
        <w:t xml:space="preserve">Il gerundio e il </w:t>
      </w:r>
      <w:proofErr w:type="spellStart"/>
      <w:r w:rsidRPr="00C90342">
        <w:rPr>
          <w:sz w:val="20"/>
          <w:szCs w:val="20"/>
        </w:rPr>
        <w:t>partecipio</w:t>
      </w:r>
      <w:proofErr w:type="spellEnd"/>
      <w:r w:rsidRPr="00C90342">
        <w:rPr>
          <w:sz w:val="20"/>
          <w:szCs w:val="20"/>
        </w:rPr>
        <w:t xml:space="preserve"> presente.</w:t>
      </w:r>
    </w:p>
    <w:p w14:paraId="4F9B03DC" w14:textId="77777777" w:rsidR="005A0A05" w:rsidRPr="00C90342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C90342">
        <w:rPr>
          <w:sz w:val="20"/>
          <w:szCs w:val="20"/>
        </w:rPr>
        <w:t>Verbi ausiliari e verbi in –</w:t>
      </w:r>
      <w:proofErr w:type="gramStart"/>
      <w:r w:rsidRPr="00C90342">
        <w:rPr>
          <w:sz w:val="20"/>
          <w:szCs w:val="20"/>
        </w:rPr>
        <w:t>ER,IR</w:t>
      </w:r>
      <w:proofErr w:type="gramEnd"/>
      <w:r w:rsidRPr="00C90342">
        <w:rPr>
          <w:sz w:val="20"/>
          <w:szCs w:val="20"/>
        </w:rPr>
        <w:t>,RE,OIR.</w:t>
      </w:r>
    </w:p>
    <w:p w14:paraId="08F0016A" w14:textId="77777777" w:rsidR="005A0A05" w:rsidRPr="00C90342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C90342">
        <w:rPr>
          <w:sz w:val="20"/>
          <w:szCs w:val="20"/>
        </w:rPr>
        <w:t>Principali verbi riflessivi.</w:t>
      </w:r>
    </w:p>
    <w:p w14:paraId="7A7307F6" w14:textId="77777777"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Principali verbi impersonali.</w:t>
      </w:r>
    </w:p>
    <w:p w14:paraId="2A055B02" w14:textId="77777777"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Principali verbi irregolari.</w:t>
      </w:r>
    </w:p>
    <w:p w14:paraId="2A813245" w14:textId="77777777"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Accordo del participio passato.</w:t>
      </w:r>
    </w:p>
    <w:p w14:paraId="3972530A" w14:textId="77777777"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Gallicismi.</w:t>
      </w:r>
    </w:p>
    <w:p w14:paraId="71E87588" w14:textId="77777777"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lastRenderedPageBreak/>
        <w:t>Verbi di movimento + infinito.</w:t>
      </w:r>
    </w:p>
    <w:p w14:paraId="7DF1C682" w14:textId="77777777" w:rsidR="005A0A05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Verbi di opinione + indicativo oppure infinito.</w:t>
      </w:r>
    </w:p>
    <w:p w14:paraId="28037037" w14:textId="12D16C72" w:rsidR="00C633B3" w:rsidRPr="00C90342" w:rsidRDefault="00C633B3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C90342">
        <w:rPr>
          <w:sz w:val="20"/>
          <w:szCs w:val="20"/>
        </w:rPr>
        <w:t>Indefiniti: aggettivi e pronomi.</w:t>
      </w:r>
    </w:p>
    <w:p w14:paraId="073A07AA" w14:textId="5769979F" w:rsidR="00C633B3" w:rsidRPr="00C90342" w:rsidRDefault="00C633B3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C90342">
        <w:rPr>
          <w:sz w:val="20"/>
          <w:szCs w:val="20"/>
        </w:rPr>
        <w:t xml:space="preserve">Le </w:t>
      </w:r>
      <w:proofErr w:type="spellStart"/>
      <w:r w:rsidRPr="00C90342">
        <w:rPr>
          <w:sz w:val="20"/>
          <w:szCs w:val="20"/>
        </w:rPr>
        <w:t>discours</w:t>
      </w:r>
      <w:proofErr w:type="spellEnd"/>
      <w:r w:rsidRPr="00C90342">
        <w:rPr>
          <w:sz w:val="20"/>
          <w:szCs w:val="20"/>
        </w:rPr>
        <w:t xml:space="preserve"> </w:t>
      </w:r>
      <w:proofErr w:type="spellStart"/>
      <w:r w:rsidRPr="00C90342">
        <w:rPr>
          <w:sz w:val="20"/>
          <w:szCs w:val="20"/>
        </w:rPr>
        <w:t>indirect</w:t>
      </w:r>
      <w:proofErr w:type="spellEnd"/>
    </w:p>
    <w:p w14:paraId="4269297E" w14:textId="542BAA7F" w:rsidR="00C633B3" w:rsidRPr="00C90342" w:rsidRDefault="00C633B3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proofErr w:type="gramStart"/>
      <w:r w:rsidRPr="00C90342">
        <w:rPr>
          <w:sz w:val="20"/>
          <w:szCs w:val="20"/>
        </w:rPr>
        <w:t>La forme</w:t>
      </w:r>
      <w:proofErr w:type="gramEnd"/>
      <w:r w:rsidRPr="00C90342">
        <w:rPr>
          <w:sz w:val="20"/>
          <w:szCs w:val="20"/>
        </w:rPr>
        <w:t xml:space="preserve"> passive</w:t>
      </w:r>
    </w:p>
    <w:p w14:paraId="3F595CD7" w14:textId="06C84273" w:rsidR="005A0A05" w:rsidRPr="00C90342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C90342">
        <w:rPr>
          <w:sz w:val="20"/>
          <w:szCs w:val="20"/>
        </w:rPr>
        <w:t>Ipotesi</w:t>
      </w:r>
      <w:r w:rsidR="00C90342">
        <w:rPr>
          <w:sz w:val="20"/>
          <w:szCs w:val="20"/>
        </w:rPr>
        <w:t>.</w:t>
      </w:r>
    </w:p>
    <w:p w14:paraId="624B886F" w14:textId="77777777" w:rsidR="005A0A05" w:rsidRPr="004631FB" w:rsidRDefault="005A0A05" w:rsidP="004631FB">
      <w:pPr>
        <w:tabs>
          <w:tab w:val="left" w:pos="284"/>
        </w:tabs>
        <w:suppressAutoHyphens w:val="0"/>
        <w:spacing w:before="240" w:after="120" w:line="220" w:lineRule="exact"/>
        <w:jc w:val="both"/>
        <w:rPr>
          <w:rFonts w:eastAsia="Times New Roman"/>
          <w:b/>
          <w:i/>
          <w:sz w:val="20"/>
          <w:szCs w:val="20"/>
          <w:lang w:eastAsia="it-IT"/>
        </w:rPr>
      </w:pPr>
      <w:r w:rsidRPr="00C90342">
        <w:rPr>
          <w:rFonts w:eastAsia="Times New Roman"/>
          <w:b/>
          <w:i/>
          <w:sz w:val="20"/>
          <w:szCs w:val="20"/>
          <w:lang w:eastAsia="it-IT"/>
        </w:rPr>
        <w:t>BIBLIOGRAFIA</w:t>
      </w:r>
    </w:p>
    <w:p w14:paraId="3F260293" w14:textId="4ED98622" w:rsidR="007B3766" w:rsidRPr="00C90342" w:rsidRDefault="007E35B7" w:rsidP="007B3766">
      <w:pPr>
        <w:pStyle w:val="Testo1"/>
        <w:spacing w:line="240" w:lineRule="atLeast"/>
        <w:rPr>
          <w:sz w:val="20"/>
          <w:lang w:val="en-US"/>
        </w:rPr>
      </w:pPr>
      <w:r w:rsidRPr="00C90342">
        <w:rPr>
          <w:rFonts w:ascii="Times New Roman" w:hAnsi="Times New Roman"/>
          <w:bCs/>
          <w:smallCaps/>
          <w:spacing w:val="-5"/>
          <w:sz w:val="20"/>
          <w:lang w:val="en-US"/>
        </w:rPr>
        <w:t>A. Dubois</w:t>
      </w:r>
      <w:r w:rsidRPr="00C90342">
        <w:rPr>
          <w:rFonts w:ascii="Times New Roman" w:hAnsi="Times New Roman"/>
          <w:sz w:val="20"/>
          <w:lang w:val="fr-FR"/>
        </w:rPr>
        <w:t>, B.</w:t>
      </w:r>
      <w:r w:rsidRPr="00C90342">
        <w:rPr>
          <w:rFonts w:ascii="Times New Roman" w:hAnsi="Times New Roman"/>
          <w:bCs/>
          <w:smallCaps/>
          <w:spacing w:val="-5"/>
          <w:sz w:val="20"/>
          <w:lang w:val="en-US"/>
        </w:rPr>
        <w:t>Tauzin</w:t>
      </w:r>
      <w:r w:rsidRPr="00C90342">
        <w:rPr>
          <w:sz w:val="20"/>
          <w:lang w:val="fr-FR"/>
        </w:rPr>
        <w:t xml:space="preserve"> </w:t>
      </w:r>
      <w:r w:rsidR="00C90342" w:rsidRPr="00C90342">
        <w:rPr>
          <w:rFonts w:ascii="Times New Roman" w:hAnsi="Times New Roman"/>
          <w:b/>
          <w:i/>
          <w:sz w:val="20"/>
          <w:lang w:val="en-US"/>
        </w:rPr>
        <w:t>Objectif Express 1</w:t>
      </w:r>
      <w:r w:rsidR="007B3766" w:rsidRPr="00C90342">
        <w:rPr>
          <w:rFonts w:ascii="Times New Roman" w:hAnsi="Times New Roman"/>
          <w:b/>
          <w:i/>
          <w:sz w:val="20"/>
          <w:lang w:val="en-US"/>
        </w:rPr>
        <w:t xml:space="preserve"> nouvelle edition</w:t>
      </w:r>
      <w:r w:rsidR="007B3766" w:rsidRPr="00C90342">
        <w:rPr>
          <w:sz w:val="20"/>
          <w:lang w:val="en-US"/>
        </w:rPr>
        <w:t xml:space="preserve"> </w:t>
      </w:r>
      <w:r w:rsidRPr="00C90342">
        <w:rPr>
          <w:sz w:val="20"/>
          <w:lang w:val="en-US"/>
        </w:rPr>
        <w:t xml:space="preserve">, </w:t>
      </w:r>
      <w:r w:rsidR="007B3766" w:rsidRPr="00C90342">
        <w:rPr>
          <w:sz w:val="20"/>
          <w:lang w:val="en-US"/>
        </w:rPr>
        <w:t xml:space="preserve">Edition Hachette </w:t>
      </w:r>
    </w:p>
    <w:p w14:paraId="1DA297CF" w14:textId="3EBD2159" w:rsidR="00C90342" w:rsidRPr="00C90342" w:rsidRDefault="00C90342" w:rsidP="00C90342">
      <w:pPr>
        <w:pStyle w:val="Testo1"/>
        <w:spacing w:line="240" w:lineRule="atLeast"/>
        <w:rPr>
          <w:sz w:val="20"/>
          <w:lang w:val="en-US"/>
        </w:rPr>
      </w:pPr>
      <w:r w:rsidRPr="00C90342">
        <w:rPr>
          <w:sz w:val="20"/>
        </w:rPr>
        <w:t xml:space="preserve">Suivi de </w:t>
      </w:r>
      <w:r w:rsidRPr="00C90342">
        <w:rPr>
          <w:rFonts w:ascii="Times New Roman" w:hAnsi="Times New Roman"/>
          <w:bCs/>
          <w:smallCaps/>
          <w:spacing w:val="-5"/>
          <w:sz w:val="20"/>
          <w:lang w:val="en-US"/>
        </w:rPr>
        <w:t>A. Dubois</w:t>
      </w:r>
      <w:r w:rsidRPr="00C90342">
        <w:rPr>
          <w:rFonts w:ascii="Times New Roman" w:hAnsi="Times New Roman"/>
          <w:sz w:val="20"/>
          <w:lang w:val="fr-FR"/>
        </w:rPr>
        <w:t>, B.</w:t>
      </w:r>
      <w:r w:rsidRPr="00C90342">
        <w:rPr>
          <w:rFonts w:ascii="Times New Roman" w:hAnsi="Times New Roman"/>
          <w:bCs/>
          <w:smallCaps/>
          <w:spacing w:val="-5"/>
          <w:sz w:val="20"/>
          <w:lang w:val="en-US"/>
        </w:rPr>
        <w:t>Tauzin</w:t>
      </w:r>
      <w:r w:rsidRPr="00C90342">
        <w:rPr>
          <w:sz w:val="20"/>
          <w:lang w:val="fr-FR"/>
        </w:rPr>
        <w:t xml:space="preserve"> </w:t>
      </w:r>
      <w:r w:rsidRPr="00C90342">
        <w:rPr>
          <w:rFonts w:ascii="Times New Roman" w:hAnsi="Times New Roman"/>
          <w:b/>
          <w:i/>
          <w:sz w:val="20"/>
          <w:lang w:val="en-US"/>
        </w:rPr>
        <w:t>Objectif Express 2 nouvelle edition</w:t>
      </w:r>
      <w:r w:rsidRPr="00C90342">
        <w:rPr>
          <w:sz w:val="20"/>
          <w:lang w:val="en-US"/>
        </w:rPr>
        <w:t xml:space="preserve"> , Edition Hachette </w:t>
      </w:r>
    </w:p>
    <w:p w14:paraId="46D846ED" w14:textId="35029118" w:rsidR="005A0A05" w:rsidRPr="000C4FA2" w:rsidRDefault="005A0A05" w:rsidP="004631FB">
      <w:pPr>
        <w:pStyle w:val="Testo1"/>
        <w:spacing w:line="240" w:lineRule="atLeast"/>
        <w:ind w:left="0" w:firstLine="0"/>
        <w:rPr>
          <w:rFonts w:ascii="Times New Roman" w:hAnsi="Times New Roman"/>
          <w:b/>
          <w:i/>
          <w:sz w:val="20"/>
        </w:rPr>
      </w:pPr>
    </w:p>
    <w:p w14:paraId="7225DCF1" w14:textId="77777777" w:rsidR="004631FB" w:rsidRPr="00446276" w:rsidRDefault="00446276" w:rsidP="004631FB">
      <w:pPr>
        <w:jc w:val="both"/>
        <w:rPr>
          <w:b/>
          <w:bCs/>
          <w:sz w:val="20"/>
          <w:szCs w:val="20"/>
          <w:u w:val="single"/>
        </w:rPr>
      </w:pPr>
      <w:r w:rsidRPr="00446276">
        <w:rPr>
          <w:b/>
          <w:bCs/>
          <w:sz w:val="20"/>
          <w:szCs w:val="20"/>
          <w:u w:val="single"/>
        </w:rPr>
        <w:t>Testi</w:t>
      </w:r>
      <w:r w:rsidR="005A0A05" w:rsidRPr="00446276">
        <w:rPr>
          <w:b/>
          <w:bCs/>
          <w:sz w:val="20"/>
          <w:szCs w:val="20"/>
          <w:u w:val="single"/>
        </w:rPr>
        <w:t xml:space="preserve"> facoltativi e/o consigliati per lo studi</w:t>
      </w:r>
      <w:r w:rsidR="00D45ABC" w:rsidRPr="00446276">
        <w:rPr>
          <w:b/>
          <w:bCs/>
          <w:sz w:val="20"/>
          <w:szCs w:val="20"/>
          <w:u w:val="single"/>
        </w:rPr>
        <w:t>o individuale (non frequentanti</w:t>
      </w:r>
      <w:r w:rsidR="005A0A05" w:rsidRPr="00446276">
        <w:rPr>
          <w:b/>
          <w:bCs/>
          <w:sz w:val="20"/>
          <w:szCs w:val="20"/>
          <w:u w:val="single"/>
        </w:rPr>
        <w:t>)</w:t>
      </w:r>
      <w:r w:rsidR="00D45ABC" w:rsidRPr="00446276">
        <w:rPr>
          <w:b/>
          <w:bCs/>
          <w:sz w:val="20"/>
          <w:szCs w:val="20"/>
          <w:u w:val="single"/>
        </w:rPr>
        <w:t xml:space="preserve">: </w:t>
      </w:r>
    </w:p>
    <w:p w14:paraId="319A0A81" w14:textId="77777777" w:rsidR="005A0A05" w:rsidRPr="004631FB" w:rsidRDefault="007E35B7" w:rsidP="004631F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Il testo di grammatica verrà indicato dalla docente all’inizio del corso</w:t>
      </w:r>
    </w:p>
    <w:p w14:paraId="7D91C190" w14:textId="77777777" w:rsidR="004631FB" w:rsidRPr="004631FB" w:rsidRDefault="00446276" w:rsidP="004631FB">
      <w:pPr>
        <w:tabs>
          <w:tab w:val="left" w:pos="284"/>
        </w:tabs>
        <w:suppressAutoHyphens w:val="0"/>
        <w:spacing w:before="240" w:after="120" w:line="220" w:lineRule="exact"/>
        <w:jc w:val="both"/>
        <w:rPr>
          <w:rFonts w:eastAsia="Times New Roman"/>
          <w:b/>
          <w:i/>
          <w:sz w:val="20"/>
          <w:szCs w:val="20"/>
          <w:lang w:eastAsia="it-IT"/>
        </w:rPr>
      </w:pPr>
      <w:r w:rsidRPr="004631FB">
        <w:rPr>
          <w:rFonts w:eastAsia="Times New Roman"/>
          <w:b/>
          <w:i/>
          <w:sz w:val="20"/>
          <w:szCs w:val="20"/>
          <w:lang w:eastAsia="it-IT"/>
        </w:rPr>
        <w:t>DIDATTICA DEL CORSO</w:t>
      </w:r>
    </w:p>
    <w:p w14:paraId="5BBBB52F" w14:textId="3CA13000" w:rsidR="004631FB" w:rsidRDefault="004631FB" w:rsidP="004631FB">
      <w:pPr>
        <w:jc w:val="both"/>
        <w:rPr>
          <w:sz w:val="20"/>
          <w:szCs w:val="20"/>
        </w:rPr>
      </w:pPr>
      <w:r w:rsidRPr="004631FB">
        <w:rPr>
          <w:sz w:val="20"/>
          <w:szCs w:val="20"/>
        </w:rPr>
        <w:t xml:space="preserve">L’attività in aula comporta momenti di lezione frontale (esposizione del lessico e delle strutture grammaticali), supportati dalla presentazione di materiale audio e video, e frequentissime occasioni di scambio comunicativo fra gli </w:t>
      </w:r>
      <w:proofErr w:type="gramStart"/>
      <w:r w:rsidRPr="004631FB">
        <w:rPr>
          <w:sz w:val="20"/>
          <w:szCs w:val="20"/>
        </w:rPr>
        <w:t>studenti :</w:t>
      </w:r>
      <w:proofErr w:type="gramEnd"/>
      <w:r w:rsidRPr="004631FB">
        <w:rPr>
          <w:sz w:val="20"/>
          <w:szCs w:val="20"/>
        </w:rPr>
        <w:t xml:space="preserve"> simulazione di dialoghi, conversazioni guidate, lavori di gruppo finalizzati alla produzione di un testo.</w:t>
      </w:r>
    </w:p>
    <w:p w14:paraId="4109DA6B" w14:textId="77777777" w:rsidR="00B00F1B" w:rsidRPr="004631FB" w:rsidRDefault="00B00F1B" w:rsidP="00B00F1B">
      <w:pPr>
        <w:tabs>
          <w:tab w:val="left" w:pos="284"/>
        </w:tabs>
        <w:suppressAutoHyphens w:val="0"/>
        <w:spacing w:before="240" w:after="120" w:line="220" w:lineRule="exact"/>
        <w:jc w:val="both"/>
        <w:rPr>
          <w:rFonts w:eastAsia="Times New Roman"/>
          <w:b/>
          <w:i/>
          <w:sz w:val="20"/>
          <w:szCs w:val="20"/>
          <w:lang w:eastAsia="it-IT"/>
        </w:rPr>
      </w:pPr>
      <w:r w:rsidRPr="004631FB">
        <w:rPr>
          <w:rFonts w:eastAsia="Times New Roman"/>
          <w:b/>
          <w:i/>
          <w:sz w:val="20"/>
          <w:szCs w:val="20"/>
          <w:lang w:eastAsia="it-IT"/>
        </w:rPr>
        <w:t>AVVERTENZE:</w:t>
      </w:r>
    </w:p>
    <w:p w14:paraId="320D0786" w14:textId="77777777" w:rsidR="00B00F1B" w:rsidRPr="004631FB" w:rsidRDefault="00B00F1B" w:rsidP="00B00F1B">
      <w:p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Sia per la modalità delle verifiche parziali, sia per le competenze comunicative richieste dalla prova di idoneità si consiglia vivamente la frequenza.</w:t>
      </w:r>
    </w:p>
    <w:p w14:paraId="4B22C04A" w14:textId="77777777" w:rsidR="00D45ABC" w:rsidRPr="004631FB" w:rsidRDefault="00D45ABC" w:rsidP="004631FB">
      <w:pPr>
        <w:tabs>
          <w:tab w:val="left" w:pos="284"/>
        </w:tabs>
        <w:suppressAutoHyphens w:val="0"/>
        <w:spacing w:before="240" w:after="120" w:line="220" w:lineRule="exact"/>
        <w:jc w:val="both"/>
        <w:rPr>
          <w:rFonts w:eastAsia="Times New Roman"/>
          <w:b/>
          <w:i/>
          <w:sz w:val="20"/>
          <w:szCs w:val="20"/>
          <w:lang w:eastAsia="it-IT"/>
        </w:rPr>
      </w:pPr>
      <w:r w:rsidRPr="004631FB">
        <w:rPr>
          <w:rFonts w:eastAsia="Times New Roman"/>
          <w:b/>
          <w:i/>
          <w:sz w:val="20"/>
          <w:szCs w:val="20"/>
          <w:lang w:eastAsia="it-IT"/>
        </w:rPr>
        <w:t>METODO DI VALUTAZIONE</w:t>
      </w:r>
    </w:p>
    <w:p w14:paraId="0F37A629" w14:textId="77777777" w:rsidR="00D45ABC" w:rsidRPr="004631FB" w:rsidRDefault="00D45ABC" w:rsidP="00D45ABC">
      <w:pPr>
        <w:jc w:val="both"/>
        <w:rPr>
          <w:sz w:val="20"/>
          <w:szCs w:val="20"/>
        </w:rPr>
      </w:pPr>
      <w:r w:rsidRPr="004631FB">
        <w:rPr>
          <w:sz w:val="20"/>
          <w:szCs w:val="20"/>
        </w:rPr>
        <w:t xml:space="preserve">L’esame consiste </w:t>
      </w:r>
      <w:r w:rsidR="00B501F9" w:rsidRPr="004631FB">
        <w:rPr>
          <w:sz w:val="20"/>
          <w:szCs w:val="20"/>
        </w:rPr>
        <w:t>in un test scritto e in un colloquio orale a cui si è ammessi previo superamento del test scritto.</w:t>
      </w:r>
    </w:p>
    <w:p w14:paraId="64EE2D1D" w14:textId="77777777" w:rsidR="00B501F9" w:rsidRPr="004631FB" w:rsidRDefault="00B501F9" w:rsidP="00D45ABC">
      <w:p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Si adotta una modalità di valutazione “continua”, tramite verifiche parziali scritte in corso d’anno, sostitutive della prova scritta finale qualora positive.</w:t>
      </w:r>
    </w:p>
    <w:p w14:paraId="2045908C" w14:textId="77777777" w:rsidR="00B501F9" w:rsidRDefault="00B501F9" w:rsidP="00D45ABC">
      <w:pPr>
        <w:jc w:val="both"/>
        <w:rPr>
          <w:sz w:val="20"/>
          <w:szCs w:val="20"/>
        </w:rPr>
      </w:pPr>
      <w:r w:rsidRPr="004631FB">
        <w:rPr>
          <w:sz w:val="20"/>
          <w:szCs w:val="20"/>
        </w:rPr>
        <w:t xml:space="preserve">Durante la parte finale del corso, inoltre, gli studenti vengono invitati alla pratica </w:t>
      </w:r>
      <w:proofErr w:type="gramStart"/>
      <w:r w:rsidRPr="004631FB">
        <w:rPr>
          <w:sz w:val="20"/>
          <w:szCs w:val="20"/>
        </w:rPr>
        <w:t>dell’</w:t>
      </w:r>
      <w:proofErr w:type="spellStart"/>
      <w:r w:rsidRPr="004631FB">
        <w:rPr>
          <w:i/>
          <w:sz w:val="20"/>
          <w:szCs w:val="20"/>
        </w:rPr>
        <w:t>exposé</w:t>
      </w:r>
      <w:proofErr w:type="spellEnd"/>
      <w:r w:rsidRPr="004631FB">
        <w:rPr>
          <w:i/>
          <w:sz w:val="20"/>
          <w:szCs w:val="20"/>
        </w:rPr>
        <w:t xml:space="preserve">  </w:t>
      </w:r>
      <w:r w:rsidRPr="004631FB">
        <w:rPr>
          <w:sz w:val="20"/>
          <w:szCs w:val="20"/>
        </w:rPr>
        <w:t>orale</w:t>
      </w:r>
      <w:proofErr w:type="gramEnd"/>
      <w:r w:rsidRPr="004631FB">
        <w:rPr>
          <w:sz w:val="20"/>
          <w:szCs w:val="20"/>
        </w:rPr>
        <w:t>, preparatoria alla prova orale finale.</w:t>
      </w:r>
    </w:p>
    <w:p w14:paraId="27C70AA0" w14:textId="77777777" w:rsidR="00446276" w:rsidRPr="004631FB" w:rsidRDefault="00446276" w:rsidP="00D45ABC">
      <w:pPr>
        <w:jc w:val="both"/>
        <w:rPr>
          <w:sz w:val="20"/>
          <w:szCs w:val="20"/>
        </w:rPr>
      </w:pPr>
    </w:p>
    <w:p w14:paraId="19EF65B5" w14:textId="77777777" w:rsidR="00B501F9" w:rsidRDefault="00B501F9" w:rsidP="00D45ABC">
      <w:pPr>
        <w:jc w:val="both"/>
        <w:rPr>
          <w:b/>
          <w:sz w:val="20"/>
          <w:szCs w:val="20"/>
        </w:rPr>
      </w:pPr>
      <w:r w:rsidRPr="004631FB">
        <w:rPr>
          <w:b/>
          <w:sz w:val="20"/>
          <w:szCs w:val="20"/>
        </w:rPr>
        <w:t>Descrizione della prova finale di “idoneità”</w:t>
      </w:r>
    </w:p>
    <w:p w14:paraId="101D9278" w14:textId="77777777" w:rsidR="00446276" w:rsidRPr="004631FB" w:rsidRDefault="00446276" w:rsidP="00D45ABC">
      <w:pPr>
        <w:jc w:val="both"/>
        <w:rPr>
          <w:b/>
          <w:sz w:val="20"/>
          <w:szCs w:val="20"/>
        </w:rPr>
      </w:pPr>
    </w:p>
    <w:p w14:paraId="5988C488" w14:textId="77777777" w:rsidR="00B501F9" w:rsidRPr="00446276" w:rsidRDefault="00B501F9" w:rsidP="00D45ABC">
      <w:pPr>
        <w:jc w:val="both"/>
        <w:rPr>
          <w:b/>
          <w:bCs/>
          <w:sz w:val="20"/>
          <w:szCs w:val="20"/>
          <w:u w:val="single"/>
        </w:rPr>
      </w:pPr>
      <w:r w:rsidRPr="00446276">
        <w:rPr>
          <w:b/>
          <w:bCs/>
          <w:sz w:val="20"/>
          <w:szCs w:val="20"/>
          <w:u w:val="single"/>
        </w:rPr>
        <w:t>Parte scritta:</w:t>
      </w:r>
    </w:p>
    <w:p w14:paraId="6EE8856C" w14:textId="77777777" w:rsidR="00B501F9" w:rsidRPr="004631FB" w:rsidRDefault="00B501F9" w:rsidP="00B501F9">
      <w:pPr>
        <w:numPr>
          <w:ilvl w:val="0"/>
          <w:numId w:val="5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Comprensione orale (ascolto di due documenti e risposte a domande a scelta multipla: valutazione massima: punti 20).</w:t>
      </w:r>
    </w:p>
    <w:p w14:paraId="69536F47" w14:textId="77777777" w:rsidR="00B501F9" w:rsidRPr="004631FB" w:rsidRDefault="00B501F9" w:rsidP="00B501F9">
      <w:pPr>
        <w:numPr>
          <w:ilvl w:val="0"/>
          <w:numId w:val="5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Comprensione scritta (lettura di un testo o di vari testi brevi e risposte a domande a scelta multipla; valutazione massima: punti 10).</w:t>
      </w:r>
    </w:p>
    <w:p w14:paraId="40E0D820" w14:textId="77777777" w:rsidR="00B501F9" w:rsidRPr="004631FB" w:rsidRDefault="00B501F9" w:rsidP="00B501F9">
      <w:pPr>
        <w:numPr>
          <w:ilvl w:val="0"/>
          <w:numId w:val="5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Grammatica (esercizi in cui scegliere l’elemento o la parola corretta da inserire all’interno di frasi; valutazione massima: punti 10)</w:t>
      </w:r>
    </w:p>
    <w:p w14:paraId="0CD01B98" w14:textId="77777777" w:rsidR="00B501F9" w:rsidRPr="004631FB" w:rsidRDefault="00B501F9" w:rsidP="00B501F9">
      <w:pPr>
        <w:numPr>
          <w:ilvl w:val="0"/>
          <w:numId w:val="5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 xml:space="preserve">Produzione scritta </w:t>
      </w:r>
      <w:proofErr w:type="gramStart"/>
      <w:r w:rsidRPr="004631FB">
        <w:rPr>
          <w:sz w:val="20"/>
          <w:szCs w:val="20"/>
        </w:rPr>
        <w:t>( redazione</w:t>
      </w:r>
      <w:proofErr w:type="gramEnd"/>
      <w:r w:rsidRPr="004631FB">
        <w:rPr>
          <w:sz w:val="20"/>
          <w:szCs w:val="20"/>
        </w:rPr>
        <w:t xml:space="preserve"> di 1 mail personale o professionale di Circa 100 parole; valutazione massima: 20 punti, valutazione minima: 10 punti).</w:t>
      </w:r>
    </w:p>
    <w:p w14:paraId="26BF5323" w14:textId="77777777" w:rsidR="00446276" w:rsidRDefault="00446276" w:rsidP="00B501F9">
      <w:pPr>
        <w:jc w:val="both"/>
        <w:rPr>
          <w:sz w:val="20"/>
          <w:szCs w:val="20"/>
        </w:rPr>
      </w:pPr>
    </w:p>
    <w:p w14:paraId="14E5330B" w14:textId="77777777" w:rsidR="00B501F9" w:rsidRDefault="00B501F9" w:rsidP="00B501F9">
      <w:p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Non è consentito l’uso</w:t>
      </w:r>
      <w:r w:rsidR="00142A02" w:rsidRPr="004631FB">
        <w:rPr>
          <w:sz w:val="20"/>
          <w:szCs w:val="20"/>
        </w:rPr>
        <w:t xml:space="preserve"> del dizionario.</w:t>
      </w:r>
    </w:p>
    <w:p w14:paraId="37E3F1DB" w14:textId="77777777" w:rsidR="00446276" w:rsidRPr="004631FB" w:rsidRDefault="00446276" w:rsidP="00B501F9">
      <w:pPr>
        <w:jc w:val="both"/>
        <w:rPr>
          <w:sz w:val="20"/>
          <w:szCs w:val="20"/>
        </w:rPr>
      </w:pPr>
    </w:p>
    <w:p w14:paraId="3EC235A0" w14:textId="77777777" w:rsidR="00142A02" w:rsidRPr="00446276" w:rsidRDefault="00142A02" w:rsidP="00B501F9">
      <w:pPr>
        <w:jc w:val="both"/>
        <w:rPr>
          <w:b/>
          <w:bCs/>
          <w:sz w:val="20"/>
          <w:szCs w:val="20"/>
          <w:u w:val="single"/>
        </w:rPr>
      </w:pPr>
      <w:r w:rsidRPr="00446276">
        <w:rPr>
          <w:b/>
          <w:bCs/>
          <w:sz w:val="20"/>
          <w:szCs w:val="20"/>
          <w:u w:val="single"/>
        </w:rPr>
        <w:t>Colloquio orale:</w:t>
      </w:r>
    </w:p>
    <w:p w14:paraId="3B901783" w14:textId="77777777" w:rsidR="00446276" w:rsidRDefault="00142A02" w:rsidP="00B501F9">
      <w:pPr>
        <w:jc w:val="both"/>
        <w:rPr>
          <w:sz w:val="20"/>
          <w:szCs w:val="20"/>
        </w:rPr>
      </w:pPr>
      <w:r w:rsidRPr="004631FB">
        <w:rPr>
          <w:sz w:val="20"/>
          <w:szCs w:val="20"/>
        </w:rPr>
        <w:t xml:space="preserve">Dopo aver superato lo scritto con una valutazione di almeno 18/30, il candidato dovrà dimostrare di saper sostenere una conversazione sugli argomenti del programma, esprimendo in modo semplice, ma comprensibile e sostanzialmente corretto. </w:t>
      </w:r>
    </w:p>
    <w:p w14:paraId="21E2D502" w14:textId="77777777" w:rsidR="00142A02" w:rsidRPr="004631FB" w:rsidRDefault="00142A02" w:rsidP="00B501F9">
      <w:p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Il colloquio si articolerà in tre momenti:</w:t>
      </w:r>
    </w:p>
    <w:p w14:paraId="16126E18" w14:textId="77777777" w:rsidR="00142A02" w:rsidRPr="004631FB" w:rsidRDefault="00142A02" w:rsidP="00142A02">
      <w:pPr>
        <w:numPr>
          <w:ilvl w:val="0"/>
          <w:numId w:val="6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Presentazione del candidato in lingua (valutazione massima: 5 punti).</w:t>
      </w:r>
    </w:p>
    <w:p w14:paraId="5C164351" w14:textId="77777777" w:rsidR="00142A02" w:rsidRPr="004631FB" w:rsidRDefault="00142A02" w:rsidP="00142A02">
      <w:pPr>
        <w:numPr>
          <w:ilvl w:val="0"/>
          <w:numId w:val="6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Descrizione di un’immagine fornita dai docenti e simulazione della situazione di comunicazione ad essa collegata (valutazione massima: 10 punti).</w:t>
      </w:r>
    </w:p>
    <w:p w14:paraId="5D2167E5" w14:textId="77777777" w:rsidR="00142A02" w:rsidRPr="004631FB" w:rsidRDefault="00142A02" w:rsidP="00142A02">
      <w:pPr>
        <w:numPr>
          <w:ilvl w:val="0"/>
          <w:numId w:val="6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 xml:space="preserve">Presentazione obbligatoria di un argomento a scelta connesso al contesto professionale del </w:t>
      </w:r>
      <w:proofErr w:type="spellStart"/>
      <w:r w:rsidRPr="004631FB">
        <w:rPr>
          <w:sz w:val="20"/>
          <w:szCs w:val="20"/>
        </w:rPr>
        <w:t>CdL</w:t>
      </w:r>
      <w:proofErr w:type="spellEnd"/>
      <w:r w:rsidRPr="004631FB">
        <w:rPr>
          <w:sz w:val="20"/>
          <w:szCs w:val="20"/>
        </w:rPr>
        <w:t xml:space="preserve"> che il candidato avrà preparato in modo autonomo e sulla base dei propri interessi, dimostrando di averlo approfondito tramite ricerche su Internet o su altri mezzi di comunicazione (valutazione massima: punti 15).</w:t>
      </w:r>
    </w:p>
    <w:p w14:paraId="659BA47D" w14:textId="77777777" w:rsidR="00142A02" w:rsidRPr="004631FB" w:rsidRDefault="00142A02" w:rsidP="00142A02">
      <w:pPr>
        <w:jc w:val="both"/>
        <w:rPr>
          <w:sz w:val="20"/>
          <w:szCs w:val="20"/>
        </w:rPr>
      </w:pPr>
    </w:p>
    <w:p w14:paraId="1F02499F" w14:textId="77777777" w:rsidR="00142A02" w:rsidRPr="004631FB" w:rsidRDefault="00446276" w:rsidP="00142A02">
      <w:pPr>
        <w:jc w:val="both"/>
        <w:rPr>
          <w:b/>
          <w:sz w:val="20"/>
          <w:szCs w:val="20"/>
        </w:rPr>
      </w:pPr>
      <w:r w:rsidRPr="004631FB">
        <w:rPr>
          <w:b/>
          <w:sz w:val="20"/>
          <w:szCs w:val="20"/>
        </w:rPr>
        <w:t>L’esame si ritiene approvato con un colloquio orale che abbia ottenuto una valutazione di almeno 18/30.</w:t>
      </w:r>
    </w:p>
    <w:p w14:paraId="7CADB1BF" w14:textId="77777777" w:rsidR="00A255EB" w:rsidRPr="004631FB" w:rsidRDefault="00446276" w:rsidP="004631FB">
      <w:pPr>
        <w:tabs>
          <w:tab w:val="left" w:pos="284"/>
        </w:tabs>
        <w:suppressAutoHyphens w:val="0"/>
        <w:spacing w:before="240" w:after="120" w:line="220" w:lineRule="exact"/>
        <w:jc w:val="both"/>
        <w:rPr>
          <w:rFonts w:eastAsia="Times New Roman"/>
          <w:b/>
          <w:i/>
          <w:sz w:val="20"/>
          <w:szCs w:val="20"/>
          <w:lang w:eastAsia="it-IT"/>
        </w:rPr>
      </w:pPr>
      <w:r w:rsidRPr="004631FB">
        <w:rPr>
          <w:rFonts w:eastAsia="Times New Roman"/>
          <w:b/>
          <w:i/>
          <w:sz w:val="20"/>
          <w:szCs w:val="20"/>
          <w:lang w:eastAsia="it-IT"/>
        </w:rPr>
        <w:t>ORARIO E LUOGO DI RICEVIMENTO DEGLI STUDENTI:</w:t>
      </w:r>
    </w:p>
    <w:p w14:paraId="0908D1D8" w14:textId="29C048E2" w:rsidR="00446276" w:rsidRDefault="00446276" w:rsidP="00B00F1B">
      <w:pPr>
        <w:pStyle w:val="Standard"/>
        <w:jc w:val="both"/>
        <w:rPr>
          <w:sz w:val="20"/>
        </w:rPr>
      </w:pPr>
      <w:r w:rsidRPr="00C9474D">
        <w:rPr>
          <w:rFonts w:cs="Times New Roman"/>
          <w:color w:val="000000"/>
          <w:sz w:val="20"/>
          <w:szCs w:val="20"/>
        </w:rPr>
        <w:lastRenderedPageBreak/>
        <w:t xml:space="preserve">Il ricevimento si svolgerà </w:t>
      </w:r>
      <w:r w:rsidR="000C4FA2">
        <w:rPr>
          <w:rFonts w:cs="Times New Roman"/>
          <w:color w:val="000000"/>
          <w:sz w:val="20"/>
          <w:szCs w:val="20"/>
        </w:rPr>
        <w:t>concordando l’</w:t>
      </w:r>
      <w:r w:rsidRPr="00C9474D">
        <w:rPr>
          <w:rFonts w:cs="Times New Roman"/>
          <w:color w:val="000000"/>
          <w:sz w:val="20"/>
          <w:szCs w:val="20"/>
        </w:rPr>
        <w:t xml:space="preserve">appuntamento mediante mail, </w:t>
      </w:r>
      <w:r>
        <w:rPr>
          <w:rFonts w:cs="Times New Roman"/>
          <w:color w:val="000000"/>
          <w:sz w:val="20"/>
          <w:szCs w:val="20"/>
        </w:rPr>
        <w:t>contattando i</w:t>
      </w:r>
      <w:r w:rsidR="00B00F1B">
        <w:rPr>
          <w:rFonts w:cs="Times New Roman"/>
          <w:color w:val="000000"/>
          <w:sz w:val="20"/>
          <w:szCs w:val="20"/>
        </w:rPr>
        <w:t>l</w:t>
      </w:r>
      <w:r>
        <w:rPr>
          <w:rFonts w:cs="Times New Roman"/>
          <w:color w:val="000000"/>
          <w:sz w:val="20"/>
          <w:szCs w:val="20"/>
        </w:rPr>
        <w:t xml:space="preserve"> docent</w:t>
      </w:r>
      <w:r w:rsidR="00B00F1B">
        <w:rPr>
          <w:rFonts w:cs="Times New Roman"/>
          <w:color w:val="000000"/>
          <w:sz w:val="20"/>
          <w:szCs w:val="20"/>
        </w:rPr>
        <w:t>e</w:t>
      </w:r>
      <w:r>
        <w:rPr>
          <w:rFonts w:cs="Times New Roman"/>
          <w:color w:val="000000"/>
          <w:sz w:val="20"/>
          <w:szCs w:val="20"/>
        </w:rPr>
        <w:t xml:space="preserve"> </w:t>
      </w:r>
      <w:hyperlink r:id="rId5" w:history="1">
        <w:r w:rsidR="00B00F1B" w:rsidRPr="004B3E21">
          <w:rPr>
            <w:rStyle w:val="Collegamentoipertestuale"/>
            <w:rFonts w:cs="Times New Roman"/>
            <w:sz w:val="20"/>
            <w:szCs w:val="20"/>
          </w:rPr>
          <w:t>magaliefrancoise.courrier@unicatt.it</w:t>
        </w:r>
      </w:hyperlink>
      <w:r w:rsidR="00B00F1B">
        <w:rPr>
          <w:rFonts w:cs="Times New Roman"/>
          <w:color w:val="000000"/>
          <w:sz w:val="20"/>
          <w:szCs w:val="20"/>
        </w:rPr>
        <w:t xml:space="preserve"> </w:t>
      </w:r>
    </w:p>
    <w:p w14:paraId="3266F38E" w14:textId="77777777" w:rsidR="000C4FA2" w:rsidRPr="000C4FA2" w:rsidRDefault="000C4FA2" w:rsidP="000C4FA2">
      <w:pPr>
        <w:pStyle w:val="Standard"/>
        <w:jc w:val="both"/>
        <w:rPr>
          <w:sz w:val="20"/>
        </w:rPr>
      </w:pPr>
    </w:p>
    <w:p w14:paraId="527DBBF9" w14:textId="38E6728D" w:rsidR="00B00F1B" w:rsidRDefault="00446276" w:rsidP="00B00F1B">
      <w:pPr>
        <w:pStyle w:val="Standard"/>
        <w:jc w:val="both"/>
        <w:rPr>
          <w:rFonts w:cs="Times New Roman"/>
          <w:color w:val="000000"/>
          <w:sz w:val="20"/>
          <w:szCs w:val="20"/>
        </w:rPr>
      </w:pPr>
      <w:r w:rsidRPr="00446276">
        <w:rPr>
          <w:rFonts w:cs="Times New Roman"/>
          <w:sz w:val="20"/>
          <w:szCs w:val="20"/>
        </w:rPr>
        <w:t>Gli studenti non frequentanti, oltre a seguire le indicazioni bibliografiche</w:t>
      </w:r>
      <w:r w:rsidRPr="00446276">
        <w:rPr>
          <w:rFonts w:cs="Times New Roman"/>
          <w:color w:val="000000"/>
          <w:sz w:val="20"/>
          <w:szCs w:val="20"/>
        </w:rPr>
        <w:t xml:space="preserve"> fornite dal corso, possono rivolgersi alla docente. </w:t>
      </w:r>
    </w:p>
    <w:p w14:paraId="4D83A781" w14:textId="33836057" w:rsidR="005A0A05" w:rsidRPr="00446276" w:rsidRDefault="00A255EB" w:rsidP="00B00F1B">
      <w:pPr>
        <w:pStyle w:val="Standard"/>
        <w:jc w:val="both"/>
        <w:rPr>
          <w:rStyle w:val="Collegamentoipertestuale"/>
          <w:sz w:val="20"/>
        </w:rPr>
      </w:pPr>
      <w:r w:rsidRPr="004631FB">
        <w:rPr>
          <w:sz w:val="20"/>
          <w:szCs w:val="20"/>
        </w:rPr>
        <w:t xml:space="preserve">Tutte le informazioni relative alle attività del SeLdA sono esposte in bacheca, nonché sul sito dell’Università: </w:t>
      </w:r>
      <w:r w:rsidR="00B00F1B" w:rsidRPr="00B00F1B">
        <w:rPr>
          <w:rStyle w:val="Collegamentoipertestuale"/>
          <w:sz w:val="20"/>
        </w:rPr>
        <w:t xml:space="preserve">https://studenticattolica.unicatt.it/servizi-e-campus-life-selda-piacenza  </w:t>
      </w:r>
    </w:p>
    <w:sectPr w:rsidR="005A0A05" w:rsidRPr="00446276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fr-F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CC84ACF"/>
    <w:multiLevelType w:val="hybridMultilevel"/>
    <w:tmpl w:val="DFDEFDF0"/>
    <w:lvl w:ilvl="0" w:tplc="011876D8">
      <w:start w:val="1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D504B52"/>
    <w:multiLevelType w:val="hybridMultilevel"/>
    <w:tmpl w:val="B98CC972"/>
    <w:lvl w:ilvl="0" w:tplc="865C0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A0D0C"/>
    <w:multiLevelType w:val="hybridMultilevel"/>
    <w:tmpl w:val="66BCB0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14119"/>
    <w:multiLevelType w:val="hybridMultilevel"/>
    <w:tmpl w:val="985A48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154C3"/>
    <w:multiLevelType w:val="hybridMultilevel"/>
    <w:tmpl w:val="02A26D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A03AE5"/>
    <w:multiLevelType w:val="multilevel"/>
    <w:tmpl w:val="15B4F1F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7C3C5ACB"/>
    <w:multiLevelType w:val="hybridMultilevel"/>
    <w:tmpl w:val="AD6229F4"/>
    <w:lvl w:ilvl="0" w:tplc="865C0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32104">
    <w:abstractNumId w:val="0"/>
  </w:num>
  <w:num w:numId="2" w16cid:durableId="1849565819">
    <w:abstractNumId w:val="1"/>
  </w:num>
  <w:num w:numId="3" w16cid:durableId="1949850821">
    <w:abstractNumId w:val="2"/>
  </w:num>
  <w:num w:numId="4" w16cid:durableId="487282888">
    <w:abstractNumId w:val="3"/>
  </w:num>
  <w:num w:numId="5" w16cid:durableId="2089693982">
    <w:abstractNumId w:val="6"/>
  </w:num>
  <w:num w:numId="6" w16cid:durableId="1768381784">
    <w:abstractNumId w:val="7"/>
  </w:num>
  <w:num w:numId="7" w16cid:durableId="13461622">
    <w:abstractNumId w:val="8"/>
  </w:num>
  <w:num w:numId="8" w16cid:durableId="515461011">
    <w:abstractNumId w:val="5"/>
  </w:num>
  <w:num w:numId="9" w16cid:durableId="739719374">
    <w:abstractNumId w:val="4"/>
  </w:num>
  <w:num w:numId="10" w16cid:durableId="2116510354">
    <w:abstractNumId w:val="9"/>
  </w:num>
  <w:num w:numId="11" w16cid:durableId="2639293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59"/>
    <w:rsid w:val="000C4FA2"/>
    <w:rsid w:val="00142A02"/>
    <w:rsid w:val="00143878"/>
    <w:rsid w:val="00154F2A"/>
    <w:rsid w:val="001B4493"/>
    <w:rsid w:val="002F5024"/>
    <w:rsid w:val="00446276"/>
    <w:rsid w:val="004631FB"/>
    <w:rsid w:val="004E5F5B"/>
    <w:rsid w:val="005A0A05"/>
    <w:rsid w:val="00634FFB"/>
    <w:rsid w:val="00717C10"/>
    <w:rsid w:val="0079737D"/>
    <w:rsid w:val="007B3766"/>
    <w:rsid w:val="007E35B7"/>
    <w:rsid w:val="00980F59"/>
    <w:rsid w:val="009915D2"/>
    <w:rsid w:val="00A255EB"/>
    <w:rsid w:val="00B00F1B"/>
    <w:rsid w:val="00B501F9"/>
    <w:rsid w:val="00BE5D36"/>
    <w:rsid w:val="00C633B3"/>
    <w:rsid w:val="00C90342"/>
    <w:rsid w:val="00CB3FFF"/>
    <w:rsid w:val="00D4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B3F943"/>
  <w15:docId w15:val="{506082C8-1DF3-4A9B-8A79-BD182D6A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Titolo1">
    <w:name w:val="heading 1"/>
    <w:next w:val="Titolo2"/>
    <w:link w:val="Titolo1Carattere"/>
    <w:qFormat/>
    <w:rsid w:val="004631F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631F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SimSu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  <w:lang w:val="fr-F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atterepredefinitoparagrafo">
    <w:name w:val="Carattere predefinito paragrafo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character" w:customStyle="1" w:styleId="Titolo1Carattere">
    <w:name w:val="Titolo 1 Carattere"/>
    <w:basedOn w:val="Carpredefinitoparagrafo"/>
    <w:link w:val="Titolo1"/>
    <w:rsid w:val="004631FB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631FB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paragraph" w:customStyle="1" w:styleId="Testo1">
    <w:name w:val="Testo 1"/>
    <w:rsid w:val="004631F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446276"/>
    <w:pPr>
      <w:suppressAutoHyphens/>
      <w:autoSpaceDN w:val="0"/>
      <w:spacing w:line="220" w:lineRule="exact"/>
      <w:ind w:firstLine="284"/>
      <w:jc w:val="both"/>
      <w:textAlignment w:val="baseline"/>
    </w:pPr>
    <w:rPr>
      <w:rFonts w:ascii="Times" w:hAnsi="Times"/>
      <w:kern w:val="3"/>
      <w:sz w:val="18"/>
      <w:lang w:bidi="hi-IN"/>
    </w:rPr>
  </w:style>
  <w:style w:type="paragraph" w:customStyle="1" w:styleId="Standard">
    <w:name w:val="Standard"/>
    <w:rsid w:val="00446276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styleId="Collegamentoipertestuale">
    <w:name w:val="Hyperlink"/>
    <w:rsid w:val="00446276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aliefrancoise.courrier@unicat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LINGUA FRANCESE</vt:lpstr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LINGUA FRANCESE</dc:title>
  <dc:subject/>
  <dc:creator>p</dc:creator>
  <cp:keywords/>
  <cp:lastModifiedBy>Brambilla Anna Grazia</cp:lastModifiedBy>
  <cp:revision>2</cp:revision>
  <cp:lastPrinted>1901-01-01T00:00:00Z</cp:lastPrinted>
  <dcterms:created xsi:type="dcterms:W3CDTF">2022-09-16T15:49:00Z</dcterms:created>
  <dcterms:modified xsi:type="dcterms:W3CDTF">2022-09-16T15:49:00Z</dcterms:modified>
</cp:coreProperties>
</file>