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2F0D" w14:textId="77777777" w:rsidR="000A1FD3" w:rsidRDefault="000A1FD3" w:rsidP="000A1FD3">
      <w:pPr>
        <w:pStyle w:val="Default"/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Lingua Francese (avanzato)</w:t>
      </w:r>
    </w:p>
    <w:p w14:paraId="6794C57C" w14:textId="77777777" w:rsidR="000A1FD3" w:rsidRPr="00D074C2" w:rsidRDefault="000A1FD3" w:rsidP="000A1FD3">
      <w:pPr>
        <w:pStyle w:val="Default"/>
        <w:spacing w:after="60"/>
        <w:rPr>
          <w:smallCaps/>
          <w:sz w:val="18"/>
          <w:szCs w:val="18"/>
        </w:rPr>
      </w:pPr>
      <w:r w:rsidRPr="00D074C2">
        <w:rPr>
          <w:smallCaps/>
          <w:sz w:val="18"/>
          <w:szCs w:val="18"/>
        </w:rPr>
        <w:t>Prof. Maria Teresa Moia</w:t>
      </w:r>
    </w:p>
    <w:p w14:paraId="516915FD" w14:textId="77777777" w:rsidR="000A1FD3" w:rsidRDefault="000A1FD3" w:rsidP="000A1FD3">
      <w:pPr>
        <w:jc w:val="center"/>
        <w:rPr>
          <w:b/>
        </w:rPr>
      </w:pPr>
    </w:p>
    <w:p w14:paraId="477D72FC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OBIETTIVO DEL CORS</w:t>
      </w:r>
      <w:r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O E</w:t>
      </w:r>
      <w:r w:rsidRPr="00DD7AFC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 </w:t>
      </w: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RISULTATI DI APPRENDIMENTO PREVISTI </w:t>
      </w:r>
    </w:p>
    <w:p w14:paraId="32B112DA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4E2CFED9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corso, rivolto a studenti con competenze iniziali in lingua </w:t>
      </w:r>
      <w:proofErr w:type="gramStart"/>
      <w:r w:rsidRPr="00D074C2">
        <w:rPr>
          <w:rFonts w:ascii="Times" w:hAnsi="Times" w:cs="Times"/>
          <w:sz w:val="20"/>
          <w:szCs w:val="20"/>
        </w:rPr>
        <w:t>francese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pari al livello B1 DEL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Cadre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commun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de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référence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du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Conseil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de l’Europe</w:t>
      </w:r>
      <w:r w:rsidRPr="00D074C2">
        <w:rPr>
          <w:rFonts w:ascii="Times" w:hAnsi="Times" w:cs="Times"/>
          <w:sz w:val="20"/>
          <w:szCs w:val="20"/>
        </w:rPr>
        <w:t>, è finalizzato all’acquisizione di una buona padronanza della comunicazione (scritta e orale), contestualizzata in situazioni varie del mondo degli affari.</w:t>
      </w:r>
    </w:p>
    <w:p w14:paraId="2F39B9E1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549CA78E" w14:textId="77777777" w:rsidR="000A1FD3" w:rsidRPr="00D074C2" w:rsidRDefault="000A1FD3" w:rsidP="000A1FD3">
      <w:pPr>
        <w:ind w:left="36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Al termine del percorso, gli obiettivi corrispondono al livello B2 del Quadro di riferimento europeo:</w:t>
      </w:r>
    </w:p>
    <w:p w14:paraId="18D4E2FB" w14:textId="77777777" w:rsidR="000A1FD3" w:rsidRPr="00D074C2" w:rsidRDefault="000A1FD3" w:rsidP="000A1FD3">
      <w:pPr>
        <w:ind w:left="720" w:hanging="30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- </w:t>
      </w:r>
      <w:r w:rsidRPr="00D074C2">
        <w:rPr>
          <w:rFonts w:ascii="Times" w:hAnsi="Times" w:cs="Times"/>
          <w:sz w:val="20"/>
          <w:szCs w:val="20"/>
        </w:rPr>
        <w:tab/>
      </w:r>
      <w:proofErr w:type="gramStart"/>
      <w:r w:rsidRPr="00D074C2">
        <w:rPr>
          <w:rFonts w:ascii="Times" w:hAnsi="Times" w:cs="Times"/>
          <w:sz w:val="20"/>
          <w:szCs w:val="20"/>
        </w:rPr>
        <w:t>c</w:t>
      </w:r>
      <w:proofErr w:type="gramEnd"/>
      <w:r w:rsidRPr="00D074C2">
        <w:rPr>
          <w:rFonts w:ascii="Times" w:hAnsi="Times" w:cs="Times"/>
          <w:sz w:val="20"/>
          <w:szCs w:val="20"/>
        </w:rPr>
        <w:t>apacità di comprendere un'ampia gamma di testi complessi e piuttosto lunghi e di ricavarne anche il significato implicito,</w:t>
      </w:r>
    </w:p>
    <w:p w14:paraId="3A147C58" w14:textId="77777777" w:rsidR="000A1FD3" w:rsidRPr="00D074C2" w:rsidRDefault="000A1FD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gramStart"/>
      <w:r w:rsidRPr="00D074C2">
        <w:rPr>
          <w:rFonts w:ascii="Times" w:hAnsi="Times" w:cs="Times"/>
          <w:sz w:val="20"/>
          <w:szCs w:val="20"/>
        </w:rPr>
        <w:t>capacità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di esprimersi in modo scorrevole e spontaneo, senza eccessivo sforzo per cercare le parole.</w:t>
      </w:r>
    </w:p>
    <w:p w14:paraId="3EF3088C" w14:textId="77777777" w:rsidR="000A1FD3" w:rsidRPr="00D074C2" w:rsidRDefault="000A1FD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gramStart"/>
      <w:r w:rsidRPr="00D074C2">
        <w:rPr>
          <w:rFonts w:ascii="Times" w:hAnsi="Times" w:cs="Times"/>
          <w:sz w:val="20"/>
          <w:szCs w:val="20"/>
        </w:rPr>
        <w:t>uso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flessibile ed efficace della lingua per scopi sociali, accademici e professionali;</w:t>
      </w:r>
    </w:p>
    <w:p w14:paraId="0C9BAEC4" w14:textId="77777777" w:rsidR="000A1FD3" w:rsidRPr="00D074C2" w:rsidRDefault="000A1FD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gramStart"/>
      <w:r w:rsidRPr="00D074C2">
        <w:rPr>
          <w:rFonts w:ascii="Times" w:hAnsi="Times" w:cs="Times"/>
          <w:sz w:val="20"/>
          <w:szCs w:val="20"/>
        </w:rPr>
        <w:t>capacità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di produrre testi chiari, ben strutturati e articolati su argomenti complessi e di saper controllare le strutture discorsive, i connettivi e i meccanismi di coesione.</w:t>
      </w:r>
    </w:p>
    <w:p w14:paraId="4B8C48C1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 Gli studenti acquisiranno inoltre conoscenze sulla cultura sociale ed economica francese e saranno in grado di analizzare testi e documenti in lingua.</w:t>
      </w:r>
    </w:p>
    <w:p w14:paraId="5FCFECC0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46BA7D62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7B68E733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PROGRAMMA DEL CORSO</w:t>
      </w:r>
    </w:p>
    <w:p w14:paraId="027A7E20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corso propone un approfondimento sulle specificità della cultura sociale ed economica della Francia. Documenti </w:t>
      </w:r>
      <w:proofErr w:type="gramStart"/>
      <w:r w:rsidRPr="00D074C2">
        <w:rPr>
          <w:rFonts w:ascii="Times" w:hAnsi="Times" w:cs="Times"/>
          <w:sz w:val="20"/>
          <w:szCs w:val="20"/>
        </w:rPr>
        <w:t>ed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altro materiale destinato all’analisi linguistica sarà messo a disposizione dalla docente e costituirà parte integrante del corso.</w:t>
      </w:r>
    </w:p>
    <w:p w14:paraId="30454900" w14:textId="77777777" w:rsidR="000A1FD3" w:rsidRPr="00D074C2" w:rsidRDefault="000A1FD3" w:rsidP="000A1FD3">
      <w:pPr>
        <w:jc w:val="both"/>
        <w:rPr>
          <w:rFonts w:ascii="Times" w:hAnsi="Times" w:cs="Times"/>
          <w:i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>Contenuti del corso:</w:t>
      </w:r>
    </w:p>
    <w:p w14:paraId="6D0E4164" w14:textId="1BD71C45" w:rsidR="000A1FD3" w:rsidRPr="00D074C2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" w:hAnsi="Times" w:cs="Times"/>
          <w:i/>
          <w:sz w:val="20"/>
          <w:szCs w:val="20"/>
        </w:rPr>
        <w:t>Prise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 de </w:t>
      </w:r>
      <w:proofErr w:type="spellStart"/>
      <w:r>
        <w:rPr>
          <w:rFonts w:ascii="Times" w:hAnsi="Times" w:cs="Times"/>
          <w:i/>
          <w:sz w:val="20"/>
          <w:szCs w:val="20"/>
        </w:rPr>
        <w:t>contact</w:t>
      </w:r>
      <w:proofErr w:type="spellEnd"/>
      <w:r w:rsidR="000A1FD3" w:rsidRPr="00D074C2">
        <w:rPr>
          <w:rFonts w:ascii="Times" w:hAnsi="Times" w:cs="Times"/>
          <w:i/>
          <w:sz w:val="20"/>
          <w:szCs w:val="20"/>
        </w:rPr>
        <w:t xml:space="preserve">: </w:t>
      </w:r>
      <w:proofErr w:type="gramStart"/>
      <w:r w:rsidR="000A1FD3" w:rsidRPr="00D074C2">
        <w:rPr>
          <w:rFonts w:ascii="Times" w:hAnsi="Times" w:cs="Times"/>
          <w:sz w:val="20"/>
          <w:szCs w:val="20"/>
        </w:rPr>
        <w:t>modalità</w:t>
      </w:r>
      <w:proofErr w:type="gramEnd"/>
      <w:r w:rsidR="000A1FD3" w:rsidRPr="00D074C2">
        <w:rPr>
          <w:rFonts w:ascii="Times" w:hAnsi="Times" w:cs="Times"/>
          <w:sz w:val="20"/>
          <w:szCs w:val="20"/>
        </w:rPr>
        <w:t xml:space="preserve"> di int</w:t>
      </w:r>
      <w:r w:rsidR="00AD0880">
        <w:rPr>
          <w:rFonts w:ascii="Times" w:hAnsi="Times" w:cs="Times"/>
          <w:sz w:val="20"/>
          <w:szCs w:val="20"/>
        </w:rPr>
        <w:t>erazione in una riunione;</w:t>
      </w:r>
      <w:r>
        <w:rPr>
          <w:rFonts w:ascii="Times" w:hAnsi="Times" w:cs="Times"/>
          <w:sz w:val="20"/>
          <w:szCs w:val="20"/>
        </w:rPr>
        <w:t xml:space="preserve"> lo svolgiment</w:t>
      </w:r>
      <w:r w:rsidR="00AD0880">
        <w:rPr>
          <w:rFonts w:ascii="Times" w:hAnsi="Times" w:cs="Times"/>
          <w:sz w:val="20"/>
          <w:szCs w:val="20"/>
        </w:rPr>
        <w:t>o della conversazione telefonica.</w:t>
      </w:r>
    </w:p>
    <w:p w14:paraId="56EF999B" w14:textId="77777777" w:rsidR="000A1FD3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i/>
          <w:sz w:val="20"/>
          <w:szCs w:val="20"/>
        </w:rPr>
        <w:t>Agenda</w:t>
      </w:r>
      <w:r w:rsidR="000A1FD3" w:rsidRPr="00D074C2">
        <w:rPr>
          <w:rFonts w:ascii="Times" w:hAnsi="Times" w:cs="Times"/>
          <w:i/>
          <w:sz w:val="20"/>
          <w:szCs w:val="20"/>
        </w:rPr>
        <w:t xml:space="preserve">: </w:t>
      </w:r>
      <w:r>
        <w:rPr>
          <w:rFonts w:ascii="Times" w:hAnsi="Times" w:cs="Times"/>
          <w:sz w:val="20"/>
          <w:szCs w:val="20"/>
        </w:rPr>
        <w:t>la descrizione di una giornata di lavoro e della gestione del tempo.</w:t>
      </w:r>
      <w:proofErr w:type="gramEnd"/>
    </w:p>
    <w:p w14:paraId="40E4A7F3" w14:textId="77777777" w:rsidR="000A1FD3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" w:hAnsi="Times" w:cs="Times"/>
          <w:i/>
          <w:sz w:val="20"/>
          <w:szCs w:val="20"/>
        </w:rPr>
        <w:t>Voyage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 / </w:t>
      </w:r>
      <w:proofErr w:type="spellStart"/>
      <w:r>
        <w:rPr>
          <w:rFonts w:ascii="Times" w:hAnsi="Times" w:cs="Times"/>
          <w:i/>
          <w:sz w:val="20"/>
          <w:szCs w:val="20"/>
        </w:rPr>
        <w:t>Hôtels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: </w:t>
      </w:r>
      <w:r>
        <w:rPr>
          <w:rFonts w:ascii="Times" w:hAnsi="Times" w:cs="Times"/>
          <w:sz w:val="20"/>
          <w:szCs w:val="20"/>
        </w:rPr>
        <w:t>gli spostamenti per lavoro; prenotare e soggiornare in hotel.</w:t>
      </w:r>
    </w:p>
    <w:p w14:paraId="1F0BEA8C" w14:textId="77777777" w:rsidR="004A1B73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spellStart"/>
      <w:proofErr w:type="gramStart"/>
      <w:r>
        <w:rPr>
          <w:rFonts w:ascii="Times" w:hAnsi="Times" w:cs="Times"/>
          <w:i/>
          <w:sz w:val="20"/>
          <w:szCs w:val="20"/>
        </w:rPr>
        <w:t>Restauration</w:t>
      </w:r>
      <w:proofErr w:type="spellEnd"/>
      <w:r>
        <w:rPr>
          <w:rFonts w:ascii="Times" w:hAnsi="Times" w:cs="Times"/>
          <w:i/>
          <w:sz w:val="20"/>
          <w:szCs w:val="20"/>
        </w:rPr>
        <w:t>:</w:t>
      </w:r>
      <w:r>
        <w:rPr>
          <w:rFonts w:ascii="Times" w:hAnsi="Times" w:cs="Times"/>
          <w:sz w:val="20"/>
          <w:szCs w:val="20"/>
        </w:rPr>
        <w:t xml:space="preserve"> il francese a tavola e in occasione dei pranzi/cene di lavoro.</w:t>
      </w:r>
      <w:proofErr w:type="gramEnd"/>
    </w:p>
    <w:p w14:paraId="2731CB76" w14:textId="77777777" w:rsidR="004A1B73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" w:hAnsi="Times" w:cs="Times"/>
          <w:i/>
          <w:sz w:val="20"/>
          <w:szCs w:val="20"/>
        </w:rPr>
        <w:t>Entreprises</w:t>
      </w:r>
      <w:proofErr w:type="spellEnd"/>
      <w:r>
        <w:rPr>
          <w:rFonts w:ascii="Times" w:hAnsi="Times" w:cs="Times"/>
          <w:i/>
          <w:sz w:val="20"/>
          <w:szCs w:val="20"/>
        </w:rPr>
        <w:t>:</w:t>
      </w:r>
      <w:r>
        <w:rPr>
          <w:rFonts w:ascii="Times" w:hAnsi="Times" w:cs="Times"/>
          <w:sz w:val="20"/>
          <w:szCs w:val="20"/>
        </w:rPr>
        <w:t xml:space="preserve"> il mondo dell’azienda e dei suoi Dipartimenti.</w:t>
      </w:r>
    </w:p>
    <w:p w14:paraId="3C573619" w14:textId="77777777" w:rsidR="004A1B73" w:rsidRPr="004A1B73" w:rsidRDefault="004A1B73" w:rsidP="000A1FD3">
      <w:pPr>
        <w:pStyle w:val="Paragrafoelenco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proofErr w:type="spellStart"/>
      <w:proofErr w:type="gramStart"/>
      <w:r>
        <w:rPr>
          <w:rFonts w:ascii="Times" w:hAnsi="Times" w:cs="Times"/>
          <w:i/>
          <w:sz w:val="20"/>
          <w:szCs w:val="20"/>
        </w:rPr>
        <w:lastRenderedPageBreak/>
        <w:t>Travail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 / </w:t>
      </w:r>
      <w:proofErr w:type="spellStart"/>
      <w:r>
        <w:rPr>
          <w:rFonts w:ascii="Times" w:hAnsi="Times" w:cs="Times"/>
          <w:i/>
          <w:sz w:val="20"/>
          <w:szCs w:val="20"/>
        </w:rPr>
        <w:t>Recherche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 d’</w:t>
      </w:r>
      <w:proofErr w:type="spellStart"/>
      <w:r>
        <w:rPr>
          <w:rFonts w:ascii="Times" w:hAnsi="Times" w:cs="Times"/>
          <w:i/>
          <w:sz w:val="20"/>
          <w:szCs w:val="20"/>
        </w:rPr>
        <w:t>emploi</w:t>
      </w:r>
      <w:proofErr w:type="spellEnd"/>
      <w:r>
        <w:rPr>
          <w:rFonts w:ascii="Times" w:hAnsi="Times" w:cs="Times"/>
          <w:i/>
          <w:sz w:val="20"/>
          <w:szCs w:val="20"/>
        </w:rPr>
        <w:t>:</w:t>
      </w:r>
      <w:r>
        <w:rPr>
          <w:rFonts w:ascii="Times" w:hAnsi="Times" w:cs="Times"/>
          <w:sz w:val="20"/>
          <w:szCs w:val="20"/>
        </w:rPr>
        <w:t xml:space="preserve"> gli incarichi e i compiti specifici dei lavoratori; il percorso della candidatura a un posto di lavoro.</w:t>
      </w:r>
      <w:proofErr w:type="gramEnd"/>
    </w:p>
    <w:p w14:paraId="78C33AD0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74B446AE" w14:textId="77777777" w:rsidR="004A1B73" w:rsidRDefault="000A1FD3" w:rsidP="004A1B7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BIBLIOGRAFI</w:t>
      </w:r>
      <w:r w:rsidR="004A1B73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A</w:t>
      </w:r>
    </w:p>
    <w:p w14:paraId="43086AA3" w14:textId="77777777" w:rsidR="004A1B73" w:rsidRDefault="004A1B73" w:rsidP="004A1B73">
      <w:pPr>
        <w:pStyle w:val="Paragrafoelenco"/>
        <w:numPr>
          <w:ilvl w:val="0"/>
          <w:numId w:val="2"/>
        </w:numPr>
        <w:tabs>
          <w:tab w:val="left" w:pos="284"/>
        </w:tabs>
        <w:suppressAutoHyphens w:val="0"/>
        <w:spacing w:after="60" w:line="240" w:lineRule="exact"/>
        <w:jc w:val="both"/>
        <w:rPr>
          <w:rFonts w:ascii="Times" w:hAnsi="Times" w:cs="Times"/>
          <w:sz w:val="20"/>
          <w:szCs w:val="20"/>
        </w:rPr>
      </w:pPr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 xml:space="preserve">Jean-Luc PENFORNIS, </w:t>
      </w:r>
      <w:r w:rsidRPr="004A1B73">
        <w:rPr>
          <w:rFonts w:ascii="Times" w:eastAsia="Times New Roman" w:hAnsi="Times"/>
          <w:bCs/>
          <w:i/>
          <w:iCs/>
          <w:sz w:val="18"/>
          <w:szCs w:val="18"/>
          <w:lang w:eastAsia="it-IT"/>
        </w:rPr>
        <w:t xml:space="preserve">Français.com. </w:t>
      </w:r>
      <w:proofErr w:type="spellStart"/>
      <w:r w:rsidRPr="004A1B73">
        <w:rPr>
          <w:rFonts w:ascii="Times" w:eastAsia="Times New Roman" w:hAnsi="Times"/>
          <w:bCs/>
          <w:i/>
          <w:iCs/>
          <w:sz w:val="18"/>
          <w:szCs w:val="18"/>
          <w:lang w:eastAsia="it-IT"/>
        </w:rPr>
        <w:t>Français</w:t>
      </w:r>
      <w:proofErr w:type="spellEnd"/>
      <w:r w:rsidRPr="004A1B73">
        <w:rPr>
          <w:rFonts w:ascii="Times" w:eastAsia="Times New Roman" w:hAnsi="Times"/>
          <w:bCs/>
          <w:i/>
          <w:iCs/>
          <w:sz w:val="18"/>
          <w:szCs w:val="18"/>
          <w:lang w:eastAsia="it-IT"/>
        </w:rPr>
        <w:t xml:space="preserve"> </w:t>
      </w:r>
      <w:proofErr w:type="spellStart"/>
      <w:r w:rsidRPr="004A1B73">
        <w:rPr>
          <w:rFonts w:ascii="Times" w:eastAsia="Times New Roman" w:hAnsi="Times"/>
          <w:bCs/>
          <w:i/>
          <w:iCs/>
          <w:sz w:val="18"/>
          <w:szCs w:val="18"/>
          <w:lang w:eastAsia="it-IT"/>
        </w:rPr>
        <w:t>professionnel</w:t>
      </w:r>
      <w:proofErr w:type="spellEnd"/>
      <w:proofErr w:type="gramStart"/>
      <w:r w:rsidRPr="004A1B73">
        <w:rPr>
          <w:rFonts w:ascii="Times" w:eastAsia="Times New Roman" w:hAnsi="Times"/>
          <w:bCs/>
          <w:i/>
          <w:iCs/>
          <w:sz w:val="18"/>
          <w:szCs w:val="18"/>
          <w:lang w:eastAsia="it-IT"/>
        </w:rPr>
        <w:t xml:space="preserve">  </w:t>
      </w:r>
      <w:proofErr w:type="gramEnd"/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>(</w:t>
      </w:r>
      <w:proofErr w:type="spellStart"/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>Niveau</w:t>
      </w:r>
      <w:proofErr w:type="spellEnd"/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 xml:space="preserve"> </w:t>
      </w:r>
      <w:proofErr w:type="spellStart"/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>Intermédiaire</w:t>
      </w:r>
      <w:proofErr w:type="spellEnd"/>
      <w:r w:rsidRPr="004A1B73">
        <w:rPr>
          <w:rFonts w:ascii="Times" w:eastAsia="Times New Roman" w:hAnsi="Times"/>
          <w:bCs/>
          <w:iCs/>
          <w:sz w:val="18"/>
          <w:szCs w:val="18"/>
          <w:lang w:eastAsia="it-IT"/>
        </w:rPr>
        <w:t xml:space="preserve"> B1),</w:t>
      </w:r>
      <w:r w:rsidR="000A1FD3" w:rsidRPr="004A1B73">
        <w:rPr>
          <w:rFonts w:ascii="Times" w:hAnsi="Times" w:cs="Times"/>
          <w:i/>
          <w:sz w:val="20"/>
          <w:szCs w:val="20"/>
        </w:rPr>
        <w:t xml:space="preserve"> </w:t>
      </w:r>
      <w:r w:rsidR="000A1FD3" w:rsidRPr="004A1B73">
        <w:rPr>
          <w:rFonts w:ascii="Times" w:hAnsi="Times" w:cs="Times"/>
          <w:sz w:val="20"/>
          <w:szCs w:val="20"/>
        </w:rPr>
        <w:t>CLE International</w:t>
      </w:r>
      <w:r>
        <w:rPr>
          <w:rFonts w:ascii="Times" w:hAnsi="Times" w:cs="Times"/>
          <w:sz w:val="20"/>
          <w:szCs w:val="20"/>
        </w:rPr>
        <w:t>.</w:t>
      </w:r>
    </w:p>
    <w:p w14:paraId="34EFB892" w14:textId="77777777" w:rsidR="004A1B73" w:rsidRPr="004A1B73" w:rsidRDefault="004A1B73" w:rsidP="004A1B73">
      <w:pPr>
        <w:pStyle w:val="Paragrafoelenco"/>
        <w:numPr>
          <w:ilvl w:val="0"/>
          <w:numId w:val="2"/>
        </w:numPr>
        <w:tabs>
          <w:tab w:val="left" w:pos="284"/>
        </w:tabs>
        <w:suppressAutoHyphens w:val="0"/>
        <w:spacing w:after="60" w:line="240" w:lineRule="exact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Materiali di approfondimento presenti in piattaforma </w:t>
      </w:r>
      <w:proofErr w:type="spellStart"/>
      <w:r>
        <w:rPr>
          <w:rFonts w:ascii="Times" w:hAnsi="Times" w:cs="Times"/>
          <w:sz w:val="20"/>
          <w:szCs w:val="20"/>
        </w:rPr>
        <w:t>Blackboard</w:t>
      </w:r>
      <w:proofErr w:type="spellEnd"/>
      <w:r>
        <w:rPr>
          <w:rFonts w:ascii="Times" w:hAnsi="Times" w:cs="Times"/>
          <w:sz w:val="20"/>
          <w:szCs w:val="20"/>
        </w:rPr>
        <w:t>.</w:t>
      </w:r>
    </w:p>
    <w:p w14:paraId="6B888C35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7077BEEB" w14:textId="77777777" w:rsidR="000A1FD3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3CE42C57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DIDATTICA DEL CORSO</w:t>
      </w:r>
    </w:p>
    <w:p w14:paraId="1885DFE6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L’attività in aula comporta momenti di lezione frontale (esposizione del lessico e delle strutture grammaticali), supportati dalla presentazione di materiale audio e video, e frequentissime occasioni di scambio comunicativo fra gli studenti: simulazione di dialoghi, conversazioni guidate, lavori di gruppo finalizzati alla produzione di un testo. Si prevedono esercitazioni con attività di comprensione e produzione scritta e di </w:t>
      </w:r>
      <w:proofErr w:type="gramStart"/>
      <w:r w:rsidRPr="00D074C2">
        <w:rPr>
          <w:rFonts w:ascii="Times" w:hAnsi="Times" w:cs="Times"/>
          <w:sz w:val="20"/>
          <w:szCs w:val="20"/>
        </w:rPr>
        <w:t>comprensione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e produzione orale su testi autentici finalizzati alla capacità di gestire e produrre documenti di tipo aziendale.</w:t>
      </w:r>
    </w:p>
    <w:p w14:paraId="62EB294F" w14:textId="77777777" w:rsidR="000A1FD3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729CA2B9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METODO </w:t>
      </w:r>
      <w:r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E CRITERI </w:t>
      </w: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DI VALUTAZIONE</w:t>
      </w:r>
    </w:p>
    <w:p w14:paraId="7E1B8A0A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processo valutativo consiste in una prova scritta e in un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exposé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r w:rsidRPr="00D074C2">
        <w:rPr>
          <w:rFonts w:ascii="Times" w:hAnsi="Times" w:cs="Times"/>
          <w:sz w:val="20"/>
          <w:szCs w:val="20"/>
        </w:rPr>
        <w:t xml:space="preserve">orale </w:t>
      </w:r>
      <w:proofErr w:type="gramStart"/>
      <w:r w:rsidRPr="00D074C2">
        <w:rPr>
          <w:rFonts w:ascii="Times" w:hAnsi="Times" w:cs="Times"/>
          <w:sz w:val="20"/>
          <w:szCs w:val="20"/>
        </w:rPr>
        <w:t>a cui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si è ammessi previo superamento dello scritto.</w:t>
      </w:r>
    </w:p>
    <w:p w14:paraId="018BA523" w14:textId="77777777" w:rsidR="000A1FD3" w:rsidRPr="00D074C2" w:rsidRDefault="000A1FD3" w:rsidP="000A1FD3">
      <w:pPr>
        <w:jc w:val="both"/>
        <w:rPr>
          <w:rFonts w:ascii="Times" w:hAnsi="Times" w:cs="Times"/>
          <w:b/>
          <w:sz w:val="20"/>
          <w:szCs w:val="20"/>
        </w:rPr>
      </w:pPr>
      <w:r w:rsidRPr="00D074C2">
        <w:rPr>
          <w:rFonts w:ascii="Times" w:hAnsi="Times" w:cs="Times"/>
          <w:b/>
          <w:sz w:val="20"/>
          <w:szCs w:val="20"/>
        </w:rPr>
        <w:t>Descrizione della prova scritta</w:t>
      </w:r>
    </w:p>
    <w:p w14:paraId="654ADACC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  <w:u w:val="single"/>
        </w:rPr>
      </w:pPr>
      <w:r w:rsidRPr="00D074C2">
        <w:rPr>
          <w:rFonts w:ascii="Times" w:hAnsi="Times" w:cs="Times"/>
          <w:sz w:val="20"/>
          <w:szCs w:val="20"/>
          <w:u w:val="single"/>
        </w:rPr>
        <w:t>Parte scritta:</w:t>
      </w:r>
    </w:p>
    <w:p w14:paraId="03B8AEF6" w14:textId="77777777" w:rsidR="000A1FD3" w:rsidRPr="00D074C2" w:rsidRDefault="000A1FD3" w:rsidP="000A1FD3">
      <w:pPr>
        <w:numPr>
          <w:ilvl w:val="0"/>
          <w:numId w:val="1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3 domande aperte di nozionismo (10 righe per ognuna; valutazione massima: punti </w:t>
      </w:r>
      <w:proofErr w:type="gramStart"/>
      <w:r w:rsidRPr="00D074C2">
        <w:rPr>
          <w:rFonts w:ascii="Times" w:hAnsi="Times" w:cs="Times"/>
          <w:sz w:val="20"/>
          <w:szCs w:val="20"/>
        </w:rPr>
        <w:t>12</w:t>
      </w:r>
      <w:proofErr w:type="gramEnd"/>
      <w:r w:rsidRPr="00D074C2">
        <w:rPr>
          <w:rFonts w:ascii="Times" w:hAnsi="Times" w:cs="Times"/>
          <w:sz w:val="20"/>
          <w:szCs w:val="20"/>
        </w:rPr>
        <w:t>).</w:t>
      </w:r>
    </w:p>
    <w:p w14:paraId="5F1CD30E" w14:textId="77777777" w:rsidR="000A1FD3" w:rsidRPr="00D074C2" w:rsidRDefault="000A1FD3" w:rsidP="000A1FD3">
      <w:pPr>
        <w:numPr>
          <w:ilvl w:val="0"/>
          <w:numId w:val="1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Grammatica di livello B2 (esercizi in cui scegliere/inserire l’elemento o la parola corretta all’interno di frasi; valutazione massima: punti </w:t>
      </w:r>
      <w:proofErr w:type="gramStart"/>
      <w:r w:rsidRPr="00D074C2">
        <w:rPr>
          <w:rFonts w:ascii="Times" w:hAnsi="Times" w:cs="Times"/>
          <w:sz w:val="20"/>
          <w:szCs w:val="20"/>
        </w:rPr>
        <w:t>8</w:t>
      </w:r>
      <w:proofErr w:type="gramEnd"/>
      <w:r w:rsidRPr="00D074C2">
        <w:rPr>
          <w:rFonts w:ascii="Times" w:hAnsi="Times" w:cs="Times"/>
          <w:sz w:val="20"/>
          <w:szCs w:val="20"/>
        </w:rPr>
        <w:t>)</w:t>
      </w:r>
    </w:p>
    <w:p w14:paraId="6FD9A90F" w14:textId="77777777" w:rsidR="000A1FD3" w:rsidRPr="00D074C2" w:rsidRDefault="000A1FD3" w:rsidP="000A1FD3">
      <w:pPr>
        <w:numPr>
          <w:ilvl w:val="0"/>
          <w:numId w:val="1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Produzione scritta (redazione di </w:t>
      </w:r>
      <w:proofErr w:type="gramStart"/>
      <w:r w:rsidRPr="00D074C2">
        <w:rPr>
          <w:rFonts w:ascii="Times" w:hAnsi="Times" w:cs="Times"/>
          <w:sz w:val="20"/>
          <w:szCs w:val="20"/>
        </w:rPr>
        <w:t>1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testo di circa 100 parole; valutazione massima: 10 punti). Non è consentito l’uso del dizionario.</w:t>
      </w:r>
    </w:p>
    <w:p w14:paraId="0C3790A6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4AB4EEDF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</w:p>
    <w:p w14:paraId="1A3CAE31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  <w:u w:val="single"/>
        </w:rPr>
      </w:pPr>
      <w:r w:rsidRPr="00D074C2">
        <w:rPr>
          <w:rFonts w:ascii="Times" w:hAnsi="Times" w:cs="Times"/>
          <w:sz w:val="20"/>
          <w:szCs w:val="20"/>
          <w:u w:val="single"/>
        </w:rPr>
        <w:t>Colloquio orale:</w:t>
      </w:r>
    </w:p>
    <w:p w14:paraId="24F344BA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Dopo aver superato lo scritto con una valutazione di almeno 18/</w:t>
      </w:r>
      <w:bookmarkStart w:id="0" w:name="_GoBack"/>
      <w:bookmarkEnd w:id="0"/>
      <w:r w:rsidRPr="00D074C2">
        <w:rPr>
          <w:rFonts w:ascii="Times" w:hAnsi="Times" w:cs="Times"/>
          <w:sz w:val="20"/>
          <w:szCs w:val="20"/>
        </w:rPr>
        <w:t xml:space="preserve">30, il candidato dovrà dimostrare di saper sostenere una conversazione sugli argomenti del programma, </w:t>
      </w:r>
      <w:proofErr w:type="gramStart"/>
      <w:r w:rsidRPr="00D074C2">
        <w:rPr>
          <w:rFonts w:ascii="Times" w:hAnsi="Times" w:cs="Times"/>
          <w:sz w:val="20"/>
          <w:szCs w:val="20"/>
        </w:rPr>
        <w:t>a partire da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una </w:t>
      </w:r>
      <w:proofErr w:type="spellStart"/>
      <w:r w:rsidRPr="00D074C2">
        <w:rPr>
          <w:rFonts w:ascii="Times" w:hAnsi="Times" w:cs="Times"/>
          <w:sz w:val="20"/>
          <w:szCs w:val="20"/>
        </w:rPr>
        <w:t>una</w:t>
      </w:r>
      <w:proofErr w:type="spellEnd"/>
      <w:r w:rsidRPr="00D074C2">
        <w:rPr>
          <w:rFonts w:ascii="Times" w:hAnsi="Times" w:cs="Times"/>
          <w:sz w:val="20"/>
          <w:szCs w:val="20"/>
        </w:rPr>
        <w:t xml:space="preserve"> presentazione (della durata di circa 15 minuti) su un argomento a scelta </w:t>
      </w:r>
    </w:p>
    <w:p w14:paraId="23A04C85" w14:textId="77777777" w:rsidR="000A1FD3" w:rsidRPr="00D074C2" w:rsidRDefault="000A1FD3" w:rsidP="000A1FD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Se superato lo scritto, alla prova orale si attribuisce un massimo di 30/30 (voto unico finale) che </w:t>
      </w:r>
      <w:proofErr w:type="gramStart"/>
      <w:r w:rsidRPr="00D074C2">
        <w:rPr>
          <w:rFonts w:ascii="Times" w:hAnsi="Times" w:cs="Times"/>
          <w:sz w:val="20"/>
          <w:szCs w:val="20"/>
        </w:rPr>
        <w:t>risulta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da una media tra voto dello scritto e valutazione delle capacità di esposizione orale degli argomenti.</w:t>
      </w:r>
    </w:p>
    <w:p w14:paraId="57A43F97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53286350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4F76DDA3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AVVERTENZE</w:t>
      </w:r>
    </w:p>
    <w:p w14:paraId="1E218D6F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  <w:r w:rsidRPr="00D074C2">
        <w:rPr>
          <w:rFonts w:ascii="Times" w:hAnsi="Times" w:cs="Times"/>
          <w:sz w:val="20"/>
          <w:szCs w:val="20"/>
        </w:rPr>
        <w:t xml:space="preserve">Gli studenti che non dimostrano di possedere un livello di conoscenza </w:t>
      </w:r>
      <w:proofErr w:type="gramStart"/>
      <w:r w:rsidRPr="00D074C2">
        <w:rPr>
          <w:rFonts w:ascii="Times" w:hAnsi="Times" w:cs="Times"/>
          <w:sz w:val="20"/>
          <w:szCs w:val="20"/>
        </w:rPr>
        <w:t>della</w:t>
      </w:r>
      <w:proofErr w:type="gramEnd"/>
      <w:r w:rsidRPr="00D074C2">
        <w:rPr>
          <w:rFonts w:ascii="Times" w:hAnsi="Times" w:cs="Times"/>
          <w:sz w:val="20"/>
          <w:szCs w:val="20"/>
        </w:rPr>
        <w:t xml:space="preserve"> lingua francese almeno pari a B1 non potranno frequentare il presente corso di livello avanzato.</w:t>
      </w:r>
    </w:p>
    <w:p w14:paraId="083B9F4A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</w:p>
    <w:p w14:paraId="725A83B1" w14:textId="77777777" w:rsidR="000A1FD3" w:rsidRPr="00D074C2" w:rsidRDefault="000A1FD3" w:rsidP="000A1FD3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  <w:t>ORARIO E LUOGO DI RICEVIMENTO DEGLI STUDENTI:</w:t>
      </w:r>
    </w:p>
    <w:p w14:paraId="157B04C8" w14:textId="77777777" w:rsidR="000A1FD3" w:rsidRPr="00D074C2" w:rsidRDefault="000A1FD3" w:rsidP="000A1FD3">
      <w:pPr>
        <w:jc w:val="both"/>
        <w:rPr>
          <w:rFonts w:ascii="Times" w:hAnsi="Times" w:cs="Times"/>
          <w:bCs/>
          <w:sz w:val="20"/>
          <w:szCs w:val="20"/>
        </w:rPr>
      </w:pPr>
      <w:r w:rsidRPr="00D074C2">
        <w:rPr>
          <w:rFonts w:ascii="Times" w:hAnsi="Times" w:cs="Times"/>
          <w:bCs/>
          <w:sz w:val="20"/>
          <w:szCs w:val="20"/>
        </w:rPr>
        <w:t xml:space="preserve">La docente riceve gli studenti tramite appuntamento, scrivendo al suo indirizzo di posta elettronica: </w:t>
      </w:r>
      <w:hyperlink r:id="rId6" w:history="1">
        <w:r w:rsidRPr="00D074C2">
          <w:rPr>
            <w:rStyle w:val="Collegamentoipertestuale"/>
            <w:rFonts w:ascii="Times" w:hAnsi="Times" w:cs="Times"/>
            <w:bCs/>
            <w:sz w:val="20"/>
            <w:szCs w:val="20"/>
          </w:rPr>
          <w:t>maria.moia@unicatt.it</w:t>
        </w:r>
      </w:hyperlink>
    </w:p>
    <w:p w14:paraId="2B731A4A" w14:textId="77777777" w:rsidR="000A1FD3" w:rsidRPr="00D074C2" w:rsidRDefault="000A1FD3" w:rsidP="000A1FD3">
      <w:pPr>
        <w:jc w:val="both"/>
        <w:rPr>
          <w:rFonts w:ascii="Times" w:hAnsi="Times" w:cs="Times"/>
          <w:bCs/>
          <w:sz w:val="20"/>
          <w:szCs w:val="20"/>
        </w:rPr>
      </w:pPr>
    </w:p>
    <w:p w14:paraId="79C4541C" w14:textId="77777777" w:rsidR="000A1FD3" w:rsidRPr="00D074C2" w:rsidRDefault="000A1FD3" w:rsidP="000A1FD3">
      <w:pPr>
        <w:ind w:left="360"/>
        <w:jc w:val="both"/>
        <w:rPr>
          <w:rFonts w:ascii="Times" w:hAnsi="Times" w:cs="Times"/>
          <w:sz w:val="20"/>
          <w:szCs w:val="20"/>
        </w:rPr>
      </w:pPr>
    </w:p>
    <w:p w14:paraId="7BDB9E18" w14:textId="77777777" w:rsidR="000A1FD3" w:rsidRPr="00D074C2" w:rsidRDefault="000A1FD3" w:rsidP="000A1FD3">
      <w:pPr>
        <w:ind w:left="36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eastAsia="Times New Roman" w:hAnsi="Times" w:cs="Times"/>
          <w:b/>
          <w:bCs/>
          <w:sz w:val="20"/>
          <w:szCs w:val="20"/>
        </w:rPr>
        <w:t xml:space="preserve"> </w:t>
      </w:r>
    </w:p>
    <w:p w14:paraId="334CFC86" w14:textId="77777777" w:rsidR="000A1FD3" w:rsidRPr="00D074C2" w:rsidRDefault="000A1FD3" w:rsidP="000A1FD3">
      <w:pPr>
        <w:jc w:val="both"/>
        <w:rPr>
          <w:rFonts w:ascii="Times" w:hAnsi="Times" w:cs="Times"/>
          <w:b/>
          <w:bCs/>
          <w:sz w:val="20"/>
          <w:szCs w:val="20"/>
        </w:rPr>
      </w:pPr>
    </w:p>
    <w:p w14:paraId="2B80799F" w14:textId="77777777" w:rsidR="000A1FD3" w:rsidRPr="00D074C2" w:rsidRDefault="000A1FD3" w:rsidP="000A1FD3">
      <w:pPr>
        <w:jc w:val="both"/>
        <w:rPr>
          <w:rFonts w:ascii="Times" w:hAnsi="Times" w:cs="Times"/>
          <w:b/>
          <w:bCs/>
          <w:sz w:val="20"/>
          <w:szCs w:val="20"/>
        </w:rPr>
      </w:pPr>
    </w:p>
    <w:p w14:paraId="7AC69389" w14:textId="77777777" w:rsidR="000A1FD3" w:rsidRPr="00D074C2" w:rsidRDefault="000A1FD3" w:rsidP="000A1FD3">
      <w:pPr>
        <w:rPr>
          <w:rFonts w:ascii="Times" w:hAnsi="Times" w:cs="Times"/>
          <w:sz w:val="20"/>
          <w:szCs w:val="20"/>
        </w:rPr>
      </w:pPr>
    </w:p>
    <w:p w14:paraId="2F16F99D" w14:textId="77777777" w:rsidR="00536E0A" w:rsidRDefault="00536E0A"/>
    <w:sectPr w:rsidR="00536E0A" w:rsidSect="00D074C2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D0C"/>
    <w:multiLevelType w:val="hybridMultilevel"/>
    <w:tmpl w:val="66BCB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14BB"/>
    <w:multiLevelType w:val="hybridMultilevel"/>
    <w:tmpl w:val="5A643A16"/>
    <w:lvl w:ilvl="0" w:tplc="5F50F3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D3"/>
    <w:rsid w:val="000A1FD3"/>
    <w:rsid w:val="004A1B73"/>
    <w:rsid w:val="00536E0A"/>
    <w:rsid w:val="006C6A3D"/>
    <w:rsid w:val="00A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C9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FD3"/>
    <w:pPr>
      <w:suppressAutoHyphens/>
    </w:pPr>
    <w:rPr>
      <w:rFonts w:ascii="Times New Roman" w:eastAsia="SimSu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FD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A1FD3"/>
    <w:rPr>
      <w:color w:val="0000FF" w:themeColor="hyperlink"/>
      <w:u w:val="single"/>
    </w:rPr>
  </w:style>
  <w:style w:type="paragraph" w:customStyle="1" w:styleId="Default">
    <w:name w:val="Default"/>
    <w:rsid w:val="000A1F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FD3"/>
    <w:pPr>
      <w:suppressAutoHyphens/>
    </w:pPr>
    <w:rPr>
      <w:rFonts w:ascii="Times New Roman" w:eastAsia="SimSu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FD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A1FD3"/>
    <w:rPr>
      <w:color w:val="0000FF" w:themeColor="hyperlink"/>
      <w:u w:val="single"/>
    </w:rPr>
  </w:style>
  <w:style w:type="paragraph" w:customStyle="1" w:styleId="Default">
    <w:name w:val="Default"/>
    <w:rsid w:val="000A1F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moia@unicatt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629</Words>
  <Characters>3587</Characters>
  <Application>Microsoft Macintosh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moia</dc:creator>
  <cp:keywords/>
  <dc:description/>
  <cp:lastModifiedBy>moia</cp:lastModifiedBy>
  <cp:revision>3</cp:revision>
  <dcterms:created xsi:type="dcterms:W3CDTF">2022-06-02T13:38:00Z</dcterms:created>
  <dcterms:modified xsi:type="dcterms:W3CDTF">2022-06-02T13:55:00Z</dcterms:modified>
</cp:coreProperties>
</file>