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6B8" w:rsidRPr="00ED08D7" w:rsidRDefault="005C0B34">
      <w:pPr>
        <w:pStyle w:val="Titolo1"/>
      </w:pPr>
      <w:r>
        <w:t>D</w:t>
      </w:r>
      <w:r w:rsidR="005116B8" w:rsidRPr="00ED08D7">
        <w:t>iritto Commerciale</w:t>
      </w:r>
    </w:p>
    <w:p w:rsidR="005116B8" w:rsidRPr="00ED08D7" w:rsidRDefault="005116B8">
      <w:pPr>
        <w:pStyle w:val="Titolo2"/>
      </w:pPr>
      <w:r w:rsidRPr="00ED08D7">
        <w:t xml:space="preserve">Prof. </w:t>
      </w:r>
      <w:r w:rsidR="00680070" w:rsidRPr="00ED08D7">
        <w:t>Claudio Frigeni</w:t>
      </w:r>
    </w:p>
    <w:p w:rsidR="005116B8" w:rsidRPr="00ED08D7" w:rsidRDefault="005116B8">
      <w:pPr>
        <w:spacing w:before="240" w:after="120"/>
        <w:rPr>
          <w:b/>
          <w:sz w:val="18"/>
        </w:rPr>
      </w:pPr>
      <w:r w:rsidRPr="00ED08D7">
        <w:rPr>
          <w:b/>
          <w:i/>
          <w:sz w:val="18"/>
        </w:rPr>
        <w:t>OBIETTIVO DEL CORSO</w:t>
      </w:r>
      <w:r w:rsidR="009A6300">
        <w:rPr>
          <w:b/>
          <w:i/>
          <w:sz w:val="18"/>
        </w:rPr>
        <w:t xml:space="preserve"> E RISULTATI DI APPRENDIMENTO ATTESI</w:t>
      </w:r>
    </w:p>
    <w:p w:rsidR="00364F41" w:rsidRDefault="000027B8">
      <w:r w:rsidRPr="00ED08D7">
        <w:t xml:space="preserve">Il corso mira a illustrare le problematiche sottese all’esercizio dell’attività di impresa e le soluzioni offerte dall’ordinamento con riferimento al finanziamento e all’organizzazione dell’impresa. Particolare attenzione verrà prestata all’esercizio dell’attività di impresa </w:t>
      </w:r>
      <w:r w:rsidR="006F1C27">
        <w:t xml:space="preserve">tramite società </w:t>
      </w:r>
      <w:r w:rsidRPr="00ED08D7">
        <w:t>e, nello specifico, alle società di persone</w:t>
      </w:r>
      <w:r w:rsidR="009A6300">
        <w:t xml:space="preserve"> e</w:t>
      </w:r>
      <w:r w:rsidRPr="00ED08D7">
        <w:t xml:space="preserve"> alle società di capitali</w:t>
      </w:r>
      <w:r w:rsidR="009A6300">
        <w:t xml:space="preserve">, con cenni anche alle </w:t>
      </w:r>
      <w:r w:rsidRPr="00ED08D7">
        <w:t>società cooperative.</w:t>
      </w:r>
    </w:p>
    <w:p w:rsidR="00702760" w:rsidRDefault="00702760">
      <w:pPr>
        <w:rPr>
          <w:b/>
          <w:i/>
        </w:rPr>
      </w:pPr>
    </w:p>
    <w:p w:rsidR="00702760" w:rsidRPr="00702760" w:rsidRDefault="00702760">
      <w:pPr>
        <w:rPr>
          <w:b/>
          <w:i/>
        </w:rPr>
      </w:pPr>
      <w:r w:rsidRPr="00702760">
        <w:rPr>
          <w:b/>
          <w:i/>
        </w:rPr>
        <w:t>Risultati di apprendimento</w:t>
      </w:r>
      <w:r>
        <w:rPr>
          <w:b/>
          <w:i/>
        </w:rPr>
        <w:t xml:space="preserve"> attesi</w:t>
      </w:r>
    </w:p>
    <w:p w:rsidR="004C4FBB" w:rsidRPr="00ED08D7" w:rsidRDefault="009A6300">
      <w:r>
        <w:t xml:space="preserve">Al termine del corso lo studente sarà in grado di: i) identificare i principali problemi </w:t>
      </w:r>
      <w:r w:rsidR="004C4FBB">
        <w:t>giuridici connessi all</w:t>
      </w:r>
      <w:r>
        <w:t xml:space="preserve">o svolgimento dell’attività di impresa; ii) </w:t>
      </w:r>
      <w:r w:rsidR="002B4197">
        <w:t xml:space="preserve">conoscere </w:t>
      </w:r>
      <w:r>
        <w:t xml:space="preserve">le diverse </w:t>
      </w:r>
      <w:r w:rsidR="006F1C27">
        <w:t xml:space="preserve">forme di esercizio </w:t>
      </w:r>
      <w:r>
        <w:t>dell’attività di impresa</w:t>
      </w:r>
      <w:r w:rsidR="006F1C27">
        <w:t xml:space="preserve"> e in particolare i diversi tipi di società</w:t>
      </w:r>
      <w:r>
        <w:t xml:space="preserve">; iii) </w:t>
      </w:r>
      <w:r w:rsidR="002B4197">
        <w:t xml:space="preserve">conoscere </w:t>
      </w:r>
      <w:r w:rsidR="006F1C27">
        <w:t xml:space="preserve">la disciplina </w:t>
      </w:r>
      <w:r w:rsidR="000B64E2">
        <w:t xml:space="preserve">privatistica </w:t>
      </w:r>
      <w:r w:rsidR="006F1C27">
        <w:t>relativa alla struttura finanziaria e alla struttura organizzativa previ</w:t>
      </w:r>
      <w:r w:rsidR="000B64E2">
        <w:t xml:space="preserve">sta nei diversi tipi di società; iv) conoscere le </w:t>
      </w:r>
      <w:r w:rsidR="006F1C27">
        <w:t xml:space="preserve">regole predisposte per risolvere i </w:t>
      </w:r>
      <w:r w:rsidR="002B4197">
        <w:t>problemi connessi allo svolgimento dell’attività di impresa</w:t>
      </w:r>
      <w:r w:rsidR="000B64E2">
        <w:t xml:space="preserve"> e le posizioni giuridiche riconosciute ai titolari dei vari interessi, inclusi gli strumenti e le modalità di tutela </w:t>
      </w:r>
      <w:r w:rsidR="001213EB">
        <w:t>anche giudiziaria previste per le stesse</w:t>
      </w:r>
      <w:r w:rsidR="004C4FBB">
        <w:t>.</w:t>
      </w:r>
    </w:p>
    <w:p w:rsidR="005116B8" w:rsidRPr="00ED08D7" w:rsidRDefault="005116B8">
      <w:pPr>
        <w:spacing w:before="240" w:after="120"/>
        <w:rPr>
          <w:b/>
          <w:sz w:val="18"/>
        </w:rPr>
      </w:pPr>
      <w:r w:rsidRPr="00ED08D7">
        <w:rPr>
          <w:b/>
          <w:i/>
          <w:sz w:val="18"/>
        </w:rPr>
        <w:t>PROGRAMMA DEL CORSO</w:t>
      </w:r>
      <w:r w:rsidR="00DC3C3F" w:rsidRPr="00ED08D7">
        <w:rPr>
          <w:b/>
          <w:i/>
          <w:sz w:val="18"/>
        </w:rPr>
        <w:t xml:space="preserve"> </w:t>
      </w:r>
    </w:p>
    <w:p w:rsidR="005116B8" w:rsidRPr="00ED08D7" w:rsidRDefault="005116B8">
      <w:r w:rsidRPr="00ED08D7">
        <w:t>Introduzione storica e sistematica al diritto commerciale</w:t>
      </w:r>
      <w:r w:rsidR="00364F41" w:rsidRPr="00ED08D7">
        <w:t xml:space="preserve">. </w:t>
      </w:r>
      <w:r w:rsidR="00661869" w:rsidRPr="00ED08D7">
        <w:t xml:space="preserve">Il ruolo centrale dell’impresa nel diritto commerciale. </w:t>
      </w:r>
      <w:r w:rsidR="007C6C8E" w:rsidRPr="00ED08D7">
        <w:t>L</w:t>
      </w:r>
      <w:r w:rsidR="00661869" w:rsidRPr="00ED08D7">
        <w:t xml:space="preserve">a fattispecie </w:t>
      </w:r>
      <w:proofErr w:type="spellStart"/>
      <w:r w:rsidR="00661869" w:rsidRPr="00ED08D7">
        <w:t>codicistica</w:t>
      </w:r>
      <w:proofErr w:type="spellEnd"/>
      <w:r w:rsidR="00661869" w:rsidRPr="00ED08D7">
        <w:t xml:space="preserve"> di impresa</w:t>
      </w:r>
      <w:r w:rsidR="007F6DDE" w:rsidRPr="00ED08D7">
        <w:t>.</w:t>
      </w:r>
      <w:r w:rsidR="00661869" w:rsidRPr="00ED08D7">
        <w:t xml:space="preserve"> </w:t>
      </w:r>
      <w:r w:rsidR="000027B8" w:rsidRPr="00ED08D7">
        <w:t>L’impresa come “attività”. L’impresa come “organizzazione”. L’impresa e i suoi beni. L’impresa come “valore”. La disciplina “trasversale” dell’impresa. La responsabilità per i debiti dell’impresa.</w:t>
      </w:r>
      <w:r w:rsidR="002B4197">
        <w:t xml:space="preserve"> </w:t>
      </w:r>
      <w:r w:rsidR="00DC3C3F" w:rsidRPr="00ED08D7">
        <w:tab/>
      </w:r>
      <w:r w:rsidR="00364F41" w:rsidRPr="00ED08D7">
        <w:t xml:space="preserve">L’esercizio dell’impresa </w:t>
      </w:r>
      <w:r w:rsidR="00DC3C3F" w:rsidRPr="00ED08D7">
        <w:t xml:space="preserve">in forma </w:t>
      </w:r>
      <w:r w:rsidR="000027B8" w:rsidRPr="00ED08D7">
        <w:t>organizzata</w:t>
      </w:r>
      <w:r w:rsidR="006F1C27">
        <w:t>. Le società: struttura formale, struttura finanziaria e struttura organizzativa delle s</w:t>
      </w:r>
      <w:r w:rsidR="00DC3C3F" w:rsidRPr="00ED08D7">
        <w:t>ocietà</w:t>
      </w:r>
      <w:r w:rsidRPr="00ED08D7">
        <w:t xml:space="preserve"> di persone</w:t>
      </w:r>
      <w:r w:rsidR="006F1C27">
        <w:t xml:space="preserve"> (</w:t>
      </w:r>
      <w:r w:rsidR="007C6C8E" w:rsidRPr="00ED08D7">
        <w:t>società semplice</w:t>
      </w:r>
      <w:r w:rsidR="006F1C27">
        <w:t xml:space="preserve">, </w:t>
      </w:r>
      <w:r w:rsidR="008E6DF9" w:rsidRPr="00ED08D7">
        <w:t xml:space="preserve">società in nome collettivo </w:t>
      </w:r>
      <w:r w:rsidR="007C6C8E" w:rsidRPr="00ED08D7">
        <w:t>società in accomandita semplice</w:t>
      </w:r>
      <w:r w:rsidR="006F1C27">
        <w:t>) e delle società di capitali (</w:t>
      </w:r>
      <w:r w:rsidR="00763BA8" w:rsidRPr="00ED08D7">
        <w:t xml:space="preserve">società per azioni </w:t>
      </w:r>
      <w:r w:rsidR="006F1C27">
        <w:t xml:space="preserve">e società </w:t>
      </w:r>
      <w:r w:rsidR="002B4197" w:rsidRPr="00ED08D7">
        <w:t>a responsabilità limitata)</w:t>
      </w:r>
      <w:r w:rsidR="00870063" w:rsidRPr="00ED08D7">
        <w:t>.</w:t>
      </w:r>
      <w:r w:rsidR="00763BA8" w:rsidRPr="00ED08D7">
        <w:t xml:space="preserve"> </w:t>
      </w:r>
      <w:r w:rsidR="002B4197" w:rsidRPr="00ED08D7">
        <w:t>L’esercizio dell’impresa mediante un’articolazione di gruppo.</w:t>
      </w:r>
      <w:r w:rsidR="002B4197">
        <w:t xml:space="preserve"> </w:t>
      </w:r>
      <w:r w:rsidR="008E6DF9" w:rsidRPr="00ED08D7">
        <w:t xml:space="preserve">L’esercizio dell’impresa mediante società cooperative: cenni. </w:t>
      </w:r>
      <w:r w:rsidR="00870063" w:rsidRPr="00ED08D7">
        <w:t xml:space="preserve">I titoli di credito: </w:t>
      </w:r>
      <w:r w:rsidR="00524F43" w:rsidRPr="00ED08D7">
        <w:t>principi generali</w:t>
      </w:r>
      <w:r w:rsidR="00870063" w:rsidRPr="00ED08D7">
        <w:t>.</w:t>
      </w:r>
      <w:r w:rsidR="00763BA8" w:rsidRPr="00ED08D7">
        <w:t xml:space="preserve"> </w:t>
      </w:r>
      <w:r w:rsidR="008E6DF9" w:rsidRPr="00ED08D7">
        <w:t>I titoli dematerializzati</w:t>
      </w:r>
      <w:r w:rsidR="00763BA8" w:rsidRPr="00ED08D7">
        <w:t>.</w:t>
      </w:r>
    </w:p>
    <w:p w:rsidR="005116B8" w:rsidRPr="00ED08D7" w:rsidRDefault="005116B8">
      <w:pPr>
        <w:spacing w:before="240" w:after="120" w:line="220" w:lineRule="exact"/>
        <w:rPr>
          <w:b/>
          <w:i/>
          <w:sz w:val="18"/>
        </w:rPr>
      </w:pPr>
      <w:r w:rsidRPr="00ED08D7">
        <w:rPr>
          <w:b/>
          <w:i/>
          <w:sz w:val="18"/>
        </w:rPr>
        <w:t>DIDATTICA DEL CORSO</w:t>
      </w:r>
    </w:p>
    <w:p w:rsidR="005D0AEC" w:rsidRPr="00ED08D7" w:rsidRDefault="004C4FBB" w:rsidP="004C4FBB">
      <w:r>
        <w:tab/>
      </w:r>
      <w:r w:rsidR="005D0AEC" w:rsidRPr="00ED08D7">
        <w:t xml:space="preserve">Il corso si articola con lezioni frontali in aula che presuppongono la conoscenza delle parti del manuale </w:t>
      </w:r>
      <w:r w:rsidR="002B4197">
        <w:t>e dei materiali indicati</w:t>
      </w:r>
      <w:r w:rsidR="006F1C27">
        <w:t xml:space="preserve"> nel </w:t>
      </w:r>
      <w:proofErr w:type="spellStart"/>
      <w:r w:rsidR="006F1C27">
        <w:t>Syllabus</w:t>
      </w:r>
      <w:proofErr w:type="spellEnd"/>
      <w:r w:rsidR="006F1C27">
        <w:t xml:space="preserve"> del corso</w:t>
      </w:r>
      <w:r w:rsidR="005D0AEC" w:rsidRPr="00ED08D7">
        <w:t xml:space="preserve"> </w:t>
      </w:r>
      <w:r w:rsidR="006F1C27">
        <w:t xml:space="preserve">pubblicato </w:t>
      </w:r>
      <w:r w:rsidR="000027B8" w:rsidRPr="00ED08D7">
        <w:lastRenderedPageBreak/>
        <w:t>sul</w:t>
      </w:r>
      <w:r w:rsidR="005D0AEC" w:rsidRPr="00ED08D7">
        <w:t xml:space="preserve">la piattaforma </w:t>
      </w:r>
      <w:proofErr w:type="spellStart"/>
      <w:r w:rsidR="005D0AEC" w:rsidRPr="00ED08D7">
        <w:t>Blackboard</w:t>
      </w:r>
      <w:proofErr w:type="spellEnd"/>
      <w:r w:rsidR="005D0AEC" w:rsidRPr="00ED08D7">
        <w:t xml:space="preserve">. </w:t>
      </w:r>
      <w:r w:rsidR="006C3D87" w:rsidRPr="00ED08D7">
        <w:t>T</w:t>
      </w:r>
      <w:r w:rsidR="005D0AEC" w:rsidRPr="00ED08D7">
        <w:t>utti gli studenti sono invitati ad acquisire le competenze di base per l’utiliz</w:t>
      </w:r>
      <w:r>
        <w:t xml:space="preserve">zo della piattaforma </w:t>
      </w:r>
      <w:proofErr w:type="spellStart"/>
      <w:r>
        <w:t>Blackboard</w:t>
      </w:r>
      <w:proofErr w:type="spellEnd"/>
      <w:r>
        <w:t>.</w:t>
      </w:r>
    </w:p>
    <w:p w:rsidR="005116B8" w:rsidRPr="00ED08D7" w:rsidRDefault="005116B8">
      <w:pPr>
        <w:spacing w:before="240" w:after="120" w:line="220" w:lineRule="exact"/>
        <w:rPr>
          <w:b/>
          <w:i/>
          <w:sz w:val="18"/>
        </w:rPr>
      </w:pPr>
      <w:r w:rsidRPr="00ED08D7">
        <w:rPr>
          <w:b/>
          <w:i/>
          <w:sz w:val="18"/>
        </w:rPr>
        <w:t xml:space="preserve">METODO </w:t>
      </w:r>
      <w:r w:rsidR="009A6300">
        <w:rPr>
          <w:b/>
          <w:i/>
          <w:sz w:val="18"/>
        </w:rPr>
        <w:t xml:space="preserve">E CRITERI </w:t>
      </w:r>
      <w:r w:rsidRPr="00ED08D7">
        <w:rPr>
          <w:b/>
          <w:i/>
          <w:sz w:val="18"/>
        </w:rPr>
        <w:t>DI VALUTAZIONE</w:t>
      </w:r>
    </w:p>
    <w:p w:rsidR="004C4FBB" w:rsidRPr="00C97BD1" w:rsidRDefault="00740EEC" w:rsidP="00740EEC">
      <w:r>
        <w:tab/>
      </w:r>
      <w:r w:rsidR="004C4FBB" w:rsidRPr="00C97BD1">
        <w:t xml:space="preserve">La valutazione avviene tramite </w:t>
      </w:r>
      <w:r w:rsidRPr="00C97BD1">
        <w:t xml:space="preserve">colloquio </w:t>
      </w:r>
      <w:r w:rsidR="004C4FBB" w:rsidRPr="00C97BD1">
        <w:t xml:space="preserve">orale. </w:t>
      </w:r>
      <w:r w:rsidRPr="00C97BD1">
        <w:t>Nel corso del colloquio orale gli studenti dovranno dimostrare di sapersi orientare tra i temi e le questioni di fondo oggetto del programma, con particolare attenzione a quelli maggiormente discussi durante le lezioni.</w:t>
      </w:r>
    </w:p>
    <w:p w:rsidR="00C97BD1" w:rsidRDefault="004C4FBB" w:rsidP="004C4FBB">
      <w:r w:rsidRPr="00C97BD1">
        <w:tab/>
        <w:t xml:space="preserve">Gli studenti </w:t>
      </w:r>
      <w:r w:rsidR="00C97BD1" w:rsidRPr="00C97BD1">
        <w:rPr>
          <w:b/>
        </w:rPr>
        <w:t>frequentanti</w:t>
      </w:r>
      <w:r w:rsidR="00C97BD1">
        <w:t xml:space="preserve"> </w:t>
      </w:r>
      <w:r w:rsidRPr="00C97BD1">
        <w:t>il corso avranno la possibilità di sostenere una prova intermedia</w:t>
      </w:r>
      <w:r w:rsidR="00740EEC" w:rsidRPr="00C97BD1">
        <w:t xml:space="preserve"> (parziale) e nella quale verranno verificate le conoscenze relative alla parte generale del diritto dell’impresa e delle società di persone</w:t>
      </w:r>
      <w:r w:rsidRPr="00C97BD1">
        <w:t xml:space="preserve">. La prova intermedia </w:t>
      </w:r>
      <w:r w:rsidR="00740EEC" w:rsidRPr="00C97BD1">
        <w:t xml:space="preserve">concorre in misura del 40% alla votazione finale ed è svolta mediante un esame </w:t>
      </w:r>
      <w:r w:rsidRPr="00C97BD1">
        <w:t>scritt</w:t>
      </w:r>
      <w:r w:rsidR="00740EEC" w:rsidRPr="00C97BD1">
        <w:t>o</w:t>
      </w:r>
      <w:r w:rsidRPr="00C97BD1">
        <w:t xml:space="preserve"> </w:t>
      </w:r>
      <w:r w:rsidR="00740EEC" w:rsidRPr="00C97BD1">
        <w:t>ch</w:t>
      </w:r>
      <w:r w:rsidRPr="00C97BD1">
        <w:t xml:space="preserve">e consta di 10 domande multiple </w:t>
      </w:r>
      <w:proofErr w:type="spellStart"/>
      <w:r w:rsidRPr="00C97BD1">
        <w:t>choice</w:t>
      </w:r>
      <w:proofErr w:type="spellEnd"/>
      <w:r w:rsidRPr="00C97BD1">
        <w:t xml:space="preserve"> e </w:t>
      </w:r>
      <w:r w:rsidR="003F17CF" w:rsidRPr="00C97BD1">
        <w:t>3 casi pratici finalizzati a verificare la capacità di applicare gli istituti giuridici a fattispecie concrete</w:t>
      </w:r>
      <w:r w:rsidR="00740EEC" w:rsidRPr="00C97BD1">
        <w:t xml:space="preserve">. </w:t>
      </w:r>
      <w:r w:rsidR="00C97BD1" w:rsidRPr="00C97BD1">
        <w:t>Saranno considerati studenti frequentanti solo gli studenti che avranno partecipato ad almeno l’80% delle lezioni.</w:t>
      </w:r>
      <w:r w:rsidR="00C97BD1">
        <w:t xml:space="preserve"> </w:t>
      </w:r>
    </w:p>
    <w:p w:rsidR="004C4FBB" w:rsidRDefault="00C97BD1" w:rsidP="004C4FBB">
      <w:r>
        <w:tab/>
      </w:r>
      <w:r w:rsidR="00740EEC" w:rsidRPr="004413B2">
        <w:t>Ai fini della valutazione</w:t>
      </w:r>
      <w:r>
        <w:t>, tanto nel colloquio orale quanto nella prova scritta,</w:t>
      </w:r>
      <w:r w:rsidR="00740EEC" w:rsidRPr="004413B2">
        <w:t xml:space="preserve"> concorreranno la pertinenza delle risp</w:t>
      </w:r>
      <w:r w:rsidR="00740EEC">
        <w:t xml:space="preserve">oste, l’uso appropriato della terminologia giuridica, la capacità di strutturare e organizzare </w:t>
      </w:r>
      <w:r w:rsidR="00350CA2">
        <w:t>la trattazione relativa a un istituto giuridico</w:t>
      </w:r>
      <w:r w:rsidR="003F17CF">
        <w:t>, nonché la capacità di fare applicazione delle regole giuridiche rilevanti in una determinata fattispecie concreta</w:t>
      </w:r>
      <w:r w:rsidR="00350CA2">
        <w:t>.</w:t>
      </w:r>
    </w:p>
    <w:p w:rsidR="009A6300" w:rsidRPr="00ED08D7" w:rsidRDefault="009A6300" w:rsidP="009A6300">
      <w:pPr>
        <w:keepNext/>
        <w:spacing w:before="240" w:after="120"/>
        <w:rPr>
          <w:b/>
          <w:sz w:val="18"/>
        </w:rPr>
      </w:pPr>
      <w:r w:rsidRPr="00ED08D7">
        <w:rPr>
          <w:b/>
          <w:i/>
          <w:sz w:val="18"/>
        </w:rPr>
        <w:t>BIBLIOGRAFIA</w:t>
      </w:r>
      <w:r w:rsidR="0031374E">
        <w:rPr>
          <w:rStyle w:val="Rimandonotaapidipagina"/>
          <w:b/>
          <w:i/>
          <w:sz w:val="18"/>
        </w:rPr>
        <w:footnoteReference w:id="1"/>
      </w:r>
    </w:p>
    <w:p w:rsidR="004413B2" w:rsidRPr="006D4572" w:rsidRDefault="009A6300" w:rsidP="006D4572">
      <w:r w:rsidRPr="00ED08D7">
        <w:rPr>
          <w:spacing w:val="-5"/>
          <w:sz w:val="18"/>
          <w:szCs w:val="18"/>
        </w:rPr>
        <w:t xml:space="preserve">AA.VV., </w:t>
      </w:r>
      <w:r w:rsidRPr="00ED08D7">
        <w:rPr>
          <w:i/>
          <w:spacing w:val="-5"/>
          <w:sz w:val="18"/>
          <w:szCs w:val="18"/>
        </w:rPr>
        <w:t>Diritto commerciale</w:t>
      </w:r>
      <w:r w:rsidR="004D0562">
        <w:rPr>
          <w:spacing w:val="-5"/>
          <w:sz w:val="18"/>
          <w:szCs w:val="18"/>
        </w:rPr>
        <w:t xml:space="preserve"> – Volume Unico</w:t>
      </w:r>
      <w:r w:rsidRPr="00ED08D7">
        <w:rPr>
          <w:spacing w:val="-5"/>
          <w:sz w:val="18"/>
          <w:szCs w:val="18"/>
        </w:rPr>
        <w:t xml:space="preserve">, a cura di M. </w:t>
      </w:r>
      <w:proofErr w:type="spellStart"/>
      <w:r w:rsidRPr="00ED08D7">
        <w:rPr>
          <w:spacing w:val="-5"/>
          <w:sz w:val="18"/>
          <w:szCs w:val="18"/>
        </w:rPr>
        <w:t>Cian</w:t>
      </w:r>
      <w:proofErr w:type="spellEnd"/>
      <w:r w:rsidRPr="00ED08D7">
        <w:rPr>
          <w:spacing w:val="-5"/>
          <w:sz w:val="18"/>
          <w:szCs w:val="18"/>
        </w:rPr>
        <w:t xml:space="preserve">, </w:t>
      </w:r>
      <w:proofErr w:type="spellStart"/>
      <w:r w:rsidRPr="00ED08D7">
        <w:rPr>
          <w:spacing w:val="-5"/>
          <w:sz w:val="18"/>
          <w:szCs w:val="18"/>
        </w:rPr>
        <w:t>Giappichelli</w:t>
      </w:r>
      <w:proofErr w:type="spellEnd"/>
      <w:r w:rsidRPr="00ED08D7">
        <w:rPr>
          <w:spacing w:val="-5"/>
          <w:sz w:val="18"/>
          <w:szCs w:val="18"/>
        </w:rPr>
        <w:t xml:space="preserve">, Torino, </w:t>
      </w:r>
      <w:r w:rsidR="005F33A0">
        <w:rPr>
          <w:spacing w:val="-5"/>
          <w:sz w:val="18"/>
          <w:szCs w:val="18"/>
        </w:rPr>
        <w:t xml:space="preserve">quarta </w:t>
      </w:r>
      <w:r w:rsidR="005F33A0" w:rsidRPr="006F1C27">
        <w:rPr>
          <w:spacing w:val="-5"/>
          <w:sz w:val="18"/>
          <w:szCs w:val="18"/>
        </w:rPr>
        <w:t>edizione</w:t>
      </w:r>
      <w:r w:rsidR="004413B2">
        <w:rPr>
          <w:spacing w:val="-5"/>
          <w:sz w:val="18"/>
          <w:szCs w:val="18"/>
        </w:rPr>
        <w:t>,</w:t>
      </w:r>
      <w:r w:rsidR="005F33A0">
        <w:rPr>
          <w:spacing w:val="-5"/>
          <w:sz w:val="18"/>
          <w:szCs w:val="18"/>
        </w:rPr>
        <w:t xml:space="preserve"> 2021</w:t>
      </w:r>
      <w:r w:rsidR="006D4572">
        <w:rPr>
          <w:spacing w:val="-5"/>
          <w:sz w:val="18"/>
          <w:szCs w:val="18"/>
        </w:rPr>
        <w:t xml:space="preserve"> </w:t>
      </w:r>
      <w:hyperlink r:id="rId11" w:history="1">
        <w:r w:rsidR="006D4572" w:rsidRPr="006D4572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4413B2" w:rsidRDefault="004413B2" w:rsidP="004413B2">
      <w:pPr>
        <w:pStyle w:val="Testonormale"/>
        <w:spacing w:line="240" w:lineRule="atLeast"/>
        <w:ind w:left="284" w:hanging="284"/>
        <w:jc w:val="both"/>
        <w:rPr>
          <w:rFonts w:ascii="Times" w:hAnsi="Times" w:cs="Times New Roman"/>
          <w:spacing w:val="-5"/>
          <w:sz w:val="18"/>
          <w:szCs w:val="18"/>
        </w:rPr>
      </w:pPr>
    </w:p>
    <w:p w:rsidR="004413B2" w:rsidRDefault="004413B2" w:rsidP="004413B2">
      <w:pPr>
        <w:pStyle w:val="Testonormale"/>
        <w:spacing w:line="240" w:lineRule="atLeast"/>
        <w:ind w:left="284" w:hanging="284"/>
        <w:jc w:val="both"/>
        <w:rPr>
          <w:rFonts w:ascii="Times" w:hAnsi="Times" w:cs="Times New Roman"/>
          <w:spacing w:val="-5"/>
          <w:sz w:val="18"/>
          <w:szCs w:val="18"/>
        </w:rPr>
      </w:pPr>
      <w:r>
        <w:rPr>
          <w:rFonts w:ascii="Times" w:hAnsi="Times" w:cs="Times New Roman"/>
          <w:spacing w:val="-5"/>
          <w:sz w:val="18"/>
          <w:szCs w:val="18"/>
        </w:rPr>
        <w:t>oppure</w:t>
      </w:r>
    </w:p>
    <w:p w:rsidR="004413B2" w:rsidRDefault="004413B2" w:rsidP="004413B2">
      <w:pPr>
        <w:pStyle w:val="Testonormale"/>
        <w:spacing w:line="240" w:lineRule="atLeast"/>
        <w:ind w:left="284" w:hanging="284"/>
        <w:jc w:val="both"/>
        <w:rPr>
          <w:rFonts w:ascii="Times" w:hAnsi="Times" w:cs="Times New Roman"/>
          <w:spacing w:val="-5"/>
          <w:sz w:val="18"/>
          <w:szCs w:val="18"/>
        </w:rPr>
      </w:pPr>
    </w:p>
    <w:p w:rsidR="005F33A0" w:rsidRPr="006D4572" w:rsidRDefault="004413B2" w:rsidP="006D4572">
      <w:r>
        <w:rPr>
          <w:spacing w:val="-5"/>
          <w:sz w:val="18"/>
          <w:szCs w:val="18"/>
        </w:rPr>
        <w:t xml:space="preserve">AA.VV., Diritto commerciale – Volume 1 – Diritto dell’impresa, a cura di M. Cian. </w:t>
      </w:r>
      <w:proofErr w:type="spellStart"/>
      <w:r>
        <w:rPr>
          <w:spacing w:val="-5"/>
          <w:sz w:val="18"/>
          <w:szCs w:val="18"/>
        </w:rPr>
        <w:t>Giappichelli</w:t>
      </w:r>
      <w:proofErr w:type="spellEnd"/>
      <w:r>
        <w:rPr>
          <w:spacing w:val="-5"/>
          <w:sz w:val="18"/>
          <w:szCs w:val="18"/>
        </w:rPr>
        <w:t>, edizione 2020, Torino,</w:t>
      </w:r>
      <w:r w:rsidR="006D4572">
        <w:rPr>
          <w:spacing w:val="-5"/>
          <w:sz w:val="18"/>
          <w:szCs w:val="18"/>
        </w:rPr>
        <w:t xml:space="preserve"> </w:t>
      </w:r>
      <w:hyperlink r:id="rId12" w:history="1">
        <w:r w:rsidR="006D4572" w:rsidRPr="006D4572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4413B2" w:rsidRPr="006D4572" w:rsidRDefault="004413B2" w:rsidP="006D4572">
      <w:r>
        <w:rPr>
          <w:spacing w:val="-5"/>
          <w:sz w:val="18"/>
          <w:szCs w:val="18"/>
        </w:rPr>
        <w:t xml:space="preserve">AA.VV., Diritto commerciale – Volume 3 – Diritto delle società, a cura di M. Cian. </w:t>
      </w:r>
      <w:proofErr w:type="spellStart"/>
      <w:r>
        <w:rPr>
          <w:spacing w:val="-5"/>
          <w:sz w:val="18"/>
          <w:szCs w:val="18"/>
        </w:rPr>
        <w:t>Giappichelli</w:t>
      </w:r>
      <w:proofErr w:type="spellEnd"/>
      <w:r>
        <w:rPr>
          <w:spacing w:val="-5"/>
          <w:sz w:val="18"/>
          <w:szCs w:val="18"/>
        </w:rPr>
        <w:t>, edizione 2020, Torino,</w:t>
      </w:r>
      <w:r w:rsidR="006D4572">
        <w:rPr>
          <w:spacing w:val="-5"/>
          <w:sz w:val="18"/>
          <w:szCs w:val="18"/>
        </w:rPr>
        <w:t xml:space="preserve"> </w:t>
      </w:r>
      <w:hyperlink r:id="rId13" w:history="1">
        <w:r w:rsidR="006D4572" w:rsidRPr="006D4572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9F725F" w:rsidRPr="00ED08D7" w:rsidRDefault="009F725F" w:rsidP="009A6300">
      <w:pPr>
        <w:rPr>
          <w:sz w:val="18"/>
          <w:szCs w:val="18"/>
        </w:rPr>
      </w:pPr>
    </w:p>
    <w:p w:rsidR="009A6300" w:rsidRPr="006F1C27" w:rsidRDefault="00FF6C3B" w:rsidP="009A6300">
      <w:pPr>
        <w:rPr>
          <w:sz w:val="18"/>
          <w:szCs w:val="18"/>
        </w:rPr>
      </w:pPr>
      <w:r w:rsidRPr="006F1C27">
        <w:rPr>
          <w:sz w:val="18"/>
          <w:szCs w:val="18"/>
        </w:rPr>
        <w:t>Nel caso di pubblicazione di edizioni più aggiornate</w:t>
      </w:r>
      <w:r w:rsidR="002B4197" w:rsidRPr="006F1C27">
        <w:rPr>
          <w:sz w:val="18"/>
          <w:szCs w:val="18"/>
        </w:rPr>
        <w:t>, sarà necessario consultare l’edizione più recente.</w:t>
      </w:r>
      <w:r w:rsidRPr="006F1C27">
        <w:rPr>
          <w:sz w:val="18"/>
          <w:szCs w:val="18"/>
        </w:rPr>
        <w:t xml:space="preserve"> </w:t>
      </w:r>
      <w:r w:rsidR="009A6300" w:rsidRPr="006F1C27">
        <w:rPr>
          <w:sz w:val="18"/>
          <w:szCs w:val="18"/>
        </w:rPr>
        <w:t>Ai frequentanti potranno essere indicati a lezione altri manuali e materiali per la preparazione dell’esame.</w:t>
      </w:r>
    </w:p>
    <w:p w:rsidR="005116B8" w:rsidRPr="00ED08D7" w:rsidRDefault="005116B8">
      <w:pPr>
        <w:spacing w:before="240" w:after="120"/>
        <w:rPr>
          <w:b/>
          <w:i/>
          <w:sz w:val="18"/>
        </w:rPr>
      </w:pPr>
      <w:r w:rsidRPr="00ED08D7">
        <w:rPr>
          <w:b/>
          <w:i/>
          <w:sz w:val="18"/>
        </w:rPr>
        <w:lastRenderedPageBreak/>
        <w:t>AVVERTENZE</w:t>
      </w:r>
      <w:r w:rsidR="009A6300">
        <w:rPr>
          <w:b/>
          <w:i/>
          <w:sz w:val="18"/>
        </w:rPr>
        <w:t xml:space="preserve"> E PREREQUISITI</w:t>
      </w:r>
      <w:r w:rsidR="00AD62CD">
        <w:rPr>
          <w:b/>
          <w:i/>
          <w:sz w:val="18"/>
        </w:rPr>
        <w:t xml:space="preserve"> RICHIESTI</w:t>
      </w:r>
    </w:p>
    <w:p w:rsidR="002D3EBF" w:rsidRPr="00ED08D7" w:rsidRDefault="00350CA2" w:rsidP="007B35B9">
      <w:pPr>
        <w:pStyle w:val="Testo2"/>
      </w:pPr>
      <w:r>
        <w:t>Lo studente deve possedere le conoscenze di base relative agli istituti di diritto privato</w:t>
      </w:r>
      <w:r w:rsidR="002D3EBF" w:rsidRPr="00ED08D7">
        <w:t>.</w:t>
      </w:r>
    </w:p>
    <w:p w:rsidR="002D3EBF" w:rsidRPr="00ED08D7" w:rsidRDefault="002D3EBF" w:rsidP="007B35B9">
      <w:pPr>
        <w:pStyle w:val="Testo2"/>
      </w:pPr>
    </w:p>
    <w:p w:rsidR="007B35B9" w:rsidRPr="00ED08D7" w:rsidRDefault="007B35B9" w:rsidP="007B35B9">
      <w:pPr>
        <w:pStyle w:val="Testo2"/>
      </w:pPr>
      <w:r w:rsidRPr="00ED08D7">
        <w:t xml:space="preserve">Per lo studio della materia è indispensabile la consultazione di un codice civile con leggi collegate aggiornato </w:t>
      </w:r>
      <w:r w:rsidR="002D3EBF" w:rsidRPr="00ED08D7">
        <w:t>all’ultimo anno disponibile</w:t>
      </w:r>
      <w:r w:rsidRPr="00ED08D7">
        <w:t xml:space="preserve">. Gli studenti sono tenuti a conoscere le eventuali modifiche legislative o regolamentari che dovessero intervenire nel corso dell’anno e che saranno rese note </w:t>
      </w:r>
      <w:r w:rsidR="005C0D59" w:rsidRPr="00ED08D7">
        <w:t xml:space="preserve">tramite Blackboard e </w:t>
      </w:r>
      <w:r w:rsidRPr="00ED08D7">
        <w:t>mediante avviso pubblicato sulla pagina web personale del docente (</w:t>
      </w:r>
      <w:hyperlink r:id="rId14" w:history="1">
        <w:r w:rsidRPr="00ED08D7">
          <w:rPr>
            <w:rStyle w:val="Collegamentoipertestuale"/>
          </w:rPr>
          <w:t>http://docenti.unicatt.it/ita/claudio_frigeni/</w:t>
        </w:r>
      </w:hyperlink>
      <w:r w:rsidRPr="00ED08D7">
        <w:t>).</w:t>
      </w:r>
    </w:p>
    <w:p w:rsidR="00192ACC" w:rsidRPr="00ED08D7" w:rsidRDefault="00350CA2" w:rsidP="00192ACC">
      <w:pPr>
        <w:spacing w:before="240" w:after="120" w:line="220" w:lineRule="exact"/>
        <w:rPr>
          <w:rFonts w:eastAsia="MS Mincho"/>
          <w:b/>
          <w:i/>
          <w:sz w:val="18"/>
        </w:rPr>
      </w:pPr>
      <w:r>
        <w:rPr>
          <w:rFonts w:eastAsia="MS Mincho"/>
          <w:b/>
          <w:i/>
          <w:sz w:val="18"/>
        </w:rPr>
        <w:t>O</w:t>
      </w:r>
      <w:r w:rsidR="00192ACC" w:rsidRPr="00ED08D7">
        <w:rPr>
          <w:rFonts w:eastAsia="MS Mincho"/>
          <w:b/>
          <w:i/>
          <w:sz w:val="18"/>
        </w:rPr>
        <w:t>RARIO E LUOGO DI RICEVIMENTO DEGLI STUDENTI</w:t>
      </w:r>
    </w:p>
    <w:p w:rsidR="00192ACC" w:rsidRDefault="00192ACC" w:rsidP="00192ACC">
      <w:pPr>
        <w:tabs>
          <w:tab w:val="clear" w:pos="284"/>
        </w:tabs>
        <w:spacing w:line="220" w:lineRule="exact"/>
        <w:ind w:firstLine="284"/>
        <w:rPr>
          <w:noProof/>
          <w:sz w:val="18"/>
        </w:rPr>
      </w:pPr>
      <w:r w:rsidRPr="00ED08D7">
        <w:rPr>
          <w:noProof/>
          <w:sz w:val="18"/>
        </w:rPr>
        <w:t xml:space="preserve">Gli orari di ricevimento sono disponibili on line nella pagina personale del docente, consultabile al sito </w:t>
      </w:r>
      <w:hyperlink r:id="rId15" w:history="1">
        <w:r w:rsidR="00350CA2" w:rsidRPr="002D048E">
          <w:rPr>
            <w:rStyle w:val="Collegamentoipertestuale"/>
            <w:noProof/>
            <w:sz w:val="18"/>
          </w:rPr>
          <w:t>http://docenti.unicatt.it/ita/claudio_frigeni</w:t>
        </w:r>
      </w:hyperlink>
    </w:p>
    <w:p w:rsidR="00350CA2" w:rsidRPr="00192ACC" w:rsidRDefault="00350CA2" w:rsidP="00192ACC">
      <w:pPr>
        <w:tabs>
          <w:tab w:val="clear" w:pos="284"/>
        </w:tabs>
        <w:spacing w:line="220" w:lineRule="exact"/>
        <w:ind w:firstLine="284"/>
        <w:rPr>
          <w:noProof/>
          <w:sz w:val="18"/>
        </w:rPr>
      </w:pPr>
    </w:p>
    <w:p w:rsidR="00192ACC" w:rsidRPr="001444EA" w:rsidRDefault="00192ACC" w:rsidP="007B35B9">
      <w:pPr>
        <w:pStyle w:val="Testo2"/>
        <w:rPr>
          <w:u w:val="single"/>
        </w:rPr>
      </w:pPr>
    </w:p>
    <w:sectPr w:rsidR="00192ACC" w:rsidRPr="001444EA" w:rsidSect="00506529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DF2" w:rsidRDefault="00FF3DF2" w:rsidP="005C0B34">
      <w:pPr>
        <w:spacing w:line="240" w:lineRule="auto"/>
      </w:pPr>
      <w:r>
        <w:separator/>
      </w:r>
    </w:p>
  </w:endnote>
  <w:endnote w:type="continuationSeparator" w:id="0">
    <w:p w:rsidR="00FF3DF2" w:rsidRDefault="00FF3DF2" w:rsidP="005C0B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DF2" w:rsidRDefault="00FF3DF2" w:rsidP="005C0B34">
      <w:pPr>
        <w:spacing w:line="240" w:lineRule="auto"/>
      </w:pPr>
      <w:r>
        <w:separator/>
      </w:r>
    </w:p>
  </w:footnote>
  <w:footnote w:type="continuationSeparator" w:id="0">
    <w:p w:rsidR="00FF3DF2" w:rsidRDefault="00FF3DF2" w:rsidP="005C0B34">
      <w:pPr>
        <w:spacing w:line="240" w:lineRule="auto"/>
      </w:pPr>
      <w:r>
        <w:continuationSeparator/>
      </w:r>
    </w:p>
  </w:footnote>
  <w:footnote w:id="1">
    <w:p w:rsidR="0031374E" w:rsidRDefault="0031374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/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6B8"/>
    <w:rsid w:val="000027B8"/>
    <w:rsid w:val="00045AAB"/>
    <w:rsid w:val="00091461"/>
    <w:rsid w:val="000B64E2"/>
    <w:rsid w:val="000F1435"/>
    <w:rsid w:val="000F66E6"/>
    <w:rsid w:val="001155BA"/>
    <w:rsid w:val="001213EB"/>
    <w:rsid w:val="001444EA"/>
    <w:rsid w:val="001512BA"/>
    <w:rsid w:val="001538DA"/>
    <w:rsid w:val="001815B0"/>
    <w:rsid w:val="00182DE3"/>
    <w:rsid w:val="00192ACC"/>
    <w:rsid w:val="00193823"/>
    <w:rsid w:val="001E513F"/>
    <w:rsid w:val="00234220"/>
    <w:rsid w:val="0023531D"/>
    <w:rsid w:val="00262804"/>
    <w:rsid w:val="002874FE"/>
    <w:rsid w:val="002A2B18"/>
    <w:rsid w:val="002A2FEB"/>
    <w:rsid w:val="002B4197"/>
    <w:rsid w:val="002D3EBF"/>
    <w:rsid w:val="002E67D4"/>
    <w:rsid w:val="0031374E"/>
    <w:rsid w:val="0033549A"/>
    <w:rsid w:val="00350CA2"/>
    <w:rsid w:val="00364F41"/>
    <w:rsid w:val="0038058A"/>
    <w:rsid w:val="003E6878"/>
    <w:rsid w:val="003F17CF"/>
    <w:rsid w:val="0041193F"/>
    <w:rsid w:val="004413B2"/>
    <w:rsid w:val="0045362A"/>
    <w:rsid w:val="0046734E"/>
    <w:rsid w:val="004675F7"/>
    <w:rsid w:val="00491B27"/>
    <w:rsid w:val="004C1BAB"/>
    <w:rsid w:val="004C4FBB"/>
    <w:rsid w:val="004D0562"/>
    <w:rsid w:val="004E2876"/>
    <w:rsid w:val="004E57E4"/>
    <w:rsid w:val="00506529"/>
    <w:rsid w:val="005116B8"/>
    <w:rsid w:val="005179B6"/>
    <w:rsid w:val="00524F43"/>
    <w:rsid w:val="005C0B34"/>
    <w:rsid w:val="005C0D59"/>
    <w:rsid w:val="005D0AEC"/>
    <w:rsid w:val="005F33A0"/>
    <w:rsid w:val="006118F9"/>
    <w:rsid w:val="006206A4"/>
    <w:rsid w:val="00652DD0"/>
    <w:rsid w:val="00656460"/>
    <w:rsid w:val="00661869"/>
    <w:rsid w:val="0067379A"/>
    <w:rsid w:val="00680070"/>
    <w:rsid w:val="00684C66"/>
    <w:rsid w:val="006C3D87"/>
    <w:rsid w:val="006C6A98"/>
    <w:rsid w:val="006D4572"/>
    <w:rsid w:val="006E2719"/>
    <w:rsid w:val="006E49EB"/>
    <w:rsid w:val="006F1C27"/>
    <w:rsid w:val="006F277A"/>
    <w:rsid w:val="00702760"/>
    <w:rsid w:val="0070548F"/>
    <w:rsid w:val="00740EEC"/>
    <w:rsid w:val="00752FC5"/>
    <w:rsid w:val="00763BA8"/>
    <w:rsid w:val="007A26DF"/>
    <w:rsid w:val="007B35B9"/>
    <w:rsid w:val="007B3F2B"/>
    <w:rsid w:val="007C6C8E"/>
    <w:rsid w:val="007F6DDE"/>
    <w:rsid w:val="00857E6C"/>
    <w:rsid w:val="00870063"/>
    <w:rsid w:val="008B2EAD"/>
    <w:rsid w:val="008E6DF9"/>
    <w:rsid w:val="009026CB"/>
    <w:rsid w:val="00911761"/>
    <w:rsid w:val="0094137F"/>
    <w:rsid w:val="00975CE8"/>
    <w:rsid w:val="00983523"/>
    <w:rsid w:val="009A6300"/>
    <w:rsid w:val="009B1956"/>
    <w:rsid w:val="009E5B46"/>
    <w:rsid w:val="009F725F"/>
    <w:rsid w:val="00A177C7"/>
    <w:rsid w:val="00A324DE"/>
    <w:rsid w:val="00A44682"/>
    <w:rsid w:val="00A646D4"/>
    <w:rsid w:val="00AA7116"/>
    <w:rsid w:val="00AB5A48"/>
    <w:rsid w:val="00AD62CD"/>
    <w:rsid w:val="00B40BC5"/>
    <w:rsid w:val="00B44688"/>
    <w:rsid w:val="00B61FB2"/>
    <w:rsid w:val="00BD5DC5"/>
    <w:rsid w:val="00BF3A7C"/>
    <w:rsid w:val="00BF6323"/>
    <w:rsid w:val="00C82328"/>
    <w:rsid w:val="00C97BD1"/>
    <w:rsid w:val="00CB0262"/>
    <w:rsid w:val="00CC4181"/>
    <w:rsid w:val="00CE3D4D"/>
    <w:rsid w:val="00CF7BEA"/>
    <w:rsid w:val="00DC3C3F"/>
    <w:rsid w:val="00DD1DF6"/>
    <w:rsid w:val="00DD21C2"/>
    <w:rsid w:val="00E068B9"/>
    <w:rsid w:val="00E2266E"/>
    <w:rsid w:val="00E2480F"/>
    <w:rsid w:val="00E27CA6"/>
    <w:rsid w:val="00E311B2"/>
    <w:rsid w:val="00E440C7"/>
    <w:rsid w:val="00EA1822"/>
    <w:rsid w:val="00ED08D7"/>
    <w:rsid w:val="00F57606"/>
    <w:rsid w:val="00F77A1D"/>
    <w:rsid w:val="00F874AE"/>
    <w:rsid w:val="00FF3DF2"/>
    <w:rsid w:val="00FF42B7"/>
    <w:rsid w:val="00FF6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tabs>
        <w:tab w:val="clear" w:pos="284"/>
      </w:tabs>
      <w:spacing w:before="120" w:line="240" w:lineRule="auto"/>
    </w:pPr>
    <w:rPr>
      <w:rFonts w:ascii="Times New Roman" w:hAnsi="Times New Roman"/>
      <w:sz w:val="24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Testonormale">
    <w:name w:val="Plain Text"/>
    <w:basedOn w:val="Normale"/>
    <w:link w:val="TestonormaleCarattere"/>
    <w:rsid w:val="00E068B9"/>
    <w:pPr>
      <w:tabs>
        <w:tab w:val="clear" w:pos="284"/>
      </w:tabs>
      <w:spacing w:line="240" w:lineRule="auto"/>
      <w:jc w:val="left"/>
    </w:pPr>
    <w:rPr>
      <w:rFonts w:ascii="Courier New" w:hAnsi="Courier New" w:cs="Courier New"/>
    </w:rPr>
  </w:style>
  <w:style w:type="character" w:styleId="Collegamentoipertestuale">
    <w:name w:val="Hyperlink"/>
    <w:rsid w:val="00911761"/>
    <w:rPr>
      <w:color w:val="0000FF"/>
      <w:u w:val="single"/>
    </w:rPr>
  </w:style>
  <w:style w:type="character" w:customStyle="1" w:styleId="TestonormaleCarattere">
    <w:name w:val="Testo normale Carattere"/>
    <w:link w:val="Testonormale"/>
    <w:rsid w:val="0041193F"/>
    <w:rPr>
      <w:rFonts w:ascii="Courier New" w:hAnsi="Courier New" w:cs="Courier New"/>
      <w:lang w:val="it-IT" w:eastAsia="it-IT" w:bidi="ar-SA"/>
    </w:rPr>
  </w:style>
  <w:style w:type="paragraph" w:styleId="Testofumetto">
    <w:name w:val="Balloon Text"/>
    <w:basedOn w:val="Normale"/>
    <w:link w:val="TestofumettoCarattere"/>
    <w:rsid w:val="00182D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82DE3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semiHidden/>
    <w:unhideWhenUsed/>
    <w:rsid w:val="00350CA2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nhideWhenUsed/>
    <w:rsid w:val="005C0B34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5C0B34"/>
    <w:rPr>
      <w:rFonts w:ascii="Times" w:hAnsi="Times"/>
    </w:rPr>
  </w:style>
  <w:style w:type="paragraph" w:styleId="Pidipagina">
    <w:name w:val="footer"/>
    <w:basedOn w:val="Normale"/>
    <w:link w:val="PidipaginaCarattere"/>
    <w:unhideWhenUsed/>
    <w:rsid w:val="005C0B34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5C0B34"/>
    <w:rPr>
      <w:rFonts w:ascii="Times" w:hAnsi="Times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31374E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1374E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31374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tabs>
        <w:tab w:val="clear" w:pos="284"/>
      </w:tabs>
      <w:spacing w:before="120" w:line="240" w:lineRule="auto"/>
    </w:pPr>
    <w:rPr>
      <w:rFonts w:ascii="Times New Roman" w:hAnsi="Times New Roman"/>
      <w:sz w:val="24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Testonormale">
    <w:name w:val="Plain Text"/>
    <w:basedOn w:val="Normale"/>
    <w:link w:val="TestonormaleCarattere"/>
    <w:rsid w:val="00E068B9"/>
    <w:pPr>
      <w:tabs>
        <w:tab w:val="clear" w:pos="284"/>
      </w:tabs>
      <w:spacing w:line="240" w:lineRule="auto"/>
      <w:jc w:val="left"/>
    </w:pPr>
    <w:rPr>
      <w:rFonts w:ascii="Courier New" w:hAnsi="Courier New" w:cs="Courier New"/>
    </w:rPr>
  </w:style>
  <w:style w:type="character" w:styleId="Collegamentoipertestuale">
    <w:name w:val="Hyperlink"/>
    <w:rsid w:val="00911761"/>
    <w:rPr>
      <w:color w:val="0000FF"/>
      <w:u w:val="single"/>
    </w:rPr>
  </w:style>
  <w:style w:type="character" w:customStyle="1" w:styleId="TestonormaleCarattere">
    <w:name w:val="Testo normale Carattere"/>
    <w:link w:val="Testonormale"/>
    <w:rsid w:val="0041193F"/>
    <w:rPr>
      <w:rFonts w:ascii="Courier New" w:hAnsi="Courier New" w:cs="Courier New"/>
      <w:lang w:val="it-IT" w:eastAsia="it-IT" w:bidi="ar-SA"/>
    </w:rPr>
  </w:style>
  <w:style w:type="paragraph" w:styleId="Testofumetto">
    <w:name w:val="Balloon Text"/>
    <w:basedOn w:val="Normale"/>
    <w:link w:val="TestofumettoCarattere"/>
    <w:rsid w:val="00182D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82DE3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semiHidden/>
    <w:unhideWhenUsed/>
    <w:rsid w:val="00350CA2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nhideWhenUsed/>
    <w:rsid w:val="005C0B34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5C0B34"/>
    <w:rPr>
      <w:rFonts w:ascii="Times" w:hAnsi="Times"/>
    </w:rPr>
  </w:style>
  <w:style w:type="paragraph" w:styleId="Pidipagina">
    <w:name w:val="footer"/>
    <w:basedOn w:val="Normale"/>
    <w:link w:val="PidipaginaCarattere"/>
    <w:unhideWhenUsed/>
    <w:rsid w:val="005C0B34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5C0B34"/>
    <w:rPr>
      <w:rFonts w:ascii="Times" w:hAnsi="Times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31374E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1374E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3137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5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4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7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8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8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9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2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librerie.unicatt.it/scheda-libro/autori-vari/diritto-commerciale-9788892136960-689780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ibrerie.unicatt.it/scheda-libro/autori-vari/diritto-commerciale-9788892136762-689779.htm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librerie.unicatt.it/scheda-libro/autori-vari/manuale-di-diritto-commerciale-9788892139480-699117.html" TargetMode="External"/><Relationship Id="rId5" Type="http://schemas.openxmlformats.org/officeDocument/2006/relationships/styles" Target="styles.xml"/><Relationship Id="rId15" Type="http://schemas.openxmlformats.org/officeDocument/2006/relationships/hyperlink" Target="http://docenti.unicatt.it/ita/claudio_frigeni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docenti.unicatt.it/ita/claudio_frigen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70489894056947A0943D3402F3C9C4" ma:contentTypeVersion="6" ma:contentTypeDescription="Creare un nuovo documento." ma:contentTypeScope="" ma:versionID="ffc140d23ed73c585c3f2c9c74cd31b2">
  <xsd:schema xmlns:xsd="http://www.w3.org/2001/XMLSchema" xmlns:xs="http://www.w3.org/2001/XMLSchema" xmlns:p="http://schemas.microsoft.com/office/2006/metadata/properties" xmlns:ns2="69cdee98-039f-42ef-84e8-bcafbefa6ce6" xmlns:ns3="189edbf7-6629-4be8-98e2-0a629d83435f" targetNamespace="http://schemas.microsoft.com/office/2006/metadata/properties" ma:root="true" ma:fieldsID="0dff1743a2da42e744b65070e88e76e7" ns2:_="" ns3:_="">
    <xsd:import namespace="69cdee98-039f-42ef-84e8-bcafbefa6ce6"/>
    <xsd:import namespace="189edbf7-6629-4be8-98e2-0a629d834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dee98-039f-42ef-84e8-bcafbefa6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edbf7-6629-4be8-98e2-0a629d834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60469-40D7-46FB-9E63-86A6DDEB10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C792416-0704-46D5-AA16-64142FD569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dee98-039f-42ef-84e8-bcafbefa6ce6"/>
    <ds:schemaRef ds:uri="189edbf7-6629-4be8-98e2-0a629d834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29A35E-E0E6-4A9B-9188-046C87426C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908486-89AF-496C-8682-A3F360FDF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7</TotalTime>
  <Pages>3</Pages>
  <Words>693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5590</CharactersWithSpaces>
  <SharedDoc>false</SharedDoc>
  <HLinks>
    <vt:vector size="6" baseType="variant">
      <vt:variant>
        <vt:i4>4456568</vt:i4>
      </vt:variant>
      <vt:variant>
        <vt:i4>0</vt:i4>
      </vt:variant>
      <vt:variant>
        <vt:i4>0</vt:i4>
      </vt:variant>
      <vt:variant>
        <vt:i4>5</vt:i4>
      </vt:variant>
      <vt:variant>
        <vt:lpwstr>http://docenti.unicatt.it/ita/claudio_frigeni/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</dc:creator>
  <cp:lastModifiedBy>Locci Amedeo</cp:lastModifiedBy>
  <cp:revision>6</cp:revision>
  <cp:lastPrinted>2014-04-22T09:45:00Z</cp:lastPrinted>
  <dcterms:created xsi:type="dcterms:W3CDTF">2022-02-05T16:57:00Z</dcterms:created>
  <dcterms:modified xsi:type="dcterms:W3CDTF">2022-09-07T10:09:00Z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0x010100A970489894056947A0943D3402F3C9C4</vt:lpwstr>
  </property>
</Properties>
</file>