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4" w:rsidRPr="00420CC6" w:rsidRDefault="005F3D74" w:rsidP="005F3D74">
      <w:pPr>
        <w:jc w:val="both"/>
        <w:rPr>
          <w:rFonts w:ascii="Times" w:hAnsi="Times"/>
          <w:b/>
          <w:szCs w:val="24"/>
        </w:rPr>
      </w:pPr>
      <w:r w:rsidRPr="00420CC6">
        <w:rPr>
          <w:rFonts w:ascii="Times" w:hAnsi="Times"/>
          <w:b/>
          <w:szCs w:val="24"/>
        </w:rPr>
        <w:t>Diritto Amministrativo I</w:t>
      </w:r>
    </w:p>
    <w:p w:rsidR="005F3D74" w:rsidRPr="00420CC6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</w:rPr>
      </w:pPr>
      <w:r w:rsidRPr="00420CC6">
        <w:rPr>
          <w:rFonts w:ascii="Times" w:hAnsi="Times"/>
          <w:smallCaps/>
          <w:szCs w:val="24"/>
        </w:rPr>
        <w:t>Prof. Giuseppe Manfredi</w:t>
      </w:r>
    </w:p>
    <w:p w:rsidR="00E401D8" w:rsidRPr="00420CC6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</w:rPr>
      </w:pPr>
    </w:p>
    <w:p w:rsidR="00E401D8" w:rsidRPr="00420CC6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b/>
          <w:i/>
          <w:smallCaps/>
          <w:szCs w:val="24"/>
        </w:rPr>
      </w:pPr>
      <w:r w:rsidRPr="00420CC6">
        <w:rPr>
          <w:rFonts w:ascii="Times" w:hAnsi="Times"/>
          <w:b/>
          <w:i/>
          <w:smallCaps/>
          <w:szCs w:val="24"/>
        </w:rPr>
        <w:t>OBIETTIVI DEL CORSO E RISULTATI DI APPRENDIMENTO ATTESI</w:t>
      </w:r>
    </w:p>
    <w:p w:rsidR="005F3D74" w:rsidRPr="00420CC6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</w:rPr>
      </w:pPr>
    </w:p>
    <w:p w:rsidR="005F3D74" w:rsidRPr="00420CC6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zCs w:val="24"/>
        </w:rPr>
      </w:pPr>
      <w:r w:rsidRPr="00420CC6">
        <w:rPr>
          <w:rFonts w:ascii="Times" w:hAnsi="Times" w:cs="Helvetica"/>
          <w:szCs w:val="24"/>
        </w:rPr>
        <w:t xml:space="preserve">L’insegnamento si propone di fornire agli studenti una generale comprensione del </w:t>
      </w:r>
      <w:r w:rsidRPr="00420CC6">
        <w:rPr>
          <w:rFonts w:ascii="Times" w:hAnsi="Times"/>
          <w:szCs w:val="24"/>
        </w:rPr>
        <w:t xml:space="preserve">diritto amministrativo sostanziale, al fine di consentire allo studente di conoscere l’organizzazione e l’attività della pubblica amministrazione </w:t>
      </w:r>
      <w:r w:rsidR="00E401D8" w:rsidRPr="00420CC6">
        <w:rPr>
          <w:rFonts w:ascii="Times" w:hAnsi="Times"/>
          <w:szCs w:val="24"/>
        </w:rPr>
        <w:t xml:space="preserve">e </w:t>
      </w:r>
      <w:r w:rsidRPr="00420CC6">
        <w:rPr>
          <w:rFonts w:ascii="Times" w:hAnsi="Times"/>
          <w:szCs w:val="24"/>
        </w:rPr>
        <w:t xml:space="preserve">le interazioni tra cittadini e imprese con la p.a., nonché i </w:t>
      </w:r>
      <w:r w:rsidR="00E401D8" w:rsidRPr="00420CC6">
        <w:rPr>
          <w:rFonts w:ascii="Times" w:hAnsi="Times"/>
          <w:szCs w:val="24"/>
        </w:rPr>
        <w:t xml:space="preserve">principali </w:t>
      </w:r>
      <w:r w:rsidRPr="00420CC6">
        <w:rPr>
          <w:rFonts w:ascii="Times" w:hAnsi="Times"/>
          <w:szCs w:val="24"/>
        </w:rPr>
        <w:t xml:space="preserve">rapporti economici pubblico-privato e le principali </w:t>
      </w:r>
      <w:r w:rsidR="00E401D8" w:rsidRPr="00420CC6">
        <w:rPr>
          <w:rFonts w:ascii="Times" w:hAnsi="Times"/>
          <w:szCs w:val="24"/>
        </w:rPr>
        <w:t xml:space="preserve">questioni sollevate </w:t>
      </w:r>
      <w:r w:rsidRPr="00420CC6">
        <w:rPr>
          <w:rFonts w:ascii="Times" w:hAnsi="Times"/>
          <w:szCs w:val="24"/>
        </w:rPr>
        <w:t>d</w:t>
      </w:r>
      <w:r w:rsidR="00E401D8" w:rsidRPr="00420CC6">
        <w:rPr>
          <w:rFonts w:ascii="Times" w:hAnsi="Times"/>
          <w:szCs w:val="24"/>
        </w:rPr>
        <w:t>a</w:t>
      </w:r>
      <w:r w:rsidRPr="00420CC6">
        <w:rPr>
          <w:rFonts w:ascii="Times" w:hAnsi="Times"/>
          <w:szCs w:val="24"/>
        </w:rPr>
        <w:t xml:space="preserve">lla digitalizzazione </w:t>
      </w:r>
      <w:r w:rsidR="00E401D8" w:rsidRPr="00420CC6">
        <w:rPr>
          <w:rFonts w:ascii="Times" w:hAnsi="Times"/>
          <w:szCs w:val="24"/>
        </w:rPr>
        <w:t>d</w:t>
      </w:r>
      <w:r w:rsidRPr="00420CC6">
        <w:rPr>
          <w:rFonts w:ascii="Times" w:hAnsi="Times"/>
          <w:szCs w:val="24"/>
        </w:rPr>
        <w:t>ei procedimenti amministrativi.</w:t>
      </w:r>
    </w:p>
    <w:p w:rsidR="005F3D74" w:rsidRPr="00420CC6" w:rsidRDefault="005F3D74" w:rsidP="00E401D8">
      <w:pPr>
        <w:pBdr>
          <w:bottom w:val="single" w:sz="12" w:space="3" w:color="auto"/>
        </w:pBd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Al termine del corso lo studente sarà in grado di utilizzare strumenti e concetti fondamentali del diritto amministrativo</w:t>
      </w:r>
      <w:r w:rsidR="00E401D8" w:rsidRPr="00420CC6">
        <w:rPr>
          <w:rFonts w:ascii="Times" w:hAnsi="Times"/>
          <w:szCs w:val="24"/>
        </w:rPr>
        <w:t xml:space="preserve">, e </w:t>
      </w:r>
      <w:r w:rsidRPr="00420CC6">
        <w:rPr>
          <w:rFonts w:ascii="Times" w:hAnsi="Times"/>
          <w:szCs w:val="24"/>
        </w:rPr>
        <w:t>di sottoporre a esame critico le principali fonti normative del settore</w:t>
      </w:r>
      <w:r w:rsidR="00E401D8" w:rsidRPr="00420CC6">
        <w:rPr>
          <w:rFonts w:ascii="Times" w:hAnsi="Times"/>
          <w:szCs w:val="24"/>
        </w:rPr>
        <w:t>,</w:t>
      </w:r>
      <w:r w:rsidRPr="00420CC6">
        <w:rPr>
          <w:rFonts w:ascii="Times" w:hAnsi="Times"/>
          <w:szCs w:val="24"/>
        </w:rPr>
        <w:t xml:space="preserve"> </w:t>
      </w:r>
      <w:r w:rsidR="00E401D8" w:rsidRPr="00420CC6">
        <w:rPr>
          <w:rFonts w:ascii="Times" w:hAnsi="Times"/>
          <w:szCs w:val="24"/>
        </w:rPr>
        <w:t xml:space="preserve">al fine di </w:t>
      </w:r>
      <w:r w:rsidRPr="00420CC6">
        <w:rPr>
          <w:rFonts w:ascii="Times" w:hAnsi="Times"/>
          <w:szCs w:val="24"/>
        </w:rPr>
        <w:t>sviluppare argomentativamente la soluzion</w:t>
      </w:r>
      <w:r w:rsidR="00E401D8" w:rsidRPr="00420CC6">
        <w:rPr>
          <w:rFonts w:ascii="Times" w:hAnsi="Times"/>
          <w:szCs w:val="24"/>
        </w:rPr>
        <w:t>e</w:t>
      </w:r>
      <w:r w:rsidRPr="00420CC6">
        <w:rPr>
          <w:rFonts w:ascii="Times" w:hAnsi="Times"/>
          <w:szCs w:val="24"/>
        </w:rPr>
        <w:t xml:space="preserve"> di questioni giu</w:t>
      </w:r>
      <w:r w:rsidR="00E401D8" w:rsidRPr="00420CC6">
        <w:rPr>
          <w:rFonts w:ascii="Times" w:hAnsi="Times"/>
          <w:szCs w:val="24"/>
        </w:rPr>
        <w:t>spubblicistiche</w:t>
      </w:r>
      <w:r w:rsidRPr="00420CC6">
        <w:rPr>
          <w:rFonts w:ascii="Times" w:hAnsi="Times"/>
          <w:szCs w:val="24"/>
        </w:rPr>
        <w:t>.</w:t>
      </w:r>
    </w:p>
    <w:p w:rsidR="00E401D8" w:rsidRPr="00420CC6" w:rsidRDefault="00E401D8" w:rsidP="00E401D8">
      <w:pPr>
        <w:pBdr>
          <w:bottom w:val="single" w:sz="12" w:space="3" w:color="auto"/>
        </w:pBdr>
        <w:jc w:val="both"/>
        <w:rPr>
          <w:rFonts w:ascii="Times" w:hAnsi="Times"/>
          <w:szCs w:val="24"/>
        </w:rPr>
      </w:pPr>
    </w:p>
    <w:p w:rsidR="00E401D8" w:rsidRPr="00420CC6" w:rsidRDefault="00E401D8" w:rsidP="005F3D74">
      <w:pPr>
        <w:jc w:val="both"/>
        <w:rPr>
          <w:rFonts w:ascii="Times" w:hAnsi="Times"/>
          <w:b/>
          <w:i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szCs w:val="24"/>
        </w:rPr>
      </w:pPr>
      <w:r w:rsidRPr="00420CC6">
        <w:rPr>
          <w:rFonts w:ascii="Times" w:hAnsi="Times"/>
          <w:b/>
          <w:i/>
          <w:szCs w:val="24"/>
        </w:rPr>
        <w:t>PROGRAMMA DEL CORSO</w:t>
      </w: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Il corso affronta in particolare i seguenti argomenti: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La pubblica amministrazione nella Costituzione.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Le fonti.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L’organizzazione e le principali figure organizzative.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Le posizioni giuridiche soggettive.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Le funzioni amministrative e i poteri amministrativi.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L’attività della pubblica amministrazione.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Il procedimento amministrativo.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Il provvedimento amministrativo e la sua validità.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 contratti della pubblica amministrazione.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 beni pubblici.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Il lavoro alle dipendenze della P.A.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I servizi pubblici.</w:t>
      </w: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La responsabilità dell’amministrazione e dei suoi agenti.</w:t>
      </w:r>
    </w:p>
    <w:p w:rsidR="005F3D74" w:rsidRPr="00420CC6" w:rsidRDefault="005F3D74" w:rsidP="00E401D8">
      <w:pPr>
        <w:jc w:val="both"/>
        <w:rPr>
          <w:rFonts w:ascii="Times" w:hAnsi="Times"/>
          <w:b/>
          <w:i/>
          <w:smallCaps/>
          <w:szCs w:val="24"/>
        </w:rPr>
      </w:pPr>
      <w:r w:rsidRPr="00420CC6">
        <w:rPr>
          <w:rFonts w:ascii="Times" w:hAnsi="Times"/>
          <w:szCs w:val="24"/>
        </w:rPr>
        <w:t>-</w:t>
      </w:r>
      <w:r w:rsidR="00E401D8" w:rsidRPr="00420CC6">
        <w:rPr>
          <w:rFonts w:ascii="Times" w:hAnsi="Times"/>
          <w:szCs w:val="24"/>
        </w:rPr>
        <w:t xml:space="preserve"> </w:t>
      </w:r>
      <w:r w:rsidRPr="00420CC6">
        <w:rPr>
          <w:rFonts w:ascii="Times" w:hAnsi="Times"/>
          <w:szCs w:val="24"/>
        </w:rPr>
        <w:t>Le principali nozioni di giustizia amministrativa necessarie per lo studio del diritto amministrativo sostanziale.</w:t>
      </w:r>
    </w:p>
    <w:p w:rsidR="005F3D74" w:rsidRPr="00420CC6" w:rsidRDefault="005F3D74" w:rsidP="005F3D74">
      <w:pPr>
        <w:pBdr>
          <w:bottom w:val="single" w:sz="12" w:space="1" w:color="auto"/>
        </w:pBdr>
        <w:jc w:val="both"/>
        <w:rPr>
          <w:rFonts w:ascii="Times" w:hAnsi="Times"/>
          <w:smallCaps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caps/>
          <w:szCs w:val="24"/>
        </w:rPr>
      </w:pPr>
      <w:r w:rsidRPr="00420CC6">
        <w:rPr>
          <w:rFonts w:ascii="Times" w:hAnsi="Times"/>
          <w:b/>
          <w:i/>
          <w:caps/>
          <w:szCs w:val="24"/>
        </w:rPr>
        <w:t>bibliografia</w:t>
      </w:r>
      <w:r w:rsidR="004E0DB1" w:rsidRPr="00420CC6">
        <w:rPr>
          <w:rStyle w:val="Rimandonotaapidipagina"/>
          <w:rFonts w:ascii="Times" w:hAnsi="Times"/>
          <w:b/>
          <w:i/>
          <w:caps/>
          <w:szCs w:val="24"/>
        </w:rPr>
        <w:footnoteReference w:id="1"/>
      </w: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mallCaps/>
          <w:szCs w:val="24"/>
        </w:rPr>
        <w:t xml:space="preserve">G. Corso, </w:t>
      </w:r>
      <w:r w:rsidRPr="00420CC6">
        <w:rPr>
          <w:rFonts w:ascii="Times" w:hAnsi="Times"/>
          <w:i/>
          <w:szCs w:val="24"/>
        </w:rPr>
        <w:t xml:space="preserve">Manuale di diritto amministrativo, </w:t>
      </w:r>
      <w:r w:rsidRPr="00420CC6">
        <w:rPr>
          <w:rFonts w:ascii="Times" w:hAnsi="Times"/>
          <w:szCs w:val="24"/>
        </w:rPr>
        <w:t>Torino, Giappichelli, ultima edizione disponibile.</w:t>
      </w:r>
      <w:r w:rsidR="004E0DB1" w:rsidRPr="00420CC6">
        <w:rPr>
          <w:rFonts w:ascii="Times" w:hAnsi="Times"/>
          <w:szCs w:val="24"/>
        </w:rPr>
        <w:t xml:space="preserve"> </w:t>
      </w:r>
      <w:hyperlink r:id="rId11" w:history="1">
        <w:r w:rsidR="004E0DB1" w:rsidRPr="00420CC6">
          <w:rPr>
            <w:rStyle w:val="Collegamentoipertestuale"/>
            <w:rFonts w:ascii="Times New Roman" w:hAnsi="Times New Roman"/>
            <w:i/>
            <w:szCs w:val="24"/>
          </w:rPr>
          <w:t>Acquista da VP</w:t>
        </w:r>
      </w:hyperlink>
    </w:p>
    <w:p w:rsidR="005F3D74" w:rsidRPr="00420CC6" w:rsidRDefault="005F3D74" w:rsidP="00E401D8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 xml:space="preserve">Si richiede la conoscenza dei principali testi normativi in materia: a tal fine gli studenti dovranno dotarsi di una raccolta di detti testi normativi. </w:t>
      </w:r>
    </w:p>
    <w:p w:rsidR="00E401D8" w:rsidRPr="00420CC6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  <w:bookmarkStart w:id="0" w:name="_GoBack"/>
      <w:bookmarkEnd w:id="0"/>
    </w:p>
    <w:p w:rsidR="005F3D74" w:rsidRPr="00420CC6" w:rsidRDefault="005F3D74" w:rsidP="005F3D74">
      <w:pPr>
        <w:jc w:val="both"/>
        <w:rPr>
          <w:rFonts w:ascii="Times" w:hAnsi="Times"/>
          <w:b/>
          <w:i/>
          <w:caps/>
          <w:szCs w:val="24"/>
        </w:rPr>
      </w:pPr>
      <w:r w:rsidRPr="00420CC6">
        <w:rPr>
          <w:rFonts w:ascii="Times" w:hAnsi="Times"/>
          <w:b/>
          <w:i/>
          <w:caps/>
          <w:szCs w:val="24"/>
        </w:rPr>
        <w:t>didattica del corso</w:t>
      </w: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E401D8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Lezioni frontali.</w:t>
      </w:r>
    </w:p>
    <w:p w:rsidR="00E401D8" w:rsidRPr="00420CC6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Cs w:val="24"/>
        </w:rPr>
      </w:pPr>
    </w:p>
    <w:p w:rsidR="00E401D8" w:rsidRPr="00420CC6" w:rsidRDefault="00E401D8" w:rsidP="00E401D8">
      <w:pPr>
        <w:jc w:val="both"/>
        <w:rPr>
          <w:rFonts w:ascii="Times" w:hAnsi="Times"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caps/>
          <w:szCs w:val="24"/>
        </w:rPr>
      </w:pPr>
      <w:r w:rsidRPr="00420CC6">
        <w:rPr>
          <w:rFonts w:ascii="Times" w:hAnsi="Times"/>
          <w:b/>
          <w:i/>
          <w:caps/>
          <w:szCs w:val="24"/>
        </w:rPr>
        <w:t>metodo e criteri di valutazione</w:t>
      </w: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E401D8">
      <w:pPr>
        <w:autoSpaceDE w:val="0"/>
        <w:autoSpaceDN w:val="0"/>
        <w:adjustRightInd w:val="0"/>
        <w:jc w:val="both"/>
        <w:rPr>
          <w:rFonts w:ascii="Times" w:hAnsi="Times" w:cs="Helvetica"/>
          <w:szCs w:val="24"/>
        </w:rPr>
      </w:pPr>
      <w:r w:rsidRPr="00420CC6">
        <w:rPr>
          <w:rFonts w:ascii="Times" w:hAnsi="Times"/>
          <w:szCs w:val="24"/>
        </w:rPr>
        <w:t xml:space="preserve">Esame orale. Gli studenti verranno valutati in base al grado di comprensione delle nozioni oggetto del corso dimostrato nel colloquio. </w:t>
      </w:r>
      <w:r w:rsidRPr="00420CC6">
        <w:rPr>
          <w:rFonts w:ascii="Times" w:hAnsi="Times" w:cs="Helvetica"/>
          <w:szCs w:val="24"/>
        </w:rPr>
        <w:t>Ai fini della valutazione concorreranno la pertinenza delle risposte, l’uso appropriato della terminologia specifica, la strutturazione argomentata e coerente del discorso, la capacità di individuare nessi concettuali.</w:t>
      </w:r>
    </w:p>
    <w:p w:rsidR="00E401D8" w:rsidRPr="00420CC6" w:rsidRDefault="00E401D8" w:rsidP="00E401D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Helvetica"/>
          <w:szCs w:val="24"/>
        </w:rPr>
      </w:pPr>
    </w:p>
    <w:p w:rsidR="00E401D8" w:rsidRPr="00420CC6" w:rsidRDefault="00E401D8" w:rsidP="00E401D8">
      <w:pPr>
        <w:autoSpaceDE w:val="0"/>
        <w:autoSpaceDN w:val="0"/>
        <w:adjustRightInd w:val="0"/>
        <w:jc w:val="both"/>
        <w:rPr>
          <w:rFonts w:ascii="Times" w:hAnsi="Times"/>
          <w:caps/>
          <w:szCs w:val="24"/>
        </w:rPr>
      </w:pPr>
    </w:p>
    <w:p w:rsidR="005F3D74" w:rsidRPr="00420CC6" w:rsidRDefault="005F3D74" w:rsidP="005F3D74">
      <w:pPr>
        <w:autoSpaceDE w:val="0"/>
        <w:autoSpaceDN w:val="0"/>
        <w:adjustRightInd w:val="0"/>
        <w:rPr>
          <w:rFonts w:ascii="Times" w:hAnsi="Times"/>
          <w:caps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caps/>
          <w:szCs w:val="24"/>
        </w:rPr>
      </w:pPr>
      <w:r w:rsidRPr="00420CC6">
        <w:rPr>
          <w:rFonts w:ascii="Times" w:hAnsi="Times"/>
          <w:b/>
          <w:i/>
          <w:caps/>
          <w:szCs w:val="24"/>
        </w:rPr>
        <w:t>avvertenze e prerequisiti</w:t>
      </w:r>
    </w:p>
    <w:p w:rsidR="005F3D74" w:rsidRPr="00420CC6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420CC6" w:rsidRDefault="005F3D74" w:rsidP="00E401D8">
      <w:pPr>
        <w:jc w:val="both"/>
        <w:rPr>
          <w:rFonts w:ascii="Times" w:hAnsi="Times"/>
          <w:szCs w:val="24"/>
        </w:rPr>
      </w:pPr>
      <w:r w:rsidRPr="00420CC6">
        <w:rPr>
          <w:rFonts w:ascii="Times" w:hAnsi="Times"/>
          <w:szCs w:val="24"/>
        </w:rPr>
        <w:t>Lo studente dovrà conoscere le nozioni generali di diritto costituzionale.</w:t>
      </w:r>
    </w:p>
    <w:p w:rsidR="00E401D8" w:rsidRPr="00420CC6" w:rsidRDefault="00E401D8" w:rsidP="005F3D74">
      <w:pPr>
        <w:pBdr>
          <w:bottom w:val="single" w:sz="12" w:space="1" w:color="auto"/>
        </w:pBdr>
        <w:jc w:val="both"/>
        <w:rPr>
          <w:rFonts w:ascii="Times" w:hAnsi="Times"/>
          <w:szCs w:val="24"/>
        </w:rPr>
      </w:pPr>
    </w:p>
    <w:p w:rsidR="00E401D8" w:rsidRPr="00420CC6" w:rsidRDefault="00E401D8" w:rsidP="005F3D74">
      <w:pPr>
        <w:jc w:val="both"/>
        <w:rPr>
          <w:rFonts w:ascii="Times" w:hAnsi="Times"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b/>
          <w:i/>
          <w:caps/>
          <w:szCs w:val="24"/>
        </w:rPr>
      </w:pPr>
      <w:r w:rsidRPr="00420CC6">
        <w:rPr>
          <w:rFonts w:ascii="Times" w:hAnsi="Times"/>
          <w:b/>
          <w:i/>
          <w:caps/>
          <w:szCs w:val="24"/>
        </w:rPr>
        <w:t>orario e luogo di ricevimento degli studenti</w:t>
      </w:r>
    </w:p>
    <w:p w:rsidR="005F3D74" w:rsidRPr="00420CC6" w:rsidRDefault="005F3D74" w:rsidP="005F3D74">
      <w:pPr>
        <w:pStyle w:val="Testo2"/>
        <w:ind w:firstLine="0"/>
        <w:rPr>
          <w:rFonts w:cs="Times"/>
          <w:sz w:val="24"/>
          <w:szCs w:val="24"/>
        </w:rPr>
      </w:pPr>
    </w:p>
    <w:p w:rsidR="005F3D74" w:rsidRPr="00420CC6" w:rsidRDefault="005F3D74" w:rsidP="005F3D74">
      <w:pPr>
        <w:pStyle w:val="Testo2"/>
        <w:ind w:firstLine="0"/>
        <w:rPr>
          <w:rFonts w:cs="Times"/>
          <w:sz w:val="24"/>
          <w:szCs w:val="24"/>
        </w:rPr>
      </w:pPr>
      <w:r w:rsidRPr="00420CC6">
        <w:rPr>
          <w:rFonts w:cs="Times"/>
          <w:sz w:val="24"/>
          <w:szCs w:val="24"/>
        </w:rPr>
        <w:t xml:space="preserve">Gli orari di ricevimento sono disponibili on line nella pagina personale del docente, consultabile al sito </w:t>
      </w:r>
      <w:hyperlink r:id="rId12" w:history="1">
        <w:r w:rsidRPr="00420CC6">
          <w:rPr>
            <w:rStyle w:val="Collegamentoipertestuale"/>
            <w:rFonts w:cs="Times"/>
            <w:sz w:val="24"/>
            <w:szCs w:val="24"/>
          </w:rPr>
          <w:t>http://docenti.unicatt.it/</w:t>
        </w:r>
      </w:hyperlink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</w:p>
    <w:p w:rsidR="005F3D74" w:rsidRPr="00420CC6" w:rsidRDefault="005F3D74" w:rsidP="005F3D74">
      <w:pPr>
        <w:jc w:val="both"/>
        <w:rPr>
          <w:rFonts w:ascii="Times" w:hAnsi="Times"/>
          <w:szCs w:val="24"/>
        </w:rPr>
      </w:pPr>
    </w:p>
    <w:sectPr w:rsidR="005F3D74" w:rsidRPr="00420CC6" w:rsidSect="00B22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A8" w:rsidRDefault="00DD02A8" w:rsidP="00F402FB">
      <w:r>
        <w:separator/>
      </w:r>
    </w:p>
  </w:endnote>
  <w:endnote w:type="continuationSeparator" w:id="0">
    <w:p w:rsidR="00DD02A8" w:rsidRDefault="00DD02A8" w:rsidP="00F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402"/>
      <w:docPartObj>
        <w:docPartGallery w:val="Page Numbers (Bottom of Page)"/>
        <w:docPartUnique/>
      </w:docPartObj>
    </w:sdtPr>
    <w:sdtEndPr/>
    <w:sdtContent>
      <w:p w:rsidR="00997DCF" w:rsidRDefault="00B2213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DCF" w:rsidRDefault="00997D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A8" w:rsidRDefault="00DD02A8" w:rsidP="00F402FB">
      <w:r>
        <w:separator/>
      </w:r>
    </w:p>
  </w:footnote>
  <w:footnote w:type="continuationSeparator" w:id="0">
    <w:p w:rsidR="00DD02A8" w:rsidRDefault="00DD02A8" w:rsidP="00F402FB">
      <w:r>
        <w:continuationSeparator/>
      </w:r>
    </w:p>
  </w:footnote>
  <w:footnote w:id="1">
    <w:p w:rsidR="004E0DB1" w:rsidRDefault="004E0D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93"/>
    <w:multiLevelType w:val="multilevel"/>
    <w:tmpl w:val="4E9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3DB7"/>
    <w:multiLevelType w:val="hybridMultilevel"/>
    <w:tmpl w:val="3D289E5C"/>
    <w:lvl w:ilvl="0" w:tplc="196E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D36AC"/>
    <w:multiLevelType w:val="multilevel"/>
    <w:tmpl w:val="522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26FA"/>
    <w:multiLevelType w:val="hybridMultilevel"/>
    <w:tmpl w:val="DE20F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0295"/>
    <w:multiLevelType w:val="multilevel"/>
    <w:tmpl w:val="802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352FC"/>
    <w:multiLevelType w:val="multilevel"/>
    <w:tmpl w:val="8D00D9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3E741790"/>
    <w:multiLevelType w:val="multilevel"/>
    <w:tmpl w:val="6AA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F39D1"/>
    <w:multiLevelType w:val="multilevel"/>
    <w:tmpl w:val="8A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73BF4"/>
    <w:multiLevelType w:val="multilevel"/>
    <w:tmpl w:val="7C4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F3F63"/>
    <w:multiLevelType w:val="hybridMultilevel"/>
    <w:tmpl w:val="D11A79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82D9F"/>
    <w:multiLevelType w:val="hybridMultilevel"/>
    <w:tmpl w:val="B43E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D040B"/>
    <w:multiLevelType w:val="multilevel"/>
    <w:tmpl w:val="6FA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96B55"/>
    <w:multiLevelType w:val="multilevel"/>
    <w:tmpl w:val="AE3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E5EF5"/>
    <w:multiLevelType w:val="multilevel"/>
    <w:tmpl w:val="6AC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33DEF"/>
    <w:multiLevelType w:val="hybridMultilevel"/>
    <w:tmpl w:val="B55635D4"/>
    <w:lvl w:ilvl="0" w:tplc="65EA59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F5"/>
    <w:rsid w:val="00002547"/>
    <w:rsid w:val="000035B9"/>
    <w:rsid w:val="00006DE2"/>
    <w:rsid w:val="00011735"/>
    <w:rsid w:val="00015548"/>
    <w:rsid w:val="00015D81"/>
    <w:rsid w:val="00026F1F"/>
    <w:rsid w:val="0003261F"/>
    <w:rsid w:val="00033873"/>
    <w:rsid w:val="000347F1"/>
    <w:rsid w:val="00036266"/>
    <w:rsid w:val="0004034E"/>
    <w:rsid w:val="00043580"/>
    <w:rsid w:val="00043B01"/>
    <w:rsid w:val="000445A6"/>
    <w:rsid w:val="000535B4"/>
    <w:rsid w:val="00060EAD"/>
    <w:rsid w:val="00075560"/>
    <w:rsid w:val="00077DE6"/>
    <w:rsid w:val="000804FF"/>
    <w:rsid w:val="00087D87"/>
    <w:rsid w:val="000B3715"/>
    <w:rsid w:val="000B4C03"/>
    <w:rsid w:val="000B7E39"/>
    <w:rsid w:val="000C2CA6"/>
    <w:rsid w:val="000D2D7D"/>
    <w:rsid w:val="000D54C2"/>
    <w:rsid w:val="000D5A1A"/>
    <w:rsid w:val="000E524F"/>
    <w:rsid w:val="000E6CB6"/>
    <w:rsid w:val="000F319B"/>
    <w:rsid w:val="00105CB8"/>
    <w:rsid w:val="0010661F"/>
    <w:rsid w:val="001103AD"/>
    <w:rsid w:val="001124A9"/>
    <w:rsid w:val="00112F62"/>
    <w:rsid w:val="001203E5"/>
    <w:rsid w:val="0012259B"/>
    <w:rsid w:val="00124320"/>
    <w:rsid w:val="001370B8"/>
    <w:rsid w:val="00140210"/>
    <w:rsid w:val="00140B0D"/>
    <w:rsid w:val="00141A72"/>
    <w:rsid w:val="00146BC2"/>
    <w:rsid w:val="00146C75"/>
    <w:rsid w:val="001514BF"/>
    <w:rsid w:val="00153AFF"/>
    <w:rsid w:val="001571A8"/>
    <w:rsid w:val="00157D46"/>
    <w:rsid w:val="001636FA"/>
    <w:rsid w:val="00166E91"/>
    <w:rsid w:val="00167A19"/>
    <w:rsid w:val="001702BF"/>
    <w:rsid w:val="00171B35"/>
    <w:rsid w:val="00192030"/>
    <w:rsid w:val="001A3B4C"/>
    <w:rsid w:val="001A4E76"/>
    <w:rsid w:val="001B1EB1"/>
    <w:rsid w:val="001B642F"/>
    <w:rsid w:val="001D08CA"/>
    <w:rsid w:val="001D1F07"/>
    <w:rsid w:val="001D3103"/>
    <w:rsid w:val="001D4861"/>
    <w:rsid w:val="001E3C14"/>
    <w:rsid w:val="001E452F"/>
    <w:rsid w:val="001E46EE"/>
    <w:rsid w:val="001F7D37"/>
    <w:rsid w:val="00203144"/>
    <w:rsid w:val="00223A97"/>
    <w:rsid w:val="00226FC1"/>
    <w:rsid w:val="00227130"/>
    <w:rsid w:val="00232E60"/>
    <w:rsid w:val="00233090"/>
    <w:rsid w:val="00236893"/>
    <w:rsid w:val="00236CE6"/>
    <w:rsid w:val="002379DC"/>
    <w:rsid w:val="00240621"/>
    <w:rsid w:val="00247597"/>
    <w:rsid w:val="00247EF4"/>
    <w:rsid w:val="0025130C"/>
    <w:rsid w:val="00252DCD"/>
    <w:rsid w:val="00253499"/>
    <w:rsid w:val="00254C87"/>
    <w:rsid w:val="002569D3"/>
    <w:rsid w:val="002570EE"/>
    <w:rsid w:val="002713C0"/>
    <w:rsid w:val="00281440"/>
    <w:rsid w:val="00285906"/>
    <w:rsid w:val="002A1146"/>
    <w:rsid w:val="002A1D01"/>
    <w:rsid w:val="002A28B0"/>
    <w:rsid w:val="002A30C0"/>
    <w:rsid w:val="002A696A"/>
    <w:rsid w:val="002B1F0B"/>
    <w:rsid w:val="002B2E75"/>
    <w:rsid w:val="002B3BAD"/>
    <w:rsid w:val="002C029B"/>
    <w:rsid w:val="002C120C"/>
    <w:rsid w:val="002C13A2"/>
    <w:rsid w:val="002C42E3"/>
    <w:rsid w:val="002C5B12"/>
    <w:rsid w:val="002C606A"/>
    <w:rsid w:val="002D0053"/>
    <w:rsid w:val="002E0A67"/>
    <w:rsid w:val="002E28F7"/>
    <w:rsid w:val="002E3294"/>
    <w:rsid w:val="002E33B8"/>
    <w:rsid w:val="002F0879"/>
    <w:rsid w:val="002F44A2"/>
    <w:rsid w:val="002F5648"/>
    <w:rsid w:val="002F5831"/>
    <w:rsid w:val="002F625D"/>
    <w:rsid w:val="002F7691"/>
    <w:rsid w:val="002F7CC4"/>
    <w:rsid w:val="00300111"/>
    <w:rsid w:val="00320108"/>
    <w:rsid w:val="00323EB1"/>
    <w:rsid w:val="003264E8"/>
    <w:rsid w:val="003269A0"/>
    <w:rsid w:val="00326FF5"/>
    <w:rsid w:val="00334182"/>
    <w:rsid w:val="003417B1"/>
    <w:rsid w:val="0034294E"/>
    <w:rsid w:val="00342E43"/>
    <w:rsid w:val="0034729F"/>
    <w:rsid w:val="00350AC7"/>
    <w:rsid w:val="0036179C"/>
    <w:rsid w:val="00370851"/>
    <w:rsid w:val="00374883"/>
    <w:rsid w:val="00377329"/>
    <w:rsid w:val="00381D93"/>
    <w:rsid w:val="003843E9"/>
    <w:rsid w:val="003844DB"/>
    <w:rsid w:val="0039098D"/>
    <w:rsid w:val="00391405"/>
    <w:rsid w:val="0039432E"/>
    <w:rsid w:val="003946B3"/>
    <w:rsid w:val="00395E11"/>
    <w:rsid w:val="003A4330"/>
    <w:rsid w:val="003A4B3B"/>
    <w:rsid w:val="003B390F"/>
    <w:rsid w:val="003B3AA4"/>
    <w:rsid w:val="003B5E98"/>
    <w:rsid w:val="003B7198"/>
    <w:rsid w:val="003C31AA"/>
    <w:rsid w:val="003C3E40"/>
    <w:rsid w:val="003D4F7F"/>
    <w:rsid w:val="003E1B05"/>
    <w:rsid w:val="003E4ECA"/>
    <w:rsid w:val="003F0643"/>
    <w:rsid w:val="003F2A48"/>
    <w:rsid w:val="003F6739"/>
    <w:rsid w:val="0040110A"/>
    <w:rsid w:val="004025B5"/>
    <w:rsid w:val="00402D10"/>
    <w:rsid w:val="00404513"/>
    <w:rsid w:val="0040567A"/>
    <w:rsid w:val="00413149"/>
    <w:rsid w:val="004132B8"/>
    <w:rsid w:val="00414CE3"/>
    <w:rsid w:val="00416CDD"/>
    <w:rsid w:val="00416D2D"/>
    <w:rsid w:val="00417B12"/>
    <w:rsid w:val="00417DE0"/>
    <w:rsid w:val="00420CC6"/>
    <w:rsid w:val="00421611"/>
    <w:rsid w:val="0042549F"/>
    <w:rsid w:val="004259A1"/>
    <w:rsid w:val="00427382"/>
    <w:rsid w:val="00435574"/>
    <w:rsid w:val="0043770F"/>
    <w:rsid w:val="00442CBC"/>
    <w:rsid w:val="00444E39"/>
    <w:rsid w:val="0045326F"/>
    <w:rsid w:val="00453FB0"/>
    <w:rsid w:val="00454C53"/>
    <w:rsid w:val="00460075"/>
    <w:rsid w:val="00460840"/>
    <w:rsid w:val="004649BB"/>
    <w:rsid w:val="00466E0B"/>
    <w:rsid w:val="00473673"/>
    <w:rsid w:val="00474DA2"/>
    <w:rsid w:val="004810BC"/>
    <w:rsid w:val="00481E48"/>
    <w:rsid w:val="0048401B"/>
    <w:rsid w:val="004852AE"/>
    <w:rsid w:val="00486019"/>
    <w:rsid w:val="00494144"/>
    <w:rsid w:val="0049620E"/>
    <w:rsid w:val="004A2ED0"/>
    <w:rsid w:val="004A2FC6"/>
    <w:rsid w:val="004A481B"/>
    <w:rsid w:val="004A7B32"/>
    <w:rsid w:val="004B10A8"/>
    <w:rsid w:val="004B7E35"/>
    <w:rsid w:val="004C0C0A"/>
    <w:rsid w:val="004C2205"/>
    <w:rsid w:val="004C2D14"/>
    <w:rsid w:val="004C5756"/>
    <w:rsid w:val="004C75DC"/>
    <w:rsid w:val="004D35EF"/>
    <w:rsid w:val="004D513B"/>
    <w:rsid w:val="004D524F"/>
    <w:rsid w:val="004D74A6"/>
    <w:rsid w:val="004E0AAE"/>
    <w:rsid w:val="004E0DB1"/>
    <w:rsid w:val="004E0E14"/>
    <w:rsid w:val="004E48EE"/>
    <w:rsid w:val="004E66CF"/>
    <w:rsid w:val="004E67DE"/>
    <w:rsid w:val="004F325D"/>
    <w:rsid w:val="00506E32"/>
    <w:rsid w:val="005074B0"/>
    <w:rsid w:val="00512766"/>
    <w:rsid w:val="0051355A"/>
    <w:rsid w:val="00514007"/>
    <w:rsid w:val="00514470"/>
    <w:rsid w:val="0051544D"/>
    <w:rsid w:val="00516811"/>
    <w:rsid w:val="00517AC3"/>
    <w:rsid w:val="0052189A"/>
    <w:rsid w:val="00534F8A"/>
    <w:rsid w:val="0053631E"/>
    <w:rsid w:val="0054291C"/>
    <w:rsid w:val="0054582A"/>
    <w:rsid w:val="00547CA6"/>
    <w:rsid w:val="00551EFF"/>
    <w:rsid w:val="0056338D"/>
    <w:rsid w:val="0056561F"/>
    <w:rsid w:val="005671FE"/>
    <w:rsid w:val="00570E53"/>
    <w:rsid w:val="00572A28"/>
    <w:rsid w:val="005777BE"/>
    <w:rsid w:val="00581626"/>
    <w:rsid w:val="00581716"/>
    <w:rsid w:val="005840AE"/>
    <w:rsid w:val="00585F21"/>
    <w:rsid w:val="00590C3C"/>
    <w:rsid w:val="00591DA8"/>
    <w:rsid w:val="0059684E"/>
    <w:rsid w:val="005A5ADF"/>
    <w:rsid w:val="005B2B6E"/>
    <w:rsid w:val="005B44C3"/>
    <w:rsid w:val="005B7827"/>
    <w:rsid w:val="005C1643"/>
    <w:rsid w:val="005C1CF4"/>
    <w:rsid w:val="005C2087"/>
    <w:rsid w:val="005C53DD"/>
    <w:rsid w:val="005D08CD"/>
    <w:rsid w:val="005D0AEA"/>
    <w:rsid w:val="005E0E3A"/>
    <w:rsid w:val="005E363F"/>
    <w:rsid w:val="005E55D0"/>
    <w:rsid w:val="005E67DF"/>
    <w:rsid w:val="005F288A"/>
    <w:rsid w:val="005F3D74"/>
    <w:rsid w:val="005F4F1D"/>
    <w:rsid w:val="005F6065"/>
    <w:rsid w:val="005F79D6"/>
    <w:rsid w:val="00604298"/>
    <w:rsid w:val="00606DBF"/>
    <w:rsid w:val="006221B5"/>
    <w:rsid w:val="00622BDC"/>
    <w:rsid w:val="006233A5"/>
    <w:rsid w:val="00623C4F"/>
    <w:rsid w:val="00636593"/>
    <w:rsid w:val="00636D69"/>
    <w:rsid w:val="00644CCC"/>
    <w:rsid w:val="00645B6C"/>
    <w:rsid w:val="0065079B"/>
    <w:rsid w:val="00654665"/>
    <w:rsid w:val="00657CB8"/>
    <w:rsid w:val="0066226D"/>
    <w:rsid w:val="00667FE6"/>
    <w:rsid w:val="00672736"/>
    <w:rsid w:val="00674311"/>
    <w:rsid w:val="00682C49"/>
    <w:rsid w:val="00682CA2"/>
    <w:rsid w:val="006856E4"/>
    <w:rsid w:val="006900D6"/>
    <w:rsid w:val="0069696F"/>
    <w:rsid w:val="006A1F73"/>
    <w:rsid w:val="006B0473"/>
    <w:rsid w:val="006B29C1"/>
    <w:rsid w:val="006B403F"/>
    <w:rsid w:val="006B436B"/>
    <w:rsid w:val="006C505C"/>
    <w:rsid w:val="006D3A09"/>
    <w:rsid w:val="006D41FD"/>
    <w:rsid w:val="006E7F56"/>
    <w:rsid w:val="006F3143"/>
    <w:rsid w:val="007007BA"/>
    <w:rsid w:val="007027EF"/>
    <w:rsid w:val="00704B76"/>
    <w:rsid w:val="0070544B"/>
    <w:rsid w:val="0071197A"/>
    <w:rsid w:val="00713A38"/>
    <w:rsid w:val="00715FD4"/>
    <w:rsid w:val="007264C4"/>
    <w:rsid w:val="00732355"/>
    <w:rsid w:val="0073300C"/>
    <w:rsid w:val="00733645"/>
    <w:rsid w:val="0073613F"/>
    <w:rsid w:val="00737C72"/>
    <w:rsid w:val="00742328"/>
    <w:rsid w:val="00742A9F"/>
    <w:rsid w:val="007601ED"/>
    <w:rsid w:val="0076264B"/>
    <w:rsid w:val="00767AFB"/>
    <w:rsid w:val="0077005D"/>
    <w:rsid w:val="00773677"/>
    <w:rsid w:val="00780EC0"/>
    <w:rsid w:val="0078195F"/>
    <w:rsid w:val="00787611"/>
    <w:rsid w:val="00790ACB"/>
    <w:rsid w:val="00792912"/>
    <w:rsid w:val="00793219"/>
    <w:rsid w:val="007971B9"/>
    <w:rsid w:val="007A4FCA"/>
    <w:rsid w:val="007A56F4"/>
    <w:rsid w:val="007A6D73"/>
    <w:rsid w:val="007A7A97"/>
    <w:rsid w:val="007B02A7"/>
    <w:rsid w:val="007B07A5"/>
    <w:rsid w:val="007B21B8"/>
    <w:rsid w:val="007B7B9C"/>
    <w:rsid w:val="007C156A"/>
    <w:rsid w:val="007C626C"/>
    <w:rsid w:val="007D3D02"/>
    <w:rsid w:val="007D508D"/>
    <w:rsid w:val="007D5692"/>
    <w:rsid w:val="007D5AB9"/>
    <w:rsid w:val="007D5F79"/>
    <w:rsid w:val="007E3DC5"/>
    <w:rsid w:val="007F3064"/>
    <w:rsid w:val="007F6CE4"/>
    <w:rsid w:val="00821497"/>
    <w:rsid w:val="0082149A"/>
    <w:rsid w:val="00830C58"/>
    <w:rsid w:val="0083279B"/>
    <w:rsid w:val="00834E41"/>
    <w:rsid w:val="0083666E"/>
    <w:rsid w:val="00836788"/>
    <w:rsid w:val="00840006"/>
    <w:rsid w:val="00844AC5"/>
    <w:rsid w:val="00845C3D"/>
    <w:rsid w:val="00851FF4"/>
    <w:rsid w:val="0085239C"/>
    <w:rsid w:val="00860307"/>
    <w:rsid w:val="00861473"/>
    <w:rsid w:val="00862AEC"/>
    <w:rsid w:val="00863323"/>
    <w:rsid w:val="008651DC"/>
    <w:rsid w:val="00880A3F"/>
    <w:rsid w:val="008843B3"/>
    <w:rsid w:val="0089590D"/>
    <w:rsid w:val="008A3921"/>
    <w:rsid w:val="008A41A5"/>
    <w:rsid w:val="008A5AE0"/>
    <w:rsid w:val="008A72A4"/>
    <w:rsid w:val="008B1151"/>
    <w:rsid w:val="008B4ED6"/>
    <w:rsid w:val="008B54BA"/>
    <w:rsid w:val="008B6200"/>
    <w:rsid w:val="008B7541"/>
    <w:rsid w:val="008C33AA"/>
    <w:rsid w:val="008C7CCD"/>
    <w:rsid w:val="008D4E2E"/>
    <w:rsid w:val="008E1026"/>
    <w:rsid w:val="008E1DAC"/>
    <w:rsid w:val="008E59FB"/>
    <w:rsid w:val="008F65F6"/>
    <w:rsid w:val="008F6EDB"/>
    <w:rsid w:val="0090354C"/>
    <w:rsid w:val="00905CA8"/>
    <w:rsid w:val="00912B8C"/>
    <w:rsid w:val="00920910"/>
    <w:rsid w:val="00920D30"/>
    <w:rsid w:val="00921729"/>
    <w:rsid w:val="00921CC1"/>
    <w:rsid w:val="009224E0"/>
    <w:rsid w:val="00923FD0"/>
    <w:rsid w:val="0092488F"/>
    <w:rsid w:val="00932BE9"/>
    <w:rsid w:val="00936687"/>
    <w:rsid w:val="009408B1"/>
    <w:rsid w:val="00943188"/>
    <w:rsid w:val="0094408B"/>
    <w:rsid w:val="00945A97"/>
    <w:rsid w:val="00955E0D"/>
    <w:rsid w:val="00956F7F"/>
    <w:rsid w:val="009600F2"/>
    <w:rsid w:val="00961540"/>
    <w:rsid w:val="00965F46"/>
    <w:rsid w:val="009666FA"/>
    <w:rsid w:val="00971FFC"/>
    <w:rsid w:val="00976108"/>
    <w:rsid w:val="00976EC5"/>
    <w:rsid w:val="009773D9"/>
    <w:rsid w:val="00977A0F"/>
    <w:rsid w:val="00981F8F"/>
    <w:rsid w:val="009833DD"/>
    <w:rsid w:val="009847CF"/>
    <w:rsid w:val="009868D5"/>
    <w:rsid w:val="00990602"/>
    <w:rsid w:val="00990B7B"/>
    <w:rsid w:val="00990FBF"/>
    <w:rsid w:val="009933E0"/>
    <w:rsid w:val="009936B6"/>
    <w:rsid w:val="00993A80"/>
    <w:rsid w:val="0099512B"/>
    <w:rsid w:val="00997DCF"/>
    <w:rsid w:val="009A0B2B"/>
    <w:rsid w:val="009A2475"/>
    <w:rsid w:val="009A3447"/>
    <w:rsid w:val="009A51A5"/>
    <w:rsid w:val="009B0FA3"/>
    <w:rsid w:val="009B371A"/>
    <w:rsid w:val="009C2C15"/>
    <w:rsid w:val="009C597E"/>
    <w:rsid w:val="009C63DA"/>
    <w:rsid w:val="009C76B1"/>
    <w:rsid w:val="009D1B2D"/>
    <w:rsid w:val="009D2DD2"/>
    <w:rsid w:val="009E4DD7"/>
    <w:rsid w:val="009F170A"/>
    <w:rsid w:val="009F1F28"/>
    <w:rsid w:val="009F4CD1"/>
    <w:rsid w:val="00A0369F"/>
    <w:rsid w:val="00A064E7"/>
    <w:rsid w:val="00A07AD2"/>
    <w:rsid w:val="00A1370A"/>
    <w:rsid w:val="00A1445B"/>
    <w:rsid w:val="00A22920"/>
    <w:rsid w:val="00A25081"/>
    <w:rsid w:val="00A26442"/>
    <w:rsid w:val="00A3065F"/>
    <w:rsid w:val="00A31D17"/>
    <w:rsid w:val="00A37220"/>
    <w:rsid w:val="00A41C7E"/>
    <w:rsid w:val="00A4714B"/>
    <w:rsid w:val="00A51F21"/>
    <w:rsid w:val="00A52CE3"/>
    <w:rsid w:val="00A568E1"/>
    <w:rsid w:val="00A57A32"/>
    <w:rsid w:val="00A63210"/>
    <w:rsid w:val="00A6411D"/>
    <w:rsid w:val="00A67023"/>
    <w:rsid w:val="00A84959"/>
    <w:rsid w:val="00A9183F"/>
    <w:rsid w:val="00A9372C"/>
    <w:rsid w:val="00A9633C"/>
    <w:rsid w:val="00AA272A"/>
    <w:rsid w:val="00AA458E"/>
    <w:rsid w:val="00AA73DD"/>
    <w:rsid w:val="00AB100A"/>
    <w:rsid w:val="00AC2CCC"/>
    <w:rsid w:val="00AC3354"/>
    <w:rsid w:val="00AD2FFE"/>
    <w:rsid w:val="00AD3ABE"/>
    <w:rsid w:val="00AD59A7"/>
    <w:rsid w:val="00AD7340"/>
    <w:rsid w:val="00AE03DC"/>
    <w:rsid w:val="00AE1D67"/>
    <w:rsid w:val="00AF1FD7"/>
    <w:rsid w:val="00AF32B3"/>
    <w:rsid w:val="00AF423E"/>
    <w:rsid w:val="00AF5658"/>
    <w:rsid w:val="00B1364D"/>
    <w:rsid w:val="00B1445B"/>
    <w:rsid w:val="00B15A77"/>
    <w:rsid w:val="00B178AF"/>
    <w:rsid w:val="00B20DB1"/>
    <w:rsid w:val="00B22138"/>
    <w:rsid w:val="00B22D4F"/>
    <w:rsid w:val="00B27661"/>
    <w:rsid w:val="00B3125E"/>
    <w:rsid w:val="00B3169A"/>
    <w:rsid w:val="00B337D5"/>
    <w:rsid w:val="00B33849"/>
    <w:rsid w:val="00B36B8E"/>
    <w:rsid w:val="00B40A28"/>
    <w:rsid w:val="00B42FCC"/>
    <w:rsid w:val="00B46677"/>
    <w:rsid w:val="00B54BA7"/>
    <w:rsid w:val="00B64736"/>
    <w:rsid w:val="00B81B64"/>
    <w:rsid w:val="00B91979"/>
    <w:rsid w:val="00B94069"/>
    <w:rsid w:val="00B963F7"/>
    <w:rsid w:val="00BA20F5"/>
    <w:rsid w:val="00BA3EDD"/>
    <w:rsid w:val="00BA6D2A"/>
    <w:rsid w:val="00BB10FD"/>
    <w:rsid w:val="00BB2160"/>
    <w:rsid w:val="00BB3109"/>
    <w:rsid w:val="00BC44C7"/>
    <w:rsid w:val="00BD0A1C"/>
    <w:rsid w:val="00BD1A36"/>
    <w:rsid w:val="00BD29BF"/>
    <w:rsid w:val="00BD3ACE"/>
    <w:rsid w:val="00BD4B3F"/>
    <w:rsid w:val="00BD5071"/>
    <w:rsid w:val="00BE13B3"/>
    <w:rsid w:val="00BE1580"/>
    <w:rsid w:val="00C00503"/>
    <w:rsid w:val="00C00916"/>
    <w:rsid w:val="00C113F0"/>
    <w:rsid w:val="00C1225C"/>
    <w:rsid w:val="00C2758E"/>
    <w:rsid w:val="00C33460"/>
    <w:rsid w:val="00C36D4E"/>
    <w:rsid w:val="00C37DF8"/>
    <w:rsid w:val="00C37E9A"/>
    <w:rsid w:val="00C450B2"/>
    <w:rsid w:val="00C503D2"/>
    <w:rsid w:val="00C508A4"/>
    <w:rsid w:val="00C5344F"/>
    <w:rsid w:val="00C555AB"/>
    <w:rsid w:val="00C63487"/>
    <w:rsid w:val="00C65637"/>
    <w:rsid w:val="00C665A4"/>
    <w:rsid w:val="00C700AE"/>
    <w:rsid w:val="00C70977"/>
    <w:rsid w:val="00C717C6"/>
    <w:rsid w:val="00C72897"/>
    <w:rsid w:val="00C76788"/>
    <w:rsid w:val="00C82C46"/>
    <w:rsid w:val="00C852DE"/>
    <w:rsid w:val="00C85B89"/>
    <w:rsid w:val="00C86687"/>
    <w:rsid w:val="00C876D8"/>
    <w:rsid w:val="00C91CF2"/>
    <w:rsid w:val="00C9721C"/>
    <w:rsid w:val="00C973AC"/>
    <w:rsid w:val="00CA0022"/>
    <w:rsid w:val="00CA721E"/>
    <w:rsid w:val="00CA7386"/>
    <w:rsid w:val="00CB0F7D"/>
    <w:rsid w:val="00CB2936"/>
    <w:rsid w:val="00CB2AF8"/>
    <w:rsid w:val="00CB3A6A"/>
    <w:rsid w:val="00CB4807"/>
    <w:rsid w:val="00CC0113"/>
    <w:rsid w:val="00CC3EA0"/>
    <w:rsid w:val="00CC40DC"/>
    <w:rsid w:val="00CC4AFB"/>
    <w:rsid w:val="00CD09C1"/>
    <w:rsid w:val="00CD354B"/>
    <w:rsid w:val="00CD3959"/>
    <w:rsid w:val="00CD478E"/>
    <w:rsid w:val="00CD5129"/>
    <w:rsid w:val="00CE14CD"/>
    <w:rsid w:val="00CE1EE8"/>
    <w:rsid w:val="00CE45F3"/>
    <w:rsid w:val="00CE577A"/>
    <w:rsid w:val="00CF26E2"/>
    <w:rsid w:val="00CF5E99"/>
    <w:rsid w:val="00CF6AFE"/>
    <w:rsid w:val="00D03C7A"/>
    <w:rsid w:val="00D07094"/>
    <w:rsid w:val="00D16A26"/>
    <w:rsid w:val="00D16CB3"/>
    <w:rsid w:val="00D21B29"/>
    <w:rsid w:val="00D34AAB"/>
    <w:rsid w:val="00D354FC"/>
    <w:rsid w:val="00D3621B"/>
    <w:rsid w:val="00D43F6F"/>
    <w:rsid w:val="00D456B4"/>
    <w:rsid w:val="00D47341"/>
    <w:rsid w:val="00D51736"/>
    <w:rsid w:val="00D54495"/>
    <w:rsid w:val="00D60398"/>
    <w:rsid w:val="00D6049C"/>
    <w:rsid w:val="00D641BF"/>
    <w:rsid w:val="00D719F0"/>
    <w:rsid w:val="00D744C4"/>
    <w:rsid w:val="00D74958"/>
    <w:rsid w:val="00D81441"/>
    <w:rsid w:val="00D84D4C"/>
    <w:rsid w:val="00D85326"/>
    <w:rsid w:val="00D859E8"/>
    <w:rsid w:val="00D90DA5"/>
    <w:rsid w:val="00D93788"/>
    <w:rsid w:val="00D94288"/>
    <w:rsid w:val="00D95BB3"/>
    <w:rsid w:val="00DA062A"/>
    <w:rsid w:val="00DA243C"/>
    <w:rsid w:val="00DB044C"/>
    <w:rsid w:val="00DB4363"/>
    <w:rsid w:val="00DC3317"/>
    <w:rsid w:val="00DC37A8"/>
    <w:rsid w:val="00DC416C"/>
    <w:rsid w:val="00DC629D"/>
    <w:rsid w:val="00DD02A8"/>
    <w:rsid w:val="00DD225C"/>
    <w:rsid w:val="00DD450A"/>
    <w:rsid w:val="00DD56E5"/>
    <w:rsid w:val="00DE6782"/>
    <w:rsid w:val="00DE7655"/>
    <w:rsid w:val="00DE7CD4"/>
    <w:rsid w:val="00DF057A"/>
    <w:rsid w:val="00E01069"/>
    <w:rsid w:val="00E03546"/>
    <w:rsid w:val="00E04185"/>
    <w:rsid w:val="00E04D3A"/>
    <w:rsid w:val="00E11098"/>
    <w:rsid w:val="00E1127A"/>
    <w:rsid w:val="00E12055"/>
    <w:rsid w:val="00E146C6"/>
    <w:rsid w:val="00E14F14"/>
    <w:rsid w:val="00E15D2F"/>
    <w:rsid w:val="00E21F63"/>
    <w:rsid w:val="00E23FA0"/>
    <w:rsid w:val="00E24127"/>
    <w:rsid w:val="00E31DA4"/>
    <w:rsid w:val="00E326E7"/>
    <w:rsid w:val="00E3361E"/>
    <w:rsid w:val="00E34748"/>
    <w:rsid w:val="00E34A6B"/>
    <w:rsid w:val="00E34AED"/>
    <w:rsid w:val="00E36111"/>
    <w:rsid w:val="00E36BFD"/>
    <w:rsid w:val="00E36CA0"/>
    <w:rsid w:val="00E37840"/>
    <w:rsid w:val="00E401D8"/>
    <w:rsid w:val="00E44EB1"/>
    <w:rsid w:val="00E51175"/>
    <w:rsid w:val="00E52C28"/>
    <w:rsid w:val="00E53CA2"/>
    <w:rsid w:val="00E56105"/>
    <w:rsid w:val="00E57118"/>
    <w:rsid w:val="00E638B6"/>
    <w:rsid w:val="00E72330"/>
    <w:rsid w:val="00E73550"/>
    <w:rsid w:val="00E80E01"/>
    <w:rsid w:val="00E853AE"/>
    <w:rsid w:val="00E87FC7"/>
    <w:rsid w:val="00E909B2"/>
    <w:rsid w:val="00E90CB9"/>
    <w:rsid w:val="00E90FC3"/>
    <w:rsid w:val="00E94EF8"/>
    <w:rsid w:val="00E97932"/>
    <w:rsid w:val="00EA1008"/>
    <w:rsid w:val="00EA13A8"/>
    <w:rsid w:val="00EA4D8D"/>
    <w:rsid w:val="00EA50E6"/>
    <w:rsid w:val="00EA771E"/>
    <w:rsid w:val="00EB74A5"/>
    <w:rsid w:val="00EC10EF"/>
    <w:rsid w:val="00EC31C3"/>
    <w:rsid w:val="00EC5596"/>
    <w:rsid w:val="00EC6E09"/>
    <w:rsid w:val="00EC7E81"/>
    <w:rsid w:val="00ED0D0C"/>
    <w:rsid w:val="00ED2820"/>
    <w:rsid w:val="00ED6E2A"/>
    <w:rsid w:val="00EE2BC6"/>
    <w:rsid w:val="00EE2BDB"/>
    <w:rsid w:val="00EE6281"/>
    <w:rsid w:val="00EF2F79"/>
    <w:rsid w:val="00EF395C"/>
    <w:rsid w:val="00EF48EC"/>
    <w:rsid w:val="00EF54D3"/>
    <w:rsid w:val="00F034B9"/>
    <w:rsid w:val="00F05E82"/>
    <w:rsid w:val="00F07B7A"/>
    <w:rsid w:val="00F1567E"/>
    <w:rsid w:val="00F167BE"/>
    <w:rsid w:val="00F26C05"/>
    <w:rsid w:val="00F30EE4"/>
    <w:rsid w:val="00F371A0"/>
    <w:rsid w:val="00F402FB"/>
    <w:rsid w:val="00F46110"/>
    <w:rsid w:val="00F502EB"/>
    <w:rsid w:val="00F50A0D"/>
    <w:rsid w:val="00F51873"/>
    <w:rsid w:val="00F562F9"/>
    <w:rsid w:val="00F57491"/>
    <w:rsid w:val="00F61CF7"/>
    <w:rsid w:val="00F61D57"/>
    <w:rsid w:val="00F62F74"/>
    <w:rsid w:val="00F66EEE"/>
    <w:rsid w:val="00F71856"/>
    <w:rsid w:val="00F72B48"/>
    <w:rsid w:val="00F7346A"/>
    <w:rsid w:val="00F77190"/>
    <w:rsid w:val="00F8193A"/>
    <w:rsid w:val="00F83BAE"/>
    <w:rsid w:val="00F853C2"/>
    <w:rsid w:val="00F85FF8"/>
    <w:rsid w:val="00F879F6"/>
    <w:rsid w:val="00F87B42"/>
    <w:rsid w:val="00F93DD6"/>
    <w:rsid w:val="00FA44F8"/>
    <w:rsid w:val="00FA65CD"/>
    <w:rsid w:val="00FB568A"/>
    <w:rsid w:val="00FC4A5E"/>
    <w:rsid w:val="00FC4DCF"/>
    <w:rsid w:val="00FC6E19"/>
    <w:rsid w:val="00FC7DE1"/>
    <w:rsid w:val="00FE3E20"/>
    <w:rsid w:val="00FE5C8B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01EFB-F3D2-4CD0-BD2E-9D16AEDD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A7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1A7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41A72"/>
    <w:pPr>
      <w:keepNext/>
      <w:ind w:left="4956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2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41A7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E6782"/>
    <w:pPr>
      <w:spacing w:line="480" w:lineRule="auto"/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DE6782"/>
    <w:rPr>
      <w:rFonts w:ascii="Arial" w:hAnsi="Arial"/>
      <w:b/>
      <w:sz w:val="24"/>
      <w:u w:val="single"/>
    </w:rPr>
  </w:style>
  <w:style w:type="character" w:customStyle="1" w:styleId="highlight1">
    <w:name w:val="highlight1"/>
    <w:basedOn w:val="Carpredefinitoparagrafo"/>
    <w:rsid w:val="00CB2AF8"/>
    <w:rPr>
      <w:color w:val="000000"/>
      <w:shd w:val="clear" w:color="auto" w:fill="CCCCCC"/>
    </w:rPr>
  </w:style>
  <w:style w:type="character" w:styleId="Collegamentoipertestuale">
    <w:name w:val="Hyperlink"/>
    <w:basedOn w:val="Carpredefinitoparagrafo"/>
    <w:uiPriority w:val="99"/>
    <w:unhideWhenUsed/>
    <w:rsid w:val="009847C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0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023"/>
    <w:rPr>
      <w:rFonts w:ascii="Arial" w:hAnsi="Arial"/>
      <w:sz w:val="24"/>
    </w:rPr>
  </w:style>
  <w:style w:type="character" w:customStyle="1" w:styleId="resultlisthighlightterm">
    <w:name w:val="resultlisthighlightterm"/>
    <w:basedOn w:val="Carpredefinitoparagrafo"/>
    <w:rsid w:val="00976EC5"/>
  </w:style>
  <w:style w:type="character" w:customStyle="1" w:styleId="apple-converted-space">
    <w:name w:val="apple-converted-space"/>
    <w:basedOn w:val="Carpredefinitoparagrafo"/>
    <w:rsid w:val="00976EC5"/>
  </w:style>
  <w:style w:type="character" w:customStyle="1" w:styleId="resultlisthighlightterm1">
    <w:name w:val="resultlisthighlightterm1"/>
    <w:basedOn w:val="Carpredefinitoparagrafo"/>
    <w:rsid w:val="00D641BF"/>
    <w:rPr>
      <w:b/>
      <w:bCs/>
      <w:color w:val="FF0000"/>
      <w:sz w:val="18"/>
      <w:szCs w:val="18"/>
    </w:rPr>
  </w:style>
  <w:style w:type="paragraph" w:customStyle="1" w:styleId="registri">
    <w:name w:val="registri"/>
    <w:basedOn w:val="Normale"/>
    <w:rsid w:val="007F3064"/>
    <w:pPr>
      <w:spacing w:before="100" w:beforeAutospacing="1" w:after="100" w:afterAutospacing="1" w:line="0" w:lineRule="atLeast"/>
      <w:jc w:val="right"/>
    </w:pPr>
    <w:rPr>
      <w:rFonts w:ascii="Times Nordic" w:hAnsi="Times Nordic"/>
      <w:b/>
      <w:bCs/>
      <w:sz w:val="22"/>
      <w:szCs w:val="22"/>
    </w:rPr>
  </w:style>
  <w:style w:type="paragraph" w:customStyle="1" w:styleId="repubblica">
    <w:name w:val="repubblica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pacing w:val="150"/>
      <w:szCs w:val="24"/>
    </w:rPr>
  </w:style>
  <w:style w:type="paragraph" w:customStyle="1" w:styleId="popolo">
    <w:name w:val="popolo"/>
    <w:basedOn w:val="Normale"/>
    <w:rsid w:val="007F3064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customStyle="1" w:styleId="sezione">
    <w:name w:val="sezion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26"/>
      <w:szCs w:val="26"/>
    </w:rPr>
  </w:style>
  <w:style w:type="paragraph" w:customStyle="1" w:styleId="sezionegrande">
    <w:name w:val="sezionegrand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36"/>
      <w:szCs w:val="36"/>
    </w:rPr>
  </w:style>
  <w:style w:type="paragraph" w:customStyle="1" w:styleId="fatto">
    <w:name w:val="fatto"/>
    <w:basedOn w:val="Normale"/>
    <w:rsid w:val="007F3064"/>
    <w:pPr>
      <w:spacing w:line="540" w:lineRule="atLeast"/>
      <w:jc w:val="center"/>
    </w:pPr>
    <w:rPr>
      <w:rFonts w:ascii="Garamond" w:hAnsi="Garamond"/>
      <w:sz w:val="30"/>
      <w:szCs w:val="30"/>
    </w:rPr>
  </w:style>
  <w:style w:type="paragraph" w:customStyle="1" w:styleId="rigth">
    <w:name w:val="rigth"/>
    <w:basedOn w:val="Normale"/>
    <w:rsid w:val="007F30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nome">
    <w:name w:val="innome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ula">
    <w:name w:val="tabul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o">
    <w:name w:val="contro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evia">
    <w:name w:val="previ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C1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EC10E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2B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932BE9"/>
    <w:rPr>
      <w:vanish w:val="0"/>
      <w:webHidden w:val="0"/>
      <w:specVanish w:val="0"/>
    </w:rPr>
  </w:style>
  <w:style w:type="character" w:customStyle="1" w:styleId="hidden1">
    <w:name w:val="hidden1"/>
    <w:basedOn w:val="Carpredefinitoparagrafo"/>
    <w:rsid w:val="00932BE9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0661F"/>
    <w:pPr>
      <w:ind w:left="720"/>
      <w:contextualSpacing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66226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2F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0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2FB"/>
    <w:rPr>
      <w:rFonts w:ascii="Arial" w:hAnsi="Arial"/>
      <w:sz w:val="24"/>
    </w:rPr>
  </w:style>
  <w:style w:type="character" w:customStyle="1" w:styleId="corsivo1">
    <w:name w:val="corsivo1"/>
    <w:basedOn w:val="Carpredefinitoparagrafo"/>
    <w:rsid w:val="00166E91"/>
    <w:rPr>
      <w:i/>
      <w:iCs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FC3"/>
    <w:rPr>
      <w:rFonts w:ascii="Courier New" w:hAnsi="Courier New" w:cs="Courier New"/>
    </w:rPr>
  </w:style>
  <w:style w:type="paragraph" w:customStyle="1" w:styleId="byline">
    <w:name w:val="byline"/>
    <w:basedOn w:val="Normale"/>
    <w:rsid w:val="009E4D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ata-news">
    <w:name w:val="data-news"/>
    <w:basedOn w:val="Normale"/>
    <w:rsid w:val="00E11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readcrumbsdelimiter">
    <w:name w:val="breadcrumbs_delimiter"/>
    <w:basedOn w:val="Carpredefinitoparagrafo"/>
    <w:rsid w:val="00006DE2"/>
  </w:style>
  <w:style w:type="character" w:customStyle="1" w:styleId="current">
    <w:name w:val="current"/>
    <w:basedOn w:val="Carpredefinitoparagrafo"/>
    <w:rsid w:val="00006DE2"/>
  </w:style>
  <w:style w:type="character" w:customStyle="1" w:styleId="separator">
    <w:name w:val="separator"/>
    <w:basedOn w:val="Carpredefinitoparagrafo"/>
    <w:rsid w:val="00006DE2"/>
  </w:style>
  <w:style w:type="character" w:customStyle="1" w:styleId="vcard">
    <w:name w:val="vcard"/>
    <w:basedOn w:val="Carpredefinitoparagrafo"/>
    <w:rsid w:val="00006DE2"/>
  </w:style>
  <w:style w:type="character" w:customStyle="1" w:styleId="postcats">
    <w:name w:val="post_cats"/>
    <w:basedOn w:val="Carpredefinitoparagrafo"/>
    <w:rsid w:val="00006DE2"/>
  </w:style>
  <w:style w:type="paragraph" w:customStyle="1" w:styleId="dj-para-justify">
    <w:name w:val="dj-para-justify"/>
    <w:basedOn w:val="Normale"/>
    <w:rsid w:val="00FA65CD"/>
    <w:pPr>
      <w:spacing w:after="150"/>
      <w:jc w:val="both"/>
    </w:pPr>
    <w:rPr>
      <w:rFonts w:ascii="Times New Roman" w:hAnsi="Times New Roman"/>
      <w:szCs w:val="24"/>
    </w:rPr>
  </w:style>
  <w:style w:type="character" w:customStyle="1" w:styleId="ng-binding">
    <w:name w:val="ng-binding"/>
    <w:basedOn w:val="Carpredefinitoparagrafo"/>
    <w:rsid w:val="00FA65CD"/>
  </w:style>
  <w:style w:type="character" w:customStyle="1" w:styleId="lbl-documenti-correlati1">
    <w:name w:val="lbl-documenti-correlati1"/>
    <w:basedOn w:val="Carpredefinitoparagrafo"/>
    <w:rsid w:val="00FA65CD"/>
    <w:rPr>
      <w:color w:val="F7895C"/>
      <w:sz w:val="21"/>
      <w:szCs w:val="21"/>
    </w:rPr>
  </w:style>
  <w:style w:type="character" w:customStyle="1" w:styleId="corsivo">
    <w:name w:val="corsivo"/>
    <w:basedOn w:val="Carpredefinitoparagrafo"/>
    <w:rsid w:val="00FA65CD"/>
  </w:style>
  <w:style w:type="character" w:customStyle="1" w:styleId="maiuscoletto">
    <w:name w:val="maiuscoletto"/>
    <w:basedOn w:val="Carpredefinitoparagrafo"/>
    <w:rsid w:val="00FA65CD"/>
  </w:style>
  <w:style w:type="character" w:customStyle="1" w:styleId="history-lbl-result1">
    <w:name w:val="history-lbl-result1"/>
    <w:basedOn w:val="Carpredefinitoparagrafo"/>
    <w:rsid w:val="00FA65CD"/>
    <w:rPr>
      <w:color w:val="4A4A4A"/>
    </w:rPr>
  </w:style>
  <w:style w:type="character" w:customStyle="1" w:styleId="history-lbl-cronologia1">
    <w:name w:val="history-lbl-cronologia1"/>
    <w:basedOn w:val="Carpredefinitoparagrafo"/>
    <w:rsid w:val="00FA65CD"/>
    <w:rPr>
      <w:color w:val="4A4A4A"/>
    </w:rPr>
  </w:style>
  <w:style w:type="paragraph" w:customStyle="1" w:styleId="dj-para-r1">
    <w:name w:val="dj-para-r1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paragraph" w:customStyle="1" w:styleId="dj-para-r2">
    <w:name w:val="dj-para-r2"/>
    <w:basedOn w:val="Normale"/>
    <w:rsid w:val="002C42E3"/>
    <w:pPr>
      <w:spacing w:after="150" w:line="240" w:lineRule="atLeast"/>
      <w:ind w:left="300"/>
    </w:pPr>
    <w:rPr>
      <w:rFonts w:ascii="Times New Roman" w:hAnsi="Times New Roman"/>
      <w:szCs w:val="24"/>
    </w:rPr>
  </w:style>
  <w:style w:type="paragraph" w:customStyle="1" w:styleId="ng-scope">
    <w:name w:val="ng-scope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character" w:customStyle="1" w:styleId="ng-scope1">
    <w:name w:val="ng-scope1"/>
    <w:basedOn w:val="Carpredefinitoparagrafo"/>
    <w:rsid w:val="002C42E3"/>
  </w:style>
  <w:style w:type="character" w:customStyle="1" w:styleId="gray1">
    <w:name w:val="gray1"/>
    <w:basedOn w:val="Carpredefinitoparagrafo"/>
    <w:rsid w:val="002C42E3"/>
    <w:rPr>
      <w:color w:val="101D2E"/>
    </w:rPr>
  </w:style>
  <w:style w:type="character" w:customStyle="1" w:styleId="evid">
    <w:name w:val="evid"/>
    <w:basedOn w:val="Carpredefinitoparagrafo"/>
    <w:rsid w:val="009C63DA"/>
  </w:style>
  <w:style w:type="paragraph" w:customStyle="1" w:styleId="comma">
    <w:name w:val="comma"/>
    <w:basedOn w:val="Normale"/>
    <w:rsid w:val="00EE2B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link">
    <w:name w:val="a_link"/>
    <w:basedOn w:val="Carpredefinitoparagrafo"/>
    <w:rsid w:val="00416D2D"/>
    <w:rPr>
      <w:color w:val="000000"/>
    </w:rPr>
  </w:style>
  <w:style w:type="paragraph" w:customStyle="1" w:styleId="dj-para-center">
    <w:name w:val="dj-para-center"/>
    <w:basedOn w:val="Normale"/>
    <w:rsid w:val="00416D2D"/>
    <w:pPr>
      <w:spacing w:line="360" w:lineRule="atLeast"/>
      <w:jc w:val="center"/>
    </w:pPr>
    <w:rPr>
      <w:rFonts w:eastAsia="Arial" w:cs="Arial"/>
      <w:sz w:val="27"/>
      <w:szCs w:val="27"/>
    </w:rPr>
  </w:style>
  <w:style w:type="character" w:customStyle="1" w:styleId="lbl-numero-articolo">
    <w:name w:val="lbl-numero-articolo"/>
    <w:basedOn w:val="Carpredefinitoparagrafo"/>
    <w:rsid w:val="00416D2D"/>
    <w:rPr>
      <w:b/>
      <w:bCs/>
    </w:rPr>
  </w:style>
  <w:style w:type="paragraph" w:customStyle="1" w:styleId="testo-leggedj-para-r1">
    <w:name w:val="testo-legge_dj-para-r1"/>
    <w:basedOn w:val="Normale"/>
    <w:rsid w:val="00416D2D"/>
    <w:pPr>
      <w:pBdr>
        <w:top w:val="none" w:sz="0" w:space="1" w:color="auto"/>
        <w:bottom w:val="none" w:sz="0" w:space="1" w:color="auto"/>
      </w:pBdr>
      <w:spacing w:line="360" w:lineRule="atLeast"/>
      <w:jc w:val="both"/>
    </w:pPr>
    <w:rPr>
      <w:rFonts w:eastAsia="Arial" w:cs="Arial"/>
      <w:sz w:val="27"/>
      <w:szCs w:val="27"/>
    </w:rPr>
  </w:style>
  <w:style w:type="character" w:customStyle="1" w:styleId="sc-paragraph">
    <w:name w:val="sc-paragraph"/>
    <w:basedOn w:val="Carpredefinitoparagrafo"/>
    <w:rsid w:val="00015D81"/>
  </w:style>
  <w:style w:type="paragraph" w:customStyle="1" w:styleId="meta">
    <w:name w:val="meta"/>
    <w:basedOn w:val="Normale"/>
    <w:rsid w:val="00B316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2akit">
    <w:name w:val="a2a_kit"/>
    <w:basedOn w:val="Carpredefinitoparagrafo"/>
    <w:rsid w:val="00B3169A"/>
  </w:style>
  <w:style w:type="character" w:customStyle="1" w:styleId="a2alabel">
    <w:name w:val="a2a_label"/>
    <w:basedOn w:val="Carpredefinitoparagrafo"/>
    <w:rsid w:val="00B3169A"/>
  </w:style>
  <w:style w:type="paragraph" w:styleId="Sommario1">
    <w:name w:val="toc 1"/>
    <w:basedOn w:val="Normale"/>
    <w:next w:val="Normale"/>
    <w:autoRedefine/>
    <w:uiPriority w:val="39"/>
    <w:semiHidden/>
    <w:unhideWhenUsed/>
    <w:rsid w:val="00B1364D"/>
    <w:pPr>
      <w:tabs>
        <w:tab w:val="left" w:pos="600"/>
        <w:tab w:val="right" w:leader="dot" w:pos="9356"/>
      </w:tabs>
      <w:spacing w:before="120" w:after="120" w:line="276" w:lineRule="auto"/>
      <w:ind w:right="283"/>
    </w:pPr>
    <w:rPr>
      <w:b/>
      <w:noProof/>
      <w:sz w:val="20"/>
    </w:rPr>
  </w:style>
  <w:style w:type="character" w:customStyle="1" w:styleId="organosedegiurisprudenza">
    <w:name w:val="organosedegiurisprudenza"/>
    <w:basedOn w:val="Carpredefinitoparagrafo"/>
    <w:rsid w:val="00DE7655"/>
  </w:style>
  <w:style w:type="character" w:customStyle="1" w:styleId="tipoprovgiurisprudenza">
    <w:name w:val="tipoprovgiurisprudenza"/>
    <w:basedOn w:val="Carpredefinitoparagrafo"/>
    <w:rsid w:val="00DE7655"/>
  </w:style>
  <w:style w:type="paragraph" w:customStyle="1" w:styleId="rr">
    <w:name w:val="rr"/>
    <w:basedOn w:val="Normale"/>
    <w:rsid w:val="00DE76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sto2">
    <w:name w:val="Testo 2"/>
    <w:link w:val="Testo2Carattere"/>
    <w:rsid w:val="005F3D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F3D74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0DB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DB1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277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76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990">
                                                          <w:marLeft w:val="0"/>
                                                          <w:marRight w:val="0"/>
                                                          <w:marTop w:val="4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9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7895C"/>
                                                            <w:left w:val="single" w:sz="6" w:space="0" w:color="F7895C"/>
                                                            <w:bottom w:val="single" w:sz="6" w:space="0" w:color="F7895C"/>
                                                            <w:right w:val="single" w:sz="6" w:space="0" w:color="F7895C"/>
                                                          </w:divBdr>
                                                        </w:div>
                                                        <w:div w:id="20686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80808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1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221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85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86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0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9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030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6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146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6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3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9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4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037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0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39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43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693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9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B8C8B"/>
            <w:right w:val="none" w:sz="0" w:space="0" w:color="auto"/>
          </w:divBdr>
          <w:divsChild>
            <w:div w:id="1036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1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12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7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8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58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89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0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18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1529323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706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58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397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93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969821541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2235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09">
          <w:marLeft w:val="0"/>
          <w:marRight w:val="0"/>
          <w:marTop w:val="0"/>
          <w:marBottom w:val="0"/>
          <w:divBdr>
            <w:top w:val="single" w:sz="48" w:space="0" w:color="1F57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2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2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293">
                                      <w:marLeft w:val="0"/>
                                      <w:marRight w:val="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4770">
                                          <w:marLeft w:val="-315"/>
                                          <w:marRight w:val="-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821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05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37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09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581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155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8488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1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635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guido-corso/manuale-di-diritto-amministrativo-9788892131736-681155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38F0-CFE8-455A-9A14-20E92F5F8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12247-CE11-4ADE-94D4-4795A5497F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89edbf7-6629-4be8-98e2-0a629d83435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cdee98-039f-42ef-84e8-bcafbefa6ce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BC66A5-31E6-42F2-9996-03A5771A9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00034-A808-4902-B445-17C6178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MANFREDI DOTT. PROC. GIUSEPPE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DOTT. PROC. GIUSEPPE</dc:creator>
  <cp:lastModifiedBy>Piccolini Luisella</cp:lastModifiedBy>
  <cp:revision>6</cp:revision>
  <cp:lastPrinted>2021-06-07T06:53:00Z</cp:lastPrinted>
  <dcterms:created xsi:type="dcterms:W3CDTF">2020-05-18T18:44:00Z</dcterms:created>
  <dcterms:modified xsi:type="dcterms:W3CDTF">2022-05-24T09:54:00Z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