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A6" w:rsidRPr="0088234A" w:rsidRDefault="0088234A" w:rsidP="001D70A6">
      <w:pPr>
        <w:pStyle w:val="Titolo1"/>
        <w:rPr>
          <w:rFonts w:ascii="Times New Roman" w:hAnsi="Times New Roman"/>
          <w:sz w:val="22"/>
          <w:szCs w:val="22"/>
        </w:rPr>
      </w:pPr>
      <w:r w:rsidRPr="0088234A">
        <w:rPr>
          <w:rFonts w:ascii="Times New Roman" w:hAnsi="Times New Roman"/>
          <w:sz w:val="22"/>
          <w:szCs w:val="22"/>
        </w:rPr>
        <w:t>MICROBIOLOGIA DEGLI ALIMENTI</w:t>
      </w:r>
    </w:p>
    <w:p w:rsidR="001D70A6" w:rsidRPr="0088234A" w:rsidRDefault="001D70A6" w:rsidP="00341790">
      <w:pPr>
        <w:pStyle w:val="Titolo2"/>
        <w:rPr>
          <w:rFonts w:ascii="Times New Roman" w:hAnsi="Times New Roman"/>
          <w:sz w:val="22"/>
          <w:szCs w:val="22"/>
        </w:rPr>
      </w:pPr>
      <w:r w:rsidRPr="0088234A">
        <w:rPr>
          <w:rFonts w:ascii="Times New Roman" w:hAnsi="Times New Roman"/>
          <w:sz w:val="22"/>
          <w:szCs w:val="22"/>
        </w:rPr>
        <w:t xml:space="preserve">Prof. </w:t>
      </w:r>
      <w:r w:rsidR="0072173E" w:rsidRPr="0088234A">
        <w:rPr>
          <w:rFonts w:ascii="Times New Roman" w:hAnsi="Times New Roman"/>
          <w:sz w:val="22"/>
          <w:szCs w:val="22"/>
        </w:rPr>
        <w:t>VANIA PATRONE</w:t>
      </w:r>
    </w:p>
    <w:p w:rsidR="001D70A6" w:rsidRPr="00CC314C" w:rsidRDefault="0088234A" w:rsidP="001D70A6">
      <w:pPr>
        <w:spacing w:before="240" w:after="120"/>
        <w:rPr>
          <w:rFonts w:ascii="Times New Roman" w:hAnsi="Times New Roman"/>
          <w:b/>
          <w:sz w:val="22"/>
          <w:szCs w:val="22"/>
        </w:rPr>
      </w:pPr>
      <w:r w:rsidRPr="00CC314C">
        <w:rPr>
          <w:rFonts w:ascii="Times New Roman" w:hAnsi="Times New Roman"/>
          <w:b/>
          <w:sz w:val="22"/>
          <w:szCs w:val="22"/>
        </w:rPr>
        <w:t>Obiettivo del corso</w:t>
      </w:r>
      <w:r w:rsidR="003B41E9">
        <w:rPr>
          <w:rFonts w:ascii="Times New Roman" w:hAnsi="Times New Roman"/>
          <w:b/>
          <w:sz w:val="22"/>
          <w:szCs w:val="22"/>
        </w:rPr>
        <w:t xml:space="preserve"> e risultati di apprendimento attesi</w:t>
      </w:r>
    </w:p>
    <w:p w:rsidR="00C54853" w:rsidRDefault="003B41E9" w:rsidP="00E652EB">
      <w:pPr>
        <w:rPr>
          <w:rFonts w:ascii="Times New Roman" w:hAnsi="Times New Roman"/>
          <w:sz w:val="22"/>
          <w:szCs w:val="22"/>
        </w:rPr>
      </w:pPr>
      <w:r w:rsidRPr="003B41E9">
        <w:rPr>
          <w:rFonts w:ascii="Times New Roman" w:hAnsi="Times New Roman"/>
          <w:sz w:val="22"/>
          <w:szCs w:val="22"/>
        </w:rPr>
        <w:t>L’insegnamento si propone di fornire agli stude</w:t>
      </w:r>
      <w:r>
        <w:rPr>
          <w:rFonts w:ascii="Times New Roman" w:hAnsi="Times New Roman"/>
          <w:sz w:val="22"/>
          <w:szCs w:val="22"/>
        </w:rPr>
        <w:t>nti una generale comprensione del</w:t>
      </w:r>
      <w:r w:rsidR="00341790" w:rsidRPr="00CC314C">
        <w:rPr>
          <w:rFonts w:ascii="Times New Roman" w:hAnsi="Times New Roman"/>
          <w:sz w:val="22"/>
          <w:szCs w:val="22"/>
        </w:rPr>
        <w:t xml:space="preserve"> ruolo svolto dai microrganismi nella preparazione, trasformazione, conservazione e qualità microbiologica degli alimenti di origine </w:t>
      </w:r>
      <w:r w:rsidR="0072173E" w:rsidRPr="00CC314C">
        <w:rPr>
          <w:rFonts w:ascii="Times New Roman" w:hAnsi="Times New Roman"/>
          <w:sz w:val="22"/>
          <w:szCs w:val="22"/>
        </w:rPr>
        <w:t xml:space="preserve">animale </w:t>
      </w:r>
      <w:r w:rsidR="00341790" w:rsidRPr="00CC314C">
        <w:rPr>
          <w:rFonts w:ascii="Times New Roman" w:hAnsi="Times New Roman"/>
          <w:sz w:val="22"/>
          <w:szCs w:val="22"/>
        </w:rPr>
        <w:t xml:space="preserve">e </w:t>
      </w:r>
      <w:r w:rsidR="0072173E" w:rsidRPr="00CC314C">
        <w:rPr>
          <w:rFonts w:ascii="Times New Roman" w:hAnsi="Times New Roman"/>
          <w:sz w:val="22"/>
          <w:szCs w:val="22"/>
        </w:rPr>
        <w:t>vegetale</w:t>
      </w:r>
      <w:r w:rsidR="00341790" w:rsidRPr="00CC314C">
        <w:rPr>
          <w:rFonts w:ascii="Times New Roman" w:hAnsi="Times New Roman"/>
          <w:sz w:val="22"/>
          <w:szCs w:val="22"/>
        </w:rPr>
        <w:t>.</w:t>
      </w:r>
      <w:r w:rsidR="0088234A" w:rsidRPr="00CC314C">
        <w:rPr>
          <w:rFonts w:ascii="Times New Roman" w:hAnsi="Times New Roman"/>
          <w:sz w:val="22"/>
          <w:szCs w:val="22"/>
        </w:rPr>
        <w:t xml:space="preserve"> </w:t>
      </w:r>
      <w:r w:rsidR="00A329A8">
        <w:rPr>
          <w:rFonts w:ascii="Times New Roman" w:hAnsi="Times New Roman"/>
          <w:sz w:val="22"/>
          <w:szCs w:val="22"/>
        </w:rPr>
        <w:t xml:space="preserve">Verranno fornite le informazioni di base relative </w:t>
      </w:r>
      <w:r w:rsidR="00A329A8" w:rsidRPr="00A329A8">
        <w:rPr>
          <w:rFonts w:ascii="Times New Roman" w:hAnsi="Times New Roman"/>
          <w:sz w:val="22"/>
          <w:szCs w:val="22"/>
        </w:rPr>
        <w:t>ai principali gruppi microbici ad uso pro</w:t>
      </w:r>
      <w:r w:rsidR="00A329A8">
        <w:rPr>
          <w:rFonts w:ascii="Times New Roman" w:hAnsi="Times New Roman"/>
          <w:sz w:val="22"/>
          <w:szCs w:val="22"/>
        </w:rPr>
        <w:t xml:space="preserve">-tecnologico, </w:t>
      </w:r>
      <w:r w:rsidR="00C54853">
        <w:rPr>
          <w:rFonts w:ascii="Times New Roman" w:hAnsi="Times New Roman"/>
          <w:sz w:val="22"/>
          <w:szCs w:val="22"/>
        </w:rPr>
        <w:t xml:space="preserve">ai microrganismi </w:t>
      </w:r>
      <w:r w:rsidR="00A329A8">
        <w:rPr>
          <w:rFonts w:ascii="Times New Roman" w:hAnsi="Times New Roman"/>
          <w:sz w:val="22"/>
          <w:szCs w:val="22"/>
        </w:rPr>
        <w:t xml:space="preserve">responsabili di </w:t>
      </w:r>
      <w:r w:rsidR="00BF1A2E">
        <w:rPr>
          <w:rFonts w:ascii="Times New Roman" w:hAnsi="Times New Roman"/>
          <w:sz w:val="22"/>
          <w:szCs w:val="22"/>
        </w:rPr>
        <w:t xml:space="preserve">deterioramento </w:t>
      </w:r>
      <w:r w:rsidR="00A329A8" w:rsidRPr="00A329A8">
        <w:rPr>
          <w:rFonts w:ascii="Times New Roman" w:hAnsi="Times New Roman"/>
          <w:sz w:val="22"/>
          <w:szCs w:val="22"/>
        </w:rPr>
        <w:t xml:space="preserve">e </w:t>
      </w:r>
      <w:r w:rsidR="00A329A8">
        <w:rPr>
          <w:rFonts w:ascii="Times New Roman" w:hAnsi="Times New Roman"/>
          <w:sz w:val="22"/>
          <w:szCs w:val="22"/>
        </w:rPr>
        <w:t>patogeni in relazione al</w:t>
      </w:r>
      <w:r w:rsidR="00A329A8" w:rsidRPr="00A329A8">
        <w:rPr>
          <w:rFonts w:ascii="Times New Roman" w:hAnsi="Times New Roman"/>
          <w:sz w:val="22"/>
          <w:szCs w:val="22"/>
        </w:rPr>
        <w:t xml:space="preserve">le principali filiere alimentari. </w:t>
      </w:r>
      <w:r w:rsidR="00B40E98">
        <w:rPr>
          <w:rFonts w:ascii="Times New Roman" w:hAnsi="Times New Roman"/>
          <w:sz w:val="22"/>
          <w:szCs w:val="22"/>
        </w:rPr>
        <w:t>V</w:t>
      </w:r>
      <w:r w:rsidR="00B40E98" w:rsidRPr="00B40E98">
        <w:rPr>
          <w:rFonts w:ascii="Times New Roman" w:hAnsi="Times New Roman"/>
          <w:sz w:val="22"/>
          <w:szCs w:val="22"/>
        </w:rPr>
        <w:t>erranno</w:t>
      </w:r>
      <w:r w:rsidR="00C54853">
        <w:rPr>
          <w:rFonts w:ascii="Times New Roman" w:hAnsi="Times New Roman"/>
          <w:sz w:val="22"/>
          <w:szCs w:val="22"/>
        </w:rPr>
        <w:t xml:space="preserve"> inoltre</w:t>
      </w:r>
      <w:r w:rsidR="00B40E98" w:rsidRPr="00B40E98">
        <w:rPr>
          <w:rFonts w:ascii="Times New Roman" w:hAnsi="Times New Roman"/>
          <w:sz w:val="22"/>
          <w:szCs w:val="22"/>
        </w:rPr>
        <w:t xml:space="preserve"> </w:t>
      </w:r>
      <w:r w:rsidR="00B40E98">
        <w:rPr>
          <w:rFonts w:ascii="Times New Roman" w:hAnsi="Times New Roman"/>
          <w:sz w:val="22"/>
          <w:szCs w:val="22"/>
        </w:rPr>
        <w:t xml:space="preserve">presentati i protocolli di </w:t>
      </w:r>
      <w:r w:rsidR="00B40E98" w:rsidRPr="00B40E98">
        <w:rPr>
          <w:rFonts w:ascii="Times New Roman" w:hAnsi="Times New Roman"/>
          <w:sz w:val="22"/>
          <w:szCs w:val="22"/>
        </w:rPr>
        <w:t xml:space="preserve">analisi da effettuare per definire l’aspetto microbiologico degli alimenti. </w:t>
      </w:r>
    </w:p>
    <w:p w:rsidR="00BE22A1" w:rsidRDefault="0088234A" w:rsidP="00E652EB">
      <w:pPr>
        <w:rPr>
          <w:rFonts w:ascii="Times New Roman" w:hAnsi="Times New Roman"/>
          <w:sz w:val="22"/>
          <w:szCs w:val="22"/>
        </w:rPr>
      </w:pPr>
      <w:r w:rsidRPr="00CC314C">
        <w:rPr>
          <w:rFonts w:ascii="Times New Roman" w:hAnsi="Times New Roman"/>
          <w:sz w:val="22"/>
          <w:szCs w:val="22"/>
        </w:rPr>
        <w:t>Al termine dell’insegnamento, lo studente sarà in grado di:</w:t>
      </w:r>
      <w:r w:rsidR="00C54853">
        <w:rPr>
          <w:rFonts w:ascii="Times New Roman" w:hAnsi="Times New Roman"/>
          <w:sz w:val="22"/>
          <w:szCs w:val="22"/>
        </w:rPr>
        <w:t xml:space="preserve"> </w:t>
      </w:r>
      <w:r w:rsidR="00661E49">
        <w:rPr>
          <w:rFonts w:ascii="Times New Roman" w:hAnsi="Times New Roman"/>
          <w:sz w:val="22"/>
          <w:szCs w:val="22"/>
        </w:rPr>
        <w:t xml:space="preserve">comprendere </w:t>
      </w:r>
      <w:r w:rsidR="00CC314C" w:rsidRPr="00CC314C">
        <w:rPr>
          <w:rFonts w:ascii="Times New Roman" w:hAnsi="Times New Roman"/>
          <w:sz w:val="22"/>
          <w:szCs w:val="22"/>
        </w:rPr>
        <w:t xml:space="preserve">i principi che regolano </w:t>
      </w:r>
      <w:r w:rsidR="00661E49">
        <w:rPr>
          <w:rFonts w:ascii="Times New Roman" w:hAnsi="Times New Roman"/>
          <w:sz w:val="22"/>
          <w:szCs w:val="22"/>
        </w:rPr>
        <w:t xml:space="preserve">la sopravvivenza e </w:t>
      </w:r>
      <w:r w:rsidR="00CC314C" w:rsidRPr="00CC314C">
        <w:rPr>
          <w:rFonts w:ascii="Times New Roman" w:hAnsi="Times New Roman"/>
          <w:sz w:val="22"/>
          <w:szCs w:val="22"/>
        </w:rPr>
        <w:t>lo sviluppo d</w:t>
      </w:r>
      <w:r w:rsidR="00661E49">
        <w:rPr>
          <w:rFonts w:ascii="Times New Roman" w:hAnsi="Times New Roman"/>
          <w:sz w:val="22"/>
          <w:szCs w:val="22"/>
        </w:rPr>
        <w:t>ei microrganismi negli alimenti;</w:t>
      </w:r>
      <w:r w:rsidR="003B41E9">
        <w:rPr>
          <w:rFonts w:ascii="Times New Roman" w:hAnsi="Times New Roman"/>
          <w:sz w:val="22"/>
          <w:szCs w:val="22"/>
        </w:rPr>
        <w:t xml:space="preserve"> </w:t>
      </w:r>
      <w:r w:rsidR="00BE22A1">
        <w:rPr>
          <w:rFonts w:ascii="Times New Roman" w:hAnsi="Times New Roman"/>
          <w:sz w:val="22"/>
          <w:szCs w:val="22"/>
        </w:rPr>
        <w:t xml:space="preserve">apprezzare la rilevanza del </w:t>
      </w:r>
      <w:r w:rsidR="00661E49" w:rsidRPr="00661E49">
        <w:rPr>
          <w:rFonts w:ascii="Times New Roman" w:hAnsi="Times New Roman"/>
          <w:sz w:val="22"/>
          <w:szCs w:val="22"/>
        </w:rPr>
        <w:t xml:space="preserve">ruolo </w:t>
      </w:r>
      <w:r w:rsidR="00661E49">
        <w:rPr>
          <w:rFonts w:ascii="Times New Roman" w:hAnsi="Times New Roman"/>
          <w:sz w:val="22"/>
          <w:szCs w:val="22"/>
        </w:rPr>
        <w:t xml:space="preserve">pro-tecnologico </w:t>
      </w:r>
      <w:r w:rsidR="00661E49" w:rsidRPr="00661E49">
        <w:rPr>
          <w:rFonts w:ascii="Times New Roman" w:hAnsi="Times New Roman"/>
          <w:sz w:val="22"/>
          <w:szCs w:val="22"/>
        </w:rPr>
        <w:t xml:space="preserve">svolto dai differenti gruppi microbici </w:t>
      </w:r>
      <w:r w:rsidR="00BF1A2E">
        <w:rPr>
          <w:rFonts w:ascii="Times New Roman" w:hAnsi="Times New Roman"/>
          <w:sz w:val="22"/>
          <w:szCs w:val="22"/>
        </w:rPr>
        <w:t xml:space="preserve">negli </w:t>
      </w:r>
      <w:r w:rsidR="00661E49" w:rsidRPr="00661E49">
        <w:rPr>
          <w:rFonts w:ascii="Times New Roman" w:hAnsi="Times New Roman"/>
          <w:sz w:val="22"/>
          <w:szCs w:val="22"/>
        </w:rPr>
        <w:t>alimenti fermentati</w:t>
      </w:r>
      <w:r w:rsidR="00661E49">
        <w:rPr>
          <w:rFonts w:ascii="Times New Roman" w:hAnsi="Times New Roman"/>
          <w:sz w:val="22"/>
          <w:szCs w:val="22"/>
        </w:rPr>
        <w:t xml:space="preserve"> e l’impiego delle colture starter;</w:t>
      </w:r>
      <w:r w:rsidR="003B41E9">
        <w:rPr>
          <w:rFonts w:ascii="Times New Roman" w:hAnsi="Times New Roman"/>
          <w:sz w:val="22"/>
          <w:szCs w:val="22"/>
        </w:rPr>
        <w:t xml:space="preserve"> </w:t>
      </w:r>
      <w:r w:rsidR="00661E49">
        <w:rPr>
          <w:rFonts w:ascii="Times New Roman" w:hAnsi="Times New Roman"/>
          <w:sz w:val="22"/>
          <w:szCs w:val="22"/>
        </w:rPr>
        <w:t>descrivere</w:t>
      </w:r>
      <w:r w:rsidR="00E652EB" w:rsidRPr="00CC314C">
        <w:rPr>
          <w:rFonts w:ascii="Times New Roman" w:hAnsi="Times New Roman"/>
          <w:sz w:val="22"/>
          <w:szCs w:val="22"/>
        </w:rPr>
        <w:t xml:space="preserve"> </w:t>
      </w:r>
      <w:r w:rsidR="00661E49">
        <w:rPr>
          <w:rFonts w:ascii="Times New Roman" w:hAnsi="Times New Roman"/>
          <w:sz w:val="22"/>
          <w:szCs w:val="22"/>
        </w:rPr>
        <w:t xml:space="preserve">le </w:t>
      </w:r>
      <w:r w:rsidR="00661E49" w:rsidRPr="00CC314C">
        <w:rPr>
          <w:rFonts w:ascii="Times New Roman" w:hAnsi="Times New Roman"/>
          <w:sz w:val="22"/>
          <w:szCs w:val="22"/>
        </w:rPr>
        <w:t xml:space="preserve">alterazioni </w:t>
      </w:r>
      <w:r w:rsidR="00D001E9" w:rsidRPr="00D001E9">
        <w:rPr>
          <w:rFonts w:ascii="Times New Roman" w:hAnsi="Times New Roman"/>
          <w:sz w:val="22"/>
          <w:szCs w:val="22"/>
        </w:rPr>
        <w:t xml:space="preserve">degli alimenti </w:t>
      </w:r>
      <w:r w:rsidR="00661E49" w:rsidRPr="00CC314C">
        <w:rPr>
          <w:rFonts w:ascii="Times New Roman" w:hAnsi="Times New Roman"/>
          <w:sz w:val="22"/>
          <w:szCs w:val="22"/>
        </w:rPr>
        <w:t xml:space="preserve">di origine microbica </w:t>
      </w:r>
      <w:r w:rsidR="00661E49">
        <w:rPr>
          <w:rFonts w:ascii="Times New Roman" w:hAnsi="Times New Roman"/>
          <w:sz w:val="22"/>
          <w:szCs w:val="22"/>
        </w:rPr>
        <w:t xml:space="preserve">e le </w:t>
      </w:r>
      <w:r w:rsidR="00E652EB" w:rsidRPr="00CC314C">
        <w:rPr>
          <w:rFonts w:ascii="Times New Roman" w:hAnsi="Times New Roman"/>
          <w:sz w:val="22"/>
          <w:szCs w:val="22"/>
        </w:rPr>
        <w:t xml:space="preserve">principali malattie </w:t>
      </w:r>
      <w:r w:rsidR="00D001E9">
        <w:rPr>
          <w:rFonts w:ascii="Times New Roman" w:hAnsi="Times New Roman"/>
          <w:sz w:val="22"/>
          <w:szCs w:val="22"/>
        </w:rPr>
        <w:t>trasmesse dai patogeni alimentari.</w:t>
      </w:r>
      <w:r w:rsidR="00C54853">
        <w:rPr>
          <w:rFonts w:ascii="Times New Roman" w:hAnsi="Times New Roman"/>
          <w:sz w:val="22"/>
          <w:szCs w:val="22"/>
        </w:rPr>
        <w:t xml:space="preserve"> </w:t>
      </w:r>
      <w:r w:rsidR="00BE22A1">
        <w:rPr>
          <w:rFonts w:ascii="Times New Roman" w:hAnsi="Times New Roman"/>
          <w:sz w:val="22"/>
          <w:szCs w:val="22"/>
        </w:rPr>
        <w:t xml:space="preserve">La conoscenza di questi principi permetterà allo studente di </w:t>
      </w:r>
      <w:r w:rsidR="00D001E9">
        <w:rPr>
          <w:rFonts w:ascii="Times New Roman" w:hAnsi="Times New Roman"/>
          <w:sz w:val="22"/>
          <w:szCs w:val="22"/>
        </w:rPr>
        <w:t xml:space="preserve">individuare le </w:t>
      </w:r>
      <w:r w:rsidR="00BE22A1" w:rsidRPr="00BE22A1">
        <w:rPr>
          <w:rFonts w:ascii="Times New Roman" w:hAnsi="Times New Roman"/>
          <w:sz w:val="22"/>
          <w:szCs w:val="22"/>
        </w:rPr>
        <w:t xml:space="preserve">tecniche di conservazione e </w:t>
      </w:r>
      <w:r w:rsidR="00BE22A1">
        <w:rPr>
          <w:rFonts w:ascii="Times New Roman" w:hAnsi="Times New Roman"/>
          <w:sz w:val="22"/>
          <w:szCs w:val="22"/>
        </w:rPr>
        <w:t xml:space="preserve">le modalità di controllo dei </w:t>
      </w:r>
      <w:proofErr w:type="gramStart"/>
      <w:r w:rsidR="00BE22A1">
        <w:rPr>
          <w:rFonts w:ascii="Times New Roman" w:hAnsi="Times New Roman"/>
          <w:sz w:val="22"/>
          <w:szCs w:val="22"/>
        </w:rPr>
        <w:t xml:space="preserve">microrganismi  </w:t>
      </w:r>
      <w:r w:rsidR="00BE22A1" w:rsidRPr="00BE22A1">
        <w:rPr>
          <w:rFonts w:ascii="Times New Roman" w:hAnsi="Times New Roman"/>
          <w:sz w:val="22"/>
          <w:szCs w:val="22"/>
        </w:rPr>
        <w:t>nei</w:t>
      </w:r>
      <w:proofErr w:type="gramEnd"/>
      <w:r w:rsidR="00BE22A1" w:rsidRPr="00BE22A1">
        <w:rPr>
          <w:rFonts w:ascii="Times New Roman" w:hAnsi="Times New Roman"/>
          <w:sz w:val="22"/>
          <w:szCs w:val="22"/>
        </w:rPr>
        <w:t xml:space="preserve"> prodotti e nei process</w:t>
      </w:r>
      <w:r w:rsidR="00BE22A1">
        <w:rPr>
          <w:rFonts w:ascii="Times New Roman" w:hAnsi="Times New Roman"/>
          <w:sz w:val="22"/>
          <w:szCs w:val="22"/>
        </w:rPr>
        <w:t xml:space="preserve">i alimentari più idonee ai fini della </w:t>
      </w:r>
      <w:r w:rsidR="00BE22A1" w:rsidRPr="00BE22A1">
        <w:rPr>
          <w:rFonts w:ascii="Times New Roman" w:hAnsi="Times New Roman"/>
          <w:sz w:val="22"/>
          <w:szCs w:val="22"/>
        </w:rPr>
        <w:t>gestione della sicurezza alimentare</w:t>
      </w:r>
      <w:r w:rsidR="00BE22A1">
        <w:rPr>
          <w:rFonts w:ascii="Times New Roman" w:hAnsi="Times New Roman"/>
          <w:sz w:val="22"/>
          <w:szCs w:val="22"/>
        </w:rPr>
        <w:t>.</w:t>
      </w:r>
      <w:r w:rsidR="003B41E9" w:rsidRPr="003B41E9">
        <w:t xml:space="preserve"> </w:t>
      </w:r>
      <w:r w:rsidR="00D001E9" w:rsidRPr="00D001E9">
        <w:rPr>
          <w:rFonts w:ascii="Times New Roman" w:hAnsi="Times New Roman"/>
          <w:sz w:val="22"/>
          <w:szCs w:val="22"/>
        </w:rPr>
        <w:t xml:space="preserve">Lo studente </w:t>
      </w:r>
      <w:r w:rsidR="003B41E9" w:rsidRPr="00D001E9">
        <w:rPr>
          <w:rFonts w:ascii="Times New Roman" w:hAnsi="Times New Roman"/>
          <w:sz w:val="22"/>
          <w:szCs w:val="22"/>
        </w:rPr>
        <w:t xml:space="preserve">sarà </w:t>
      </w:r>
      <w:r w:rsidR="00D001E9">
        <w:rPr>
          <w:rFonts w:ascii="Times New Roman" w:hAnsi="Times New Roman"/>
          <w:sz w:val="22"/>
          <w:szCs w:val="22"/>
        </w:rPr>
        <w:t xml:space="preserve">inoltre </w:t>
      </w:r>
      <w:r w:rsidR="003B41E9" w:rsidRPr="00D001E9">
        <w:rPr>
          <w:rFonts w:ascii="Times New Roman" w:hAnsi="Times New Roman"/>
          <w:sz w:val="22"/>
          <w:szCs w:val="22"/>
        </w:rPr>
        <w:t>in grado</w:t>
      </w:r>
      <w:r w:rsidR="003B41E9" w:rsidRPr="003B41E9">
        <w:rPr>
          <w:rFonts w:ascii="Times New Roman" w:hAnsi="Times New Roman"/>
          <w:sz w:val="22"/>
          <w:szCs w:val="22"/>
        </w:rPr>
        <w:t xml:space="preserve"> di definire la qualità microbiologica delle produzioni </w:t>
      </w:r>
      <w:r w:rsidR="003B41E9">
        <w:rPr>
          <w:rFonts w:ascii="Times New Roman" w:hAnsi="Times New Roman"/>
          <w:sz w:val="22"/>
          <w:szCs w:val="22"/>
        </w:rPr>
        <w:t xml:space="preserve">alimentari </w:t>
      </w:r>
      <w:r w:rsidR="003B41E9" w:rsidRPr="003B41E9">
        <w:rPr>
          <w:rFonts w:ascii="Times New Roman" w:hAnsi="Times New Roman"/>
          <w:sz w:val="22"/>
          <w:szCs w:val="22"/>
        </w:rPr>
        <w:t>mediante l’applicazione di metodi analitici per la determinazione dei principali microrganismi virtuosi</w:t>
      </w:r>
      <w:r w:rsidR="003B41E9">
        <w:rPr>
          <w:rFonts w:ascii="Times New Roman" w:hAnsi="Times New Roman"/>
          <w:sz w:val="22"/>
          <w:szCs w:val="22"/>
        </w:rPr>
        <w:t xml:space="preserve">, </w:t>
      </w:r>
      <w:r w:rsidR="003B41E9" w:rsidRPr="003B41E9">
        <w:rPr>
          <w:rFonts w:ascii="Times New Roman" w:hAnsi="Times New Roman"/>
          <w:sz w:val="22"/>
          <w:szCs w:val="22"/>
        </w:rPr>
        <w:t>alteranti</w:t>
      </w:r>
      <w:r w:rsidR="003B41E9">
        <w:rPr>
          <w:rFonts w:ascii="Times New Roman" w:hAnsi="Times New Roman"/>
          <w:sz w:val="22"/>
          <w:szCs w:val="22"/>
        </w:rPr>
        <w:t xml:space="preserve"> e patogeni</w:t>
      </w:r>
      <w:r w:rsidR="003B41E9" w:rsidRPr="003B41E9">
        <w:rPr>
          <w:rFonts w:ascii="Times New Roman" w:hAnsi="Times New Roman"/>
          <w:sz w:val="22"/>
          <w:szCs w:val="22"/>
        </w:rPr>
        <w:t>.</w:t>
      </w:r>
    </w:p>
    <w:p w:rsidR="00661E49" w:rsidRDefault="00661E49" w:rsidP="00E652EB">
      <w:pPr>
        <w:rPr>
          <w:rFonts w:ascii="Times New Roman" w:hAnsi="Times New Roman"/>
          <w:sz w:val="22"/>
          <w:szCs w:val="22"/>
        </w:rPr>
      </w:pPr>
    </w:p>
    <w:p w:rsidR="001D70A6" w:rsidRPr="0088234A" w:rsidRDefault="0088234A" w:rsidP="003C743B">
      <w:pPr>
        <w:rPr>
          <w:rFonts w:ascii="Times New Roman" w:hAnsi="Times New Roman"/>
          <w:b/>
          <w:sz w:val="22"/>
          <w:szCs w:val="22"/>
        </w:rPr>
      </w:pPr>
      <w:r w:rsidRPr="0088234A">
        <w:rPr>
          <w:rFonts w:ascii="Times New Roman" w:hAnsi="Times New Roman"/>
          <w:b/>
          <w:sz w:val="22"/>
          <w:szCs w:val="22"/>
        </w:rPr>
        <w:t>Programma del corso</w:t>
      </w:r>
    </w:p>
    <w:p w:rsidR="001D70A6" w:rsidRPr="0088234A" w:rsidRDefault="001D70A6" w:rsidP="001D70A6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46"/>
        <w:gridCol w:w="1160"/>
      </w:tblGrid>
      <w:tr w:rsidR="001D70A6" w:rsidRPr="0088234A" w:rsidTr="0072173E">
        <w:tc>
          <w:tcPr>
            <w:tcW w:w="5746" w:type="dxa"/>
            <w:tcBorders>
              <w:bottom w:val="single" w:sz="4" w:space="0" w:color="auto"/>
            </w:tcBorders>
            <w:shd w:val="clear" w:color="auto" w:fill="auto"/>
          </w:tcPr>
          <w:p w:rsidR="001D70A6" w:rsidRPr="0088234A" w:rsidRDefault="001D70A6" w:rsidP="001D70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:rsidR="001D70A6" w:rsidRPr="0088234A" w:rsidRDefault="001D70A6" w:rsidP="001D70A6">
            <w:pPr>
              <w:rPr>
                <w:rFonts w:ascii="Times New Roman" w:hAnsi="Times New Roman"/>
                <w:sz w:val="22"/>
                <w:szCs w:val="22"/>
              </w:rPr>
            </w:pPr>
            <w:r w:rsidRPr="0088234A">
              <w:rPr>
                <w:rFonts w:ascii="Times New Roman" w:hAnsi="Times New Roman"/>
                <w:sz w:val="22"/>
                <w:szCs w:val="22"/>
              </w:rPr>
              <w:t>CFU</w:t>
            </w:r>
          </w:p>
        </w:tc>
      </w:tr>
      <w:tr w:rsidR="001D70A6" w:rsidRPr="0088234A" w:rsidTr="0072173E">
        <w:tc>
          <w:tcPr>
            <w:tcW w:w="5746" w:type="dxa"/>
            <w:tcBorders>
              <w:bottom w:val="nil"/>
            </w:tcBorders>
            <w:shd w:val="clear" w:color="auto" w:fill="auto"/>
          </w:tcPr>
          <w:p w:rsidR="001D70A6" w:rsidRPr="0088234A" w:rsidRDefault="00E638A6" w:rsidP="00DE6CBA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660F5B" w:rsidRPr="0088234A">
              <w:rPr>
                <w:rFonts w:ascii="Times New Roman" w:hAnsi="Times New Roman"/>
                <w:sz w:val="22"/>
                <w:szCs w:val="22"/>
              </w:rPr>
              <w:t>icrorganismi associati agli alimenti e loro ruolo. Fon</w:t>
            </w:r>
            <w:r w:rsidR="00DE6CBA">
              <w:rPr>
                <w:rFonts w:ascii="Times New Roman" w:hAnsi="Times New Roman"/>
                <w:sz w:val="22"/>
                <w:szCs w:val="22"/>
              </w:rPr>
              <w:t xml:space="preserve">ti di contaminazione microbica. </w:t>
            </w:r>
            <w:r w:rsidR="00660F5B" w:rsidRPr="0088234A">
              <w:rPr>
                <w:rFonts w:ascii="Times New Roman" w:hAnsi="Times New Roman"/>
                <w:sz w:val="22"/>
                <w:szCs w:val="22"/>
              </w:rPr>
              <w:t>Indicatori di qualità.</w:t>
            </w:r>
          </w:p>
        </w:tc>
        <w:tc>
          <w:tcPr>
            <w:tcW w:w="1160" w:type="dxa"/>
            <w:tcBorders>
              <w:bottom w:val="nil"/>
            </w:tcBorders>
            <w:shd w:val="clear" w:color="auto" w:fill="auto"/>
          </w:tcPr>
          <w:p w:rsidR="001D70A6" w:rsidRPr="0088234A" w:rsidRDefault="001D70A6" w:rsidP="001D70A6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1D70A6" w:rsidRPr="0088234A" w:rsidTr="0072173E">
        <w:tc>
          <w:tcPr>
            <w:tcW w:w="5746" w:type="dxa"/>
            <w:tcBorders>
              <w:top w:val="nil"/>
            </w:tcBorders>
            <w:shd w:val="clear" w:color="auto" w:fill="auto"/>
          </w:tcPr>
          <w:p w:rsidR="001D70A6" w:rsidRPr="0088234A" w:rsidRDefault="00660F5B" w:rsidP="00D165C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234A">
              <w:rPr>
                <w:rFonts w:ascii="Times New Roman" w:hAnsi="Times New Roman"/>
                <w:sz w:val="22"/>
                <w:szCs w:val="22"/>
              </w:rPr>
              <w:t>Fattori che influenzano lo sviluppo microbico:</w:t>
            </w:r>
            <w:r w:rsidR="00D165CF" w:rsidRPr="008823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234A">
              <w:rPr>
                <w:rFonts w:ascii="Times New Roman" w:hAnsi="Times New Roman"/>
                <w:sz w:val="22"/>
                <w:szCs w:val="22"/>
              </w:rPr>
              <w:t xml:space="preserve">fattori intrinseci, estrinseci e impliciti. </w:t>
            </w:r>
            <w:r w:rsidR="00D165CF" w:rsidRPr="0088234A">
              <w:rPr>
                <w:rFonts w:ascii="Times New Roman" w:hAnsi="Times New Roman"/>
                <w:sz w:val="22"/>
                <w:szCs w:val="22"/>
              </w:rPr>
              <w:t>Controllo dei microrganismi negli alimenti</w:t>
            </w:r>
            <w:r w:rsidR="003D50D0" w:rsidRPr="0088234A">
              <w:rPr>
                <w:rFonts w:ascii="Times New Roman" w:hAnsi="Times New Roman"/>
                <w:sz w:val="22"/>
                <w:szCs w:val="22"/>
              </w:rPr>
              <w:t>: f</w:t>
            </w:r>
            <w:r w:rsidR="00D165CF" w:rsidRPr="0088234A">
              <w:rPr>
                <w:rFonts w:ascii="Times New Roman" w:hAnsi="Times New Roman"/>
                <w:sz w:val="22"/>
                <w:szCs w:val="22"/>
              </w:rPr>
              <w:t xml:space="preserve">attori </w:t>
            </w:r>
            <w:r w:rsidR="003D50D0" w:rsidRPr="0088234A">
              <w:rPr>
                <w:rFonts w:ascii="Times New Roman" w:hAnsi="Times New Roman"/>
                <w:sz w:val="22"/>
                <w:szCs w:val="22"/>
              </w:rPr>
              <w:t>chimici</w:t>
            </w:r>
            <w:r w:rsidR="00D165CF" w:rsidRPr="0088234A">
              <w:rPr>
                <w:rFonts w:ascii="Times New Roman" w:hAnsi="Times New Roman"/>
                <w:sz w:val="22"/>
                <w:szCs w:val="22"/>
              </w:rPr>
              <w:t>, fisici e biologici. Teoria delle barriere</w:t>
            </w:r>
            <w:r w:rsidRPr="0088234A">
              <w:rPr>
                <w:rFonts w:ascii="Times New Roman" w:hAnsi="Times New Roman"/>
                <w:sz w:val="22"/>
                <w:szCs w:val="22"/>
              </w:rPr>
              <w:t>. Shelf-life e microbiologia predittiva.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</w:tcPr>
          <w:p w:rsidR="001D70A6" w:rsidRPr="0088234A" w:rsidRDefault="00BD7765" w:rsidP="001D70A6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8234A">
              <w:rPr>
                <w:rFonts w:ascii="Times New Roman" w:hAnsi="Times New Roman"/>
                <w:sz w:val="22"/>
                <w:szCs w:val="22"/>
              </w:rPr>
              <w:t>1</w:t>
            </w:r>
            <w:r w:rsidR="0072173E" w:rsidRPr="0088234A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</w:tr>
      <w:tr w:rsidR="001D70A6" w:rsidRPr="0088234A" w:rsidTr="0072173E">
        <w:tc>
          <w:tcPr>
            <w:tcW w:w="5746" w:type="dxa"/>
            <w:tcBorders>
              <w:bottom w:val="single" w:sz="4" w:space="0" w:color="auto"/>
            </w:tcBorders>
            <w:shd w:val="clear" w:color="auto" w:fill="auto"/>
          </w:tcPr>
          <w:p w:rsidR="001D70A6" w:rsidRPr="0088234A" w:rsidRDefault="003D50D0" w:rsidP="003D50D0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234A">
              <w:rPr>
                <w:rFonts w:ascii="Times New Roman" w:hAnsi="Times New Roman"/>
                <w:sz w:val="22"/>
                <w:szCs w:val="22"/>
              </w:rPr>
              <w:t>Infezioni, intossicazioni e tossinfezioni. B</w:t>
            </w:r>
            <w:r w:rsidR="00421510" w:rsidRPr="0088234A">
              <w:rPr>
                <w:rFonts w:ascii="Times New Roman" w:hAnsi="Times New Roman"/>
                <w:sz w:val="22"/>
                <w:szCs w:val="22"/>
              </w:rPr>
              <w:t xml:space="preserve">atteri d’interesse alimentare </w:t>
            </w:r>
            <w:r w:rsidRPr="0088234A">
              <w:rPr>
                <w:rFonts w:ascii="Times New Roman" w:hAnsi="Times New Roman"/>
                <w:sz w:val="22"/>
                <w:szCs w:val="22"/>
              </w:rPr>
              <w:t>pro-tecnologici</w:t>
            </w:r>
            <w:r w:rsidR="00D165CF" w:rsidRPr="0088234A">
              <w:rPr>
                <w:rFonts w:ascii="Times New Roman" w:hAnsi="Times New Roman"/>
                <w:sz w:val="22"/>
                <w:szCs w:val="22"/>
              </w:rPr>
              <w:t>, alterativi</w:t>
            </w:r>
            <w:r w:rsidR="00421510" w:rsidRPr="0088234A">
              <w:rPr>
                <w:rFonts w:ascii="Times New Roman" w:hAnsi="Times New Roman"/>
                <w:sz w:val="22"/>
                <w:szCs w:val="22"/>
              </w:rPr>
              <w:t xml:space="preserve"> e patogeni, lieviti, muffe</w:t>
            </w:r>
            <w:r w:rsidR="00D165CF" w:rsidRPr="0088234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165CF" w:rsidRPr="0088234A">
              <w:rPr>
                <w:rFonts w:ascii="Times New Roman" w:hAnsi="Times New Roman"/>
                <w:sz w:val="22"/>
                <w:szCs w:val="22"/>
              </w:rPr>
              <w:lastRenderedPageBreak/>
              <w:t>virus</w:t>
            </w:r>
            <w:r w:rsidR="00421510" w:rsidRPr="0088234A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D165CF" w:rsidRPr="0088234A">
              <w:rPr>
                <w:rFonts w:ascii="Times New Roman" w:hAnsi="Times New Roman"/>
                <w:sz w:val="22"/>
                <w:szCs w:val="22"/>
              </w:rPr>
              <w:t>batteriofagi</w:t>
            </w:r>
            <w:r w:rsidR="00421510" w:rsidRPr="0088234A">
              <w:rPr>
                <w:rFonts w:ascii="Times New Roman" w:hAnsi="Times New Roman"/>
                <w:sz w:val="22"/>
                <w:szCs w:val="22"/>
              </w:rPr>
              <w:t>.</w:t>
            </w:r>
            <w:r w:rsidR="00E638A6">
              <w:rPr>
                <w:rFonts w:ascii="Times New Roman" w:hAnsi="Times New Roman"/>
                <w:sz w:val="22"/>
                <w:szCs w:val="22"/>
              </w:rPr>
              <w:t xml:space="preserve"> Reg. CE. 2073/2005 con </w:t>
            </w:r>
            <w:r w:rsidR="006A2FAB" w:rsidRPr="0088234A">
              <w:rPr>
                <w:rFonts w:ascii="Times New Roman" w:hAnsi="Times New Roman"/>
                <w:sz w:val="22"/>
                <w:szCs w:val="22"/>
              </w:rPr>
              <w:t>successive modifiche ed integrazioni.</w:t>
            </w:r>
            <w:r w:rsidRPr="0088234A">
              <w:rPr>
                <w:rFonts w:ascii="Times New Roman" w:hAnsi="Times New Roman"/>
                <w:sz w:val="22"/>
                <w:szCs w:val="22"/>
              </w:rPr>
              <w:t xml:space="preserve"> Caratterizzazione fenotipica e genetica di microrganismi.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:rsidR="001D70A6" w:rsidRPr="0088234A" w:rsidRDefault="00BD7765" w:rsidP="00341790">
            <w:pPr>
              <w:rPr>
                <w:rFonts w:ascii="Times New Roman" w:hAnsi="Times New Roman"/>
                <w:sz w:val="22"/>
                <w:szCs w:val="22"/>
              </w:rPr>
            </w:pPr>
            <w:r w:rsidRPr="0088234A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72173E" w:rsidRPr="0088234A">
              <w:rPr>
                <w:rFonts w:ascii="Times New Roman" w:hAnsi="Times New Roman"/>
                <w:sz w:val="22"/>
                <w:szCs w:val="22"/>
              </w:rPr>
              <w:t>.</w:t>
            </w:r>
            <w:r w:rsidR="00FB7B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41790" w:rsidRPr="0088234A" w:rsidTr="0072173E">
        <w:trPr>
          <w:trHeight w:val="918"/>
        </w:trPr>
        <w:tc>
          <w:tcPr>
            <w:tcW w:w="5746" w:type="dxa"/>
            <w:tcBorders>
              <w:bottom w:val="nil"/>
            </w:tcBorders>
            <w:shd w:val="clear" w:color="auto" w:fill="auto"/>
          </w:tcPr>
          <w:p w:rsidR="00341790" w:rsidRPr="0088234A" w:rsidRDefault="00341790" w:rsidP="00E638A6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8234A">
              <w:rPr>
                <w:rFonts w:ascii="Times New Roman" w:hAnsi="Times New Roman"/>
                <w:sz w:val="22"/>
                <w:szCs w:val="22"/>
              </w:rPr>
              <w:t>Bevande e alimenti non fermentati: acqua, succhi, altre bevande.  Alimenti di origine animale: microbiologia delle carni, latte alimentare, prodotti ittici e uova. Alimenti di origine vegetale: frutta e vegetali, prodotti di IV e V gamma.</w:t>
            </w:r>
          </w:p>
        </w:tc>
        <w:tc>
          <w:tcPr>
            <w:tcW w:w="1160" w:type="dxa"/>
            <w:tcBorders>
              <w:bottom w:val="nil"/>
            </w:tcBorders>
            <w:shd w:val="clear" w:color="auto" w:fill="auto"/>
          </w:tcPr>
          <w:p w:rsidR="00341790" w:rsidRPr="0088234A" w:rsidRDefault="00FB7BE2" w:rsidP="001D70A6">
            <w:pPr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72173E" w:rsidRPr="0088234A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41790" w:rsidRPr="0088234A" w:rsidTr="0072173E">
        <w:trPr>
          <w:trHeight w:val="792"/>
        </w:trPr>
        <w:tc>
          <w:tcPr>
            <w:tcW w:w="5746" w:type="dxa"/>
            <w:tcBorders>
              <w:top w:val="nil"/>
            </w:tcBorders>
            <w:shd w:val="clear" w:color="auto" w:fill="auto"/>
          </w:tcPr>
          <w:p w:rsidR="00341790" w:rsidRPr="0088234A" w:rsidRDefault="00341790" w:rsidP="003D50D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8234A">
              <w:rPr>
                <w:rFonts w:ascii="Times New Roman" w:hAnsi="Times New Roman"/>
                <w:sz w:val="22"/>
                <w:szCs w:val="22"/>
              </w:rPr>
              <w:t xml:space="preserve">Colture starter. Bevande e alimenti fermentati: latti fermentati, formaggi, salami, </w:t>
            </w:r>
            <w:r w:rsidR="00FB7BE2">
              <w:rPr>
                <w:rFonts w:ascii="Times New Roman" w:hAnsi="Times New Roman"/>
                <w:sz w:val="22"/>
                <w:szCs w:val="22"/>
              </w:rPr>
              <w:t>vegetali fermentati, prodotti da</w:t>
            </w:r>
            <w:r w:rsidRPr="0088234A">
              <w:rPr>
                <w:rFonts w:ascii="Times New Roman" w:hAnsi="Times New Roman"/>
                <w:sz w:val="22"/>
                <w:szCs w:val="22"/>
              </w:rPr>
              <w:t xml:space="preserve"> forno, vino, aceto e birra.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</w:tcPr>
          <w:p w:rsidR="00341790" w:rsidRPr="0088234A" w:rsidRDefault="00341790" w:rsidP="001D70A6">
            <w:pPr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</w:tr>
      <w:tr w:rsidR="001D70A6" w:rsidRPr="0088234A" w:rsidTr="001D70A6">
        <w:tc>
          <w:tcPr>
            <w:tcW w:w="5746" w:type="dxa"/>
            <w:shd w:val="clear" w:color="auto" w:fill="auto"/>
          </w:tcPr>
          <w:p w:rsidR="001D70A6" w:rsidRPr="0088234A" w:rsidRDefault="001D70A6" w:rsidP="00300609">
            <w:pPr>
              <w:rPr>
                <w:rFonts w:ascii="Times New Roman" w:hAnsi="Times New Roman"/>
                <w:sz w:val="22"/>
                <w:szCs w:val="22"/>
              </w:rPr>
            </w:pPr>
            <w:r w:rsidRPr="0088234A">
              <w:rPr>
                <w:rFonts w:ascii="Times New Roman" w:hAnsi="Times New Roman"/>
                <w:smallCaps/>
                <w:sz w:val="22"/>
                <w:szCs w:val="22"/>
              </w:rPr>
              <w:t>Esercitazioni</w:t>
            </w:r>
            <w:r w:rsidR="00341790" w:rsidRPr="0088234A">
              <w:rPr>
                <w:rFonts w:ascii="Times New Roman" w:hAnsi="Times New Roman"/>
                <w:sz w:val="22"/>
                <w:szCs w:val="22"/>
              </w:rPr>
              <w:t xml:space="preserve">: determinazione dei </w:t>
            </w:r>
            <w:r w:rsidR="00300609" w:rsidRPr="0088234A">
              <w:rPr>
                <w:rFonts w:ascii="Times New Roman" w:hAnsi="Times New Roman"/>
                <w:sz w:val="22"/>
                <w:szCs w:val="22"/>
              </w:rPr>
              <w:t>principali batteri patogeni</w:t>
            </w:r>
            <w:r w:rsidR="00341790" w:rsidRPr="0088234A">
              <w:rPr>
                <w:rFonts w:ascii="Times New Roman" w:hAnsi="Times New Roman"/>
                <w:sz w:val="22"/>
                <w:szCs w:val="22"/>
              </w:rPr>
              <w:t xml:space="preserve"> negli alimenti</w:t>
            </w:r>
            <w:r w:rsidR="00300609" w:rsidRPr="0088234A">
              <w:rPr>
                <w:rFonts w:ascii="Times New Roman" w:hAnsi="Times New Roman"/>
                <w:sz w:val="22"/>
                <w:szCs w:val="22"/>
              </w:rPr>
              <w:t>. Controllo microbiolo</w:t>
            </w:r>
            <w:r w:rsidR="000E4B92">
              <w:rPr>
                <w:rFonts w:ascii="Times New Roman" w:hAnsi="Times New Roman"/>
                <w:sz w:val="22"/>
                <w:szCs w:val="22"/>
              </w:rPr>
              <w:t>gico di acqua, aria e superfici</w:t>
            </w:r>
            <w:r w:rsidR="00300609" w:rsidRPr="008823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60" w:type="dxa"/>
            <w:shd w:val="clear" w:color="auto" w:fill="auto"/>
          </w:tcPr>
          <w:p w:rsidR="001D70A6" w:rsidRPr="0088234A" w:rsidRDefault="001D70A6" w:rsidP="001D70A6">
            <w:pPr>
              <w:rPr>
                <w:rFonts w:ascii="Times New Roman" w:hAnsi="Times New Roman"/>
                <w:sz w:val="22"/>
                <w:szCs w:val="22"/>
              </w:rPr>
            </w:pPr>
            <w:r w:rsidRPr="0088234A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</w:tr>
    </w:tbl>
    <w:p w:rsidR="0052427E" w:rsidRPr="0088234A" w:rsidRDefault="0052427E" w:rsidP="001D70A6">
      <w:pPr>
        <w:keepNext/>
        <w:spacing w:before="240" w:after="120"/>
        <w:rPr>
          <w:rFonts w:ascii="Times New Roman" w:hAnsi="Times New Roman"/>
          <w:b/>
          <w:i/>
          <w:sz w:val="22"/>
          <w:szCs w:val="22"/>
        </w:rPr>
      </w:pPr>
    </w:p>
    <w:p w:rsidR="001D70A6" w:rsidRPr="0088234A" w:rsidRDefault="0088234A" w:rsidP="001D70A6">
      <w:pPr>
        <w:keepNext/>
        <w:spacing w:before="240" w:after="120"/>
        <w:rPr>
          <w:rFonts w:ascii="Times New Roman" w:hAnsi="Times New Roman"/>
          <w:b/>
          <w:sz w:val="22"/>
          <w:szCs w:val="22"/>
        </w:rPr>
      </w:pPr>
      <w:r w:rsidRPr="0088234A">
        <w:rPr>
          <w:rFonts w:ascii="Times New Roman" w:hAnsi="Times New Roman"/>
          <w:b/>
          <w:sz w:val="22"/>
          <w:szCs w:val="22"/>
        </w:rPr>
        <w:t>Bibliografia</w:t>
      </w:r>
    </w:p>
    <w:p w:rsidR="00341790" w:rsidRPr="0088234A" w:rsidRDefault="0088234A" w:rsidP="00341790">
      <w:pPr>
        <w:pStyle w:val="Testo1"/>
        <w:spacing w:line="240" w:lineRule="atLeast"/>
        <w:ind w:left="0" w:firstLine="0"/>
        <w:rPr>
          <w:rFonts w:ascii="Times New Roman" w:hAnsi="Times New Roman"/>
          <w:noProof w:val="0"/>
          <w:spacing w:val="-5"/>
          <w:sz w:val="22"/>
          <w:szCs w:val="22"/>
        </w:rPr>
      </w:pPr>
      <w:r w:rsidRPr="0088234A">
        <w:rPr>
          <w:rFonts w:ascii="Times New Roman" w:hAnsi="Times New Roman"/>
          <w:smallCaps/>
          <w:spacing w:val="-5"/>
          <w:sz w:val="22"/>
          <w:szCs w:val="22"/>
        </w:rPr>
        <w:t xml:space="preserve">G. A. Farris, m. Gobbetti, e. Neviani, m. Vincenzini </w:t>
      </w:r>
      <w:r w:rsidRPr="0088234A">
        <w:rPr>
          <w:rFonts w:ascii="Times New Roman" w:hAnsi="Times New Roman"/>
          <w:i/>
          <w:noProof w:val="0"/>
          <w:spacing w:val="-5"/>
          <w:sz w:val="22"/>
          <w:szCs w:val="22"/>
        </w:rPr>
        <w:t>microbiologia dei prodotti alimentari</w:t>
      </w:r>
      <w:r w:rsidR="00341790" w:rsidRPr="0088234A">
        <w:rPr>
          <w:rFonts w:ascii="Times New Roman" w:hAnsi="Times New Roman"/>
          <w:smallCaps/>
          <w:spacing w:val="-5"/>
          <w:sz w:val="22"/>
          <w:szCs w:val="22"/>
        </w:rPr>
        <w:t xml:space="preserve">. </w:t>
      </w:r>
      <w:r w:rsidRPr="0088234A">
        <w:rPr>
          <w:rFonts w:ascii="Times New Roman" w:hAnsi="Times New Roman"/>
          <w:noProof w:val="0"/>
          <w:spacing w:val="-5"/>
          <w:sz w:val="22"/>
          <w:szCs w:val="22"/>
        </w:rPr>
        <w:t>Casa editrice ambrosiana, 2012</w:t>
      </w:r>
      <w:r w:rsidR="00341790" w:rsidRPr="0088234A">
        <w:rPr>
          <w:rFonts w:ascii="Times New Roman" w:hAnsi="Times New Roman"/>
          <w:noProof w:val="0"/>
          <w:spacing w:val="-5"/>
          <w:sz w:val="22"/>
          <w:szCs w:val="22"/>
        </w:rPr>
        <w:t>.</w:t>
      </w:r>
    </w:p>
    <w:p w:rsidR="00883147" w:rsidRPr="0088234A" w:rsidRDefault="0088234A" w:rsidP="00883147">
      <w:pPr>
        <w:pStyle w:val="Testo1"/>
        <w:spacing w:line="240" w:lineRule="atLeast"/>
        <w:ind w:left="0" w:firstLine="0"/>
        <w:rPr>
          <w:rFonts w:ascii="Times New Roman" w:hAnsi="Times New Roman"/>
          <w:smallCaps/>
          <w:spacing w:val="-5"/>
          <w:sz w:val="22"/>
          <w:szCs w:val="22"/>
        </w:rPr>
      </w:pPr>
      <w:r w:rsidRPr="0088234A">
        <w:rPr>
          <w:rFonts w:ascii="Times New Roman" w:hAnsi="Times New Roman"/>
          <w:smallCaps/>
          <w:noProof w:val="0"/>
          <w:spacing w:val="-5"/>
          <w:sz w:val="22"/>
          <w:szCs w:val="22"/>
        </w:rPr>
        <w:t xml:space="preserve">A. Galli </w:t>
      </w:r>
      <w:proofErr w:type="spellStart"/>
      <w:r w:rsidRPr="0088234A">
        <w:rPr>
          <w:rFonts w:ascii="Times New Roman" w:hAnsi="Times New Roman"/>
          <w:smallCaps/>
          <w:noProof w:val="0"/>
          <w:spacing w:val="-5"/>
          <w:sz w:val="22"/>
          <w:szCs w:val="22"/>
        </w:rPr>
        <w:t>volonterio</w:t>
      </w:r>
      <w:proofErr w:type="spellEnd"/>
      <w:r w:rsidR="00883147" w:rsidRPr="0088234A">
        <w:rPr>
          <w:rFonts w:ascii="Times New Roman" w:hAnsi="Times New Roman"/>
          <w:smallCaps/>
          <w:spacing w:val="-5"/>
          <w:sz w:val="22"/>
          <w:szCs w:val="22"/>
        </w:rPr>
        <w:t>,</w:t>
      </w:r>
      <w:r w:rsidR="00883147" w:rsidRPr="0088234A">
        <w:rPr>
          <w:rFonts w:ascii="Times New Roman" w:hAnsi="Times New Roman"/>
          <w:i/>
          <w:smallCaps/>
          <w:spacing w:val="-5"/>
          <w:sz w:val="22"/>
          <w:szCs w:val="22"/>
        </w:rPr>
        <w:t xml:space="preserve"> </w:t>
      </w:r>
      <w:r w:rsidRPr="0088234A">
        <w:rPr>
          <w:rFonts w:ascii="Times New Roman" w:hAnsi="Times New Roman"/>
          <w:i/>
          <w:noProof w:val="0"/>
          <w:spacing w:val="-5"/>
          <w:sz w:val="22"/>
          <w:szCs w:val="22"/>
        </w:rPr>
        <w:t xml:space="preserve">microbiologia degli </w:t>
      </w:r>
      <w:r w:rsidR="00883147" w:rsidRPr="0088234A">
        <w:rPr>
          <w:rFonts w:ascii="Times New Roman" w:hAnsi="Times New Roman"/>
          <w:i/>
          <w:noProof w:val="0"/>
          <w:spacing w:val="-5"/>
          <w:sz w:val="22"/>
          <w:szCs w:val="22"/>
        </w:rPr>
        <w:t>alimenti</w:t>
      </w:r>
      <w:r w:rsidR="00883147" w:rsidRPr="0088234A">
        <w:rPr>
          <w:rFonts w:ascii="Times New Roman" w:hAnsi="Times New Roman"/>
          <w:i/>
          <w:smallCaps/>
          <w:spacing w:val="-5"/>
          <w:sz w:val="22"/>
          <w:szCs w:val="22"/>
        </w:rPr>
        <w:t>,</w:t>
      </w:r>
      <w:r w:rsidR="00883147" w:rsidRPr="0088234A">
        <w:rPr>
          <w:rFonts w:ascii="Times New Roman" w:hAnsi="Times New Roman"/>
          <w:smallCaps/>
          <w:spacing w:val="-5"/>
          <w:sz w:val="22"/>
          <w:szCs w:val="22"/>
        </w:rPr>
        <w:t xml:space="preserve"> </w:t>
      </w:r>
      <w:r w:rsidRPr="0088234A">
        <w:rPr>
          <w:rFonts w:ascii="Times New Roman" w:hAnsi="Times New Roman"/>
          <w:noProof w:val="0"/>
          <w:spacing w:val="-5"/>
          <w:sz w:val="22"/>
          <w:szCs w:val="22"/>
        </w:rPr>
        <w:t>casa editrice ambrosiana, 2005</w:t>
      </w:r>
      <w:r w:rsidR="00883147" w:rsidRPr="0088234A">
        <w:rPr>
          <w:rFonts w:ascii="Times New Roman" w:hAnsi="Times New Roman"/>
          <w:smallCaps/>
          <w:spacing w:val="-5"/>
          <w:sz w:val="22"/>
          <w:szCs w:val="22"/>
        </w:rPr>
        <w:t>.</w:t>
      </w:r>
    </w:p>
    <w:p w:rsidR="00883147" w:rsidRPr="0088234A" w:rsidRDefault="0088234A" w:rsidP="00883147">
      <w:pPr>
        <w:pStyle w:val="Testo1"/>
        <w:spacing w:line="240" w:lineRule="atLeast"/>
        <w:ind w:left="0" w:firstLine="0"/>
        <w:rPr>
          <w:rFonts w:ascii="Times New Roman" w:hAnsi="Times New Roman"/>
          <w:noProof w:val="0"/>
          <w:spacing w:val="-5"/>
          <w:sz w:val="22"/>
          <w:szCs w:val="22"/>
        </w:rPr>
      </w:pPr>
      <w:proofErr w:type="spellStart"/>
      <w:r w:rsidRPr="0088234A"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>J.m.jay</w:t>
      </w:r>
      <w:proofErr w:type="spellEnd"/>
      <w:r w:rsidRPr="0088234A"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 xml:space="preserve">, </w:t>
      </w:r>
      <w:proofErr w:type="spellStart"/>
      <w:r w:rsidRPr="0088234A"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>m.j</w:t>
      </w:r>
      <w:proofErr w:type="spellEnd"/>
      <w:r w:rsidRPr="0088234A"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 xml:space="preserve">. Loesser, </w:t>
      </w:r>
      <w:proofErr w:type="spellStart"/>
      <w:r w:rsidRPr="0088234A"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>d.a.</w:t>
      </w:r>
      <w:proofErr w:type="spellEnd"/>
      <w:r w:rsidRPr="0088234A">
        <w:rPr>
          <w:rFonts w:ascii="Times New Roman" w:hAnsi="Times New Roman"/>
          <w:smallCaps/>
          <w:noProof w:val="0"/>
          <w:spacing w:val="-5"/>
          <w:sz w:val="22"/>
          <w:szCs w:val="22"/>
          <w:lang w:val="en-US"/>
        </w:rPr>
        <w:t xml:space="preserve"> Golden</w:t>
      </w:r>
      <w:r w:rsidR="00883147" w:rsidRPr="0088234A">
        <w:rPr>
          <w:rFonts w:ascii="Times New Roman" w:hAnsi="Times New Roman"/>
          <w:smallCaps/>
          <w:spacing w:val="-5"/>
          <w:sz w:val="22"/>
          <w:szCs w:val="22"/>
          <w:lang w:val="en-US"/>
        </w:rPr>
        <w:t xml:space="preserve">. </w:t>
      </w:r>
      <w:r w:rsidRPr="0088234A">
        <w:rPr>
          <w:rFonts w:ascii="Times New Roman" w:hAnsi="Times New Roman"/>
          <w:i/>
          <w:noProof w:val="0"/>
          <w:spacing w:val="-5"/>
          <w:sz w:val="22"/>
          <w:szCs w:val="22"/>
        </w:rPr>
        <w:t>Microbiologia degli alimenti</w:t>
      </w:r>
      <w:r w:rsidR="00883147" w:rsidRPr="0088234A">
        <w:rPr>
          <w:rFonts w:ascii="Times New Roman" w:hAnsi="Times New Roman"/>
          <w:smallCaps/>
          <w:spacing w:val="-5"/>
          <w:sz w:val="22"/>
          <w:szCs w:val="22"/>
        </w:rPr>
        <w:t xml:space="preserve">. </w:t>
      </w:r>
      <w:r w:rsidRPr="0088234A">
        <w:rPr>
          <w:rFonts w:ascii="Times New Roman" w:hAnsi="Times New Roman"/>
          <w:noProof w:val="0"/>
          <w:spacing w:val="-5"/>
          <w:sz w:val="22"/>
          <w:szCs w:val="22"/>
        </w:rPr>
        <w:t xml:space="preserve">Edizione italiana a cura </w:t>
      </w:r>
      <w:proofErr w:type="gramStart"/>
      <w:r w:rsidRPr="0088234A">
        <w:rPr>
          <w:rFonts w:ascii="Times New Roman" w:hAnsi="Times New Roman"/>
          <w:noProof w:val="0"/>
          <w:spacing w:val="-5"/>
          <w:sz w:val="22"/>
          <w:szCs w:val="22"/>
        </w:rPr>
        <w:t>di  a.</w:t>
      </w:r>
      <w:proofErr w:type="gramEnd"/>
      <w:r w:rsidRPr="0088234A">
        <w:rPr>
          <w:rFonts w:ascii="Times New Roman" w:hAnsi="Times New Roman"/>
          <w:noProof w:val="0"/>
          <w:spacing w:val="-5"/>
          <w:sz w:val="22"/>
          <w:szCs w:val="22"/>
        </w:rPr>
        <w:t xml:space="preserve"> Pulvirenti. </w:t>
      </w:r>
      <w:r w:rsidR="00883147" w:rsidRPr="0088234A">
        <w:rPr>
          <w:rFonts w:ascii="Times New Roman" w:hAnsi="Times New Roman"/>
          <w:noProof w:val="0"/>
          <w:spacing w:val="-5"/>
          <w:sz w:val="22"/>
          <w:szCs w:val="22"/>
        </w:rPr>
        <w:t>Ed. Springer 2009</w:t>
      </w:r>
      <w:r w:rsidR="00341790" w:rsidRPr="0088234A">
        <w:rPr>
          <w:rFonts w:ascii="Times New Roman" w:hAnsi="Times New Roman"/>
          <w:noProof w:val="0"/>
          <w:spacing w:val="-5"/>
          <w:sz w:val="22"/>
          <w:szCs w:val="22"/>
        </w:rPr>
        <w:t>.</w:t>
      </w:r>
    </w:p>
    <w:p w:rsidR="00883147" w:rsidRPr="0088234A" w:rsidRDefault="0088234A" w:rsidP="00883147">
      <w:pPr>
        <w:pStyle w:val="Testo1"/>
        <w:spacing w:line="240" w:lineRule="atLeast"/>
        <w:ind w:left="0" w:firstLine="0"/>
        <w:rPr>
          <w:rFonts w:ascii="Times New Roman" w:hAnsi="Times New Roman"/>
          <w:noProof w:val="0"/>
          <w:spacing w:val="-5"/>
          <w:sz w:val="22"/>
          <w:szCs w:val="22"/>
        </w:rPr>
      </w:pPr>
      <w:r w:rsidRPr="0088234A">
        <w:rPr>
          <w:rFonts w:ascii="Times New Roman" w:hAnsi="Times New Roman"/>
          <w:smallCaps/>
          <w:spacing w:val="-5"/>
          <w:sz w:val="22"/>
          <w:szCs w:val="22"/>
        </w:rPr>
        <w:t xml:space="preserve">B. Biavati, c. Sorlini: </w:t>
      </w:r>
      <w:r w:rsidRPr="0088234A">
        <w:rPr>
          <w:rFonts w:ascii="Times New Roman" w:hAnsi="Times New Roman"/>
          <w:i/>
          <w:noProof w:val="0"/>
          <w:spacing w:val="-5"/>
          <w:sz w:val="22"/>
          <w:szCs w:val="22"/>
        </w:rPr>
        <w:t>microbiologia agroambientale</w:t>
      </w:r>
      <w:r w:rsidR="00883147" w:rsidRPr="0088234A">
        <w:rPr>
          <w:rFonts w:ascii="Times New Roman" w:hAnsi="Times New Roman"/>
          <w:smallCaps/>
          <w:spacing w:val="-5"/>
          <w:sz w:val="22"/>
          <w:szCs w:val="22"/>
        </w:rPr>
        <w:t xml:space="preserve">. </w:t>
      </w:r>
      <w:r w:rsidRPr="0088234A">
        <w:rPr>
          <w:rFonts w:ascii="Times New Roman" w:hAnsi="Times New Roman"/>
          <w:noProof w:val="0"/>
          <w:spacing w:val="-5"/>
          <w:sz w:val="22"/>
          <w:szCs w:val="22"/>
        </w:rPr>
        <w:t>Casa editrice ambrosiana 2012</w:t>
      </w:r>
      <w:r w:rsidR="00B734CE" w:rsidRPr="0088234A">
        <w:rPr>
          <w:rFonts w:ascii="Times New Roman" w:hAnsi="Times New Roman"/>
          <w:noProof w:val="0"/>
          <w:spacing w:val="-5"/>
          <w:sz w:val="22"/>
          <w:szCs w:val="22"/>
        </w:rPr>
        <w:t>.</w:t>
      </w:r>
    </w:p>
    <w:p w:rsidR="001D70A6" w:rsidRPr="0088234A" w:rsidRDefault="0088234A" w:rsidP="001D70A6">
      <w:pPr>
        <w:spacing w:before="240" w:after="120" w:line="220" w:lineRule="exact"/>
        <w:rPr>
          <w:rFonts w:ascii="Times New Roman" w:hAnsi="Times New Roman"/>
          <w:b/>
          <w:sz w:val="22"/>
          <w:szCs w:val="22"/>
        </w:rPr>
      </w:pPr>
      <w:r w:rsidRPr="0088234A">
        <w:rPr>
          <w:rFonts w:ascii="Times New Roman" w:hAnsi="Times New Roman"/>
          <w:b/>
          <w:sz w:val="22"/>
          <w:szCs w:val="22"/>
        </w:rPr>
        <w:t>Didattica del corso</w:t>
      </w:r>
    </w:p>
    <w:p w:rsidR="001D70A6" w:rsidRPr="0088234A" w:rsidRDefault="00F774AE" w:rsidP="001D70A6">
      <w:pPr>
        <w:pStyle w:val="Testo2"/>
        <w:rPr>
          <w:rFonts w:ascii="Times New Roman" w:hAnsi="Times New Roman"/>
          <w:sz w:val="22"/>
          <w:szCs w:val="22"/>
        </w:rPr>
      </w:pPr>
      <w:r w:rsidRPr="00F774AE">
        <w:rPr>
          <w:rFonts w:ascii="Times New Roman" w:hAnsi="Times New Roman"/>
          <w:noProof w:val="0"/>
          <w:sz w:val="22"/>
          <w:szCs w:val="22"/>
        </w:rPr>
        <w:t>Gli argomenti riguardanti i contenuti del corso verranno affrontati mediante lezioni frontali</w:t>
      </w:r>
      <w:r>
        <w:rPr>
          <w:rFonts w:ascii="Times New Roman" w:hAnsi="Times New Roman"/>
          <w:noProof w:val="0"/>
          <w:sz w:val="22"/>
          <w:szCs w:val="22"/>
        </w:rPr>
        <w:t xml:space="preserve"> in cui la trattazione teorica verrà integrata con esempi applicativi. </w:t>
      </w:r>
      <w:r w:rsidR="00D508FB">
        <w:rPr>
          <w:rFonts w:ascii="Times New Roman" w:hAnsi="Times New Roman"/>
          <w:sz w:val="22"/>
          <w:szCs w:val="22"/>
        </w:rPr>
        <w:t xml:space="preserve">Le lezioni frontali si svolgeranno con il supporto di presentazioni PowerPoint che verranno fornite dal docente sulla piattaforma blackboard e che sono da considerarsi parte integrante del materiale didattico. </w:t>
      </w:r>
      <w:r w:rsidR="00970161" w:rsidRPr="0088234A">
        <w:rPr>
          <w:rFonts w:ascii="Times New Roman" w:hAnsi="Times New Roman"/>
          <w:noProof w:val="0"/>
          <w:sz w:val="22"/>
          <w:szCs w:val="22"/>
        </w:rPr>
        <w:t xml:space="preserve">L'insegnamento sarà svolto </w:t>
      </w:r>
      <w:r w:rsidR="00D508FB">
        <w:rPr>
          <w:rFonts w:ascii="Times New Roman" w:hAnsi="Times New Roman"/>
          <w:noProof w:val="0"/>
          <w:sz w:val="22"/>
          <w:szCs w:val="22"/>
        </w:rPr>
        <w:t xml:space="preserve">inoltre </w:t>
      </w:r>
      <w:r w:rsidR="00970161" w:rsidRPr="0088234A">
        <w:rPr>
          <w:rFonts w:ascii="Times New Roman" w:hAnsi="Times New Roman"/>
          <w:noProof w:val="0"/>
          <w:sz w:val="22"/>
          <w:szCs w:val="22"/>
        </w:rPr>
        <w:t xml:space="preserve">mediante esercitazioni </w:t>
      </w:r>
      <w:r w:rsidR="001D2F43" w:rsidRPr="0088234A">
        <w:rPr>
          <w:rFonts w:ascii="Times New Roman" w:hAnsi="Times New Roman"/>
          <w:noProof w:val="0"/>
          <w:sz w:val="22"/>
          <w:szCs w:val="22"/>
        </w:rPr>
        <w:t xml:space="preserve">pratiche </w:t>
      </w:r>
      <w:r w:rsidR="001D70A6" w:rsidRPr="0088234A">
        <w:rPr>
          <w:rFonts w:ascii="Times New Roman" w:hAnsi="Times New Roman"/>
          <w:noProof w:val="0"/>
          <w:sz w:val="22"/>
          <w:szCs w:val="22"/>
        </w:rPr>
        <w:t>in laboratorio</w:t>
      </w:r>
      <w:r w:rsidR="00D508FB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DF2A9B">
        <w:rPr>
          <w:rFonts w:ascii="Times New Roman" w:hAnsi="Times New Roman"/>
          <w:noProof w:val="0"/>
          <w:sz w:val="22"/>
          <w:szCs w:val="22"/>
        </w:rPr>
        <w:t xml:space="preserve">in cui verranno illustrate </w:t>
      </w:r>
      <w:r w:rsidR="00DF2A9B">
        <w:rPr>
          <w:rFonts w:ascii="Times New Roman" w:hAnsi="Times New Roman"/>
          <w:sz w:val="22"/>
          <w:szCs w:val="22"/>
        </w:rPr>
        <w:t xml:space="preserve">le </w:t>
      </w:r>
      <w:r w:rsidR="00CB61DA">
        <w:rPr>
          <w:rFonts w:ascii="Times New Roman" w:hAnsi="Times New Roman"/>
          <w:sz w:val="22"/>
          <w:szCs w:val="22"/>
        </w:rPr>
        <w:t xml:space="preserve">principali metodiche analitiche per il controllo microbiologico che lo studente </w:t>
      </w:r>
      <w:r w:rsidR="00E82792">
        <w:rPr>
          <w:rFonts w:ascii="Times New Roman" w:hAnsi="Times New Roman"/>
          <w:sz w:val="22"/>
          <w:szCs w:val="22"/>
        </w:rPr>
        <w:t xml:space="preserve">applicherà </w:t>
      </w:r>
      <w:r w:rsidR="00E8716E">
        <w:rPr>
          <w:rFonts w:ascii="Times New Roman" w:hAnsi="Times New Roman"/>
          <w:sz w:val="22"/>
          <w:szCs w:val="22"/>
        </w:rPr>
        <w:t xml:space="preserve">su alimenti di varia natura </w:t>
      </w:r>
      <w:r w:rsidR="00D508FB">
        <w:rPr>
          <w:rFonts w:ascii="Times New Roman" w:hAnsi="Times New Roman"/>
          <w:sz w:val="22"/>
          <w:szCs w:val="22"/>
        </w:rPr>
        <w:t>lavorando in gruppi di 2-3 persone.</w:t>
      </w:r>
      <w:r w:rsidR="00E82792">
        <w:rPr>
          <w:rFonts w:ascii="Times New Roman" w:hAnsi="Times New Roman"/>
          <w:sz w:val="22"/>
          <w:szCs w:val="22"/>
        </w:rPr>
        <w:t xml:space="preserve"> Gli studenti sono tenuti a </w:t>
      </w:r>
      <w:r w:rsidR="00CB61DA">
        <w:rPr>
          <w:rFonts w:ascii="Times New Roman" w:hAnsi="Times New Roman"/>
          <w:sz w:val="22"/>
          <w:szCs w:val="22"/>
        </w:rPr>
        <w:t xml:space="preserve">compilare </w:t>
      </w:r>
      <w:r w:rsidR="00E82792">
        <w:rPr>
          <w:rFonts w:ascii="Times New Roman" w:hAnsi="Times New Roman"/>
          <w:sz w:val="22"/>
          <w:szCs w:val="22"/>
        </w:rPr>
        <w:t>delle schede</w:t>
      </w:r>
      <w:r w:rsidR="00860106">
        <w:rPr>
          <w:rFonts w:ascii="Times New Roman" w:hAnsi="Times New Roman"/>
          <w:sz w:val="22"/>
          <w:szCs w:val="22"/>
        </w:rPr>
        <w:t>,</w:t>
      </w:r>
      <w:r w:rsidR="00CB61DA">
        <w:rPr>
          <w:rFonts w:ascii="Times New Roman" w:hAnsi="Times New Roman"/>
          <w:sz w:val="22"/>
          <w:szCs w:val="22"/>
        </w:rPr>
        <w:t xml:space="preserve"> fornite dal docente</w:t>
      </w:r>
      <w:r w:rsidR="00860106">
        <w:rPr>
          <w:rFonts w:ascii="Times New Roman" w:hAnsi="Times New Roman"/>
          <w:sz w:val="22"/>
          <w:szCs w:val="22"/>
        </w:rPr>
        <w:t>,</w:t>
      </w:r>
      <w:r w:rsidR="00E82792">
        <w:rPr>
          <w:rFonts w:ascii="Times New Roman" w:hAnsi="Times New Roman"/>
          <w:sz w:val="22"/>
          <w:szCs w:val="22"/>
        </w:rPr>
        <w:t xml:space="preserve"> con la descrizione dell</w:t>
      </w:r>
      <w:r w:rsidR="00CB61DA">
        <w:rPr>
          <w:rFonts w:ascii="Times New Roman" w:hAnsi="Times New Roman"/>
          <w:sz w:val="22"/>
          <w:szCs w:val="22"/>
        </w:rPr>
        <w:t>e attività svolte durante le esercitazioni</w:t>
      </w:r>
      <w:r w:rsidR="00E82792">
        <w:rPr>
          <w:rFonts w:ascii="Times New Roman" w:hAnsi="Times New Roman"/>
          <w:sz w:val="22"/>
          <w:szCs w:val="22"/>
        </w:rPr>
        <w:t xml:space="preserve"> da consegnare al termine del corso.</w:t>
      </w:r>
    </w:p>
    <w:p w:rsidR="001D70A6" w:rsidRPr="0088234A" w:rsidRDefault="0088234A" w:rsidP="001D70A6">
      <w:pPr>
        <w:spacing w:before="240" w:after="120" w:line="220" w:lineRule="exact"/>
        <w:rPr>
          <w:rFonts w:ascii="Times New Roman" w:hAnsi="Times New Roman"/>
          <w:b/>
          <w:sz w:val="22"/>
          <w:szCs w:val="22"/>
        </w:rPr>
      </w:pPr>
      <w:r w:rsidRPr="0088234A">
        <w:rPr>
          <w:rFonts w:ascii="Times New Roman" w:hAnsi="Times New Roman"/>
          <w:b/>
          <w:sz w:val="22"/>
          <w:szCs w:val="22"/>
        </w:rPr>
        <w:lastRenderedPageBreak/>
        <w:t>Metodo e criteri di valutazione</w:t>
      </w:r>
    </w:p>
    <w:p w:rsidR="00DA3271" w:rsidRPr="0088234A" w:rsidRDefault="00C53F7F" w:rsidP="00DA3271">
      <w:pPr>
        <w:pStyle w:val="Testo2"/>
        <w:rPr>
          <w:rFonts w:ascii="Times New Roman" w:hAnsi="Times New Roman"/>
          <w:noProof w:val="0"/>
          <w:sz w:val="22"/>
          <w:szCs w:val="22"/>
        </w:rPr>
      </w:pPr>
      <w:r w:rsidRPr="0088234A">
        <w:rPr>
          <w:rFonts w:ascii="Times New Roman" w:hAnsi="Times New Roman"/>
          <w:noProof w:val="0"/>
          <w:sz w:val="22"/>
          <w:szCs w:val="22"/>
        </w:rPr>
        <w:t>La verifica dell'apprendimento avviene attraverso una prova finale, che si terrà in forma orale o scritta a scelta dello studente.</w:t>
      </w:r>
      <w:r w:rsidR="00DC3300" w:rsidRPr="0088234A">
        <w:rPr>
          <w:rFonts w:ascii="Times New Roman" w:hAnsi="Times New Roman"/>
          <w:noProof w:val="0"/>
          <w:sz w:val="22"/>
          <w:szCs w:val="22"/>
        </w:rPr>
        <w:t xml:space="preserve"> L'esame consiste</w:t>
      </w:r>
      <w:r w:rsidRPr="0088234A">
        <w:rPr>
          <w:rFonts w:ascii="Times New Roman" w:hAnsi="Times New Roman"/>
          <w:noProof w:val="0"/>
          <w:sz w:val="22"/>
          <w:szCs w:val="22"/>
        </w:rPr>
        <w:t xml:space="preserve"> in almeno tre domande volte ad accertare </w:t>
      </w:r>
      <w:r w:rsidR="00826411" w:rsidRPr="0088234A">
        <w:rPr>
          <w:rFonts w:ascii="Times New Roman" w:hAnsi="Times New Roman"/>
          <w:noProof w:val="0"/>
          <w:sz w:val="22"/>
          <w:szCs w:val="22"/>
        </w:rPr>
        <w:t>il livello di conoscenza,</w:t>
      </w:r>
      <w:r w:rsidRPr="0088234A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F62092" w:rsidRPr="0088234A">
        <w:rPr>
          <w:rFonts w:ascii="Times New Roman" w:hAnsi="Times New Roman"/>
          <w:noProof w:val="0"/>
          <w:sz w:val="22"/>
          <w:szCs w:val="22"/>
        </w:rPr>
        <w:t>la</w:t>
      </w:r>
      <w:r w:rsidR="00826411" w:rsidRPr="0088234A">
        <w:rPr>
          <w:rFonts w:ascii="Times New Roman" w:hAnsi="Times New Roman"/>
          <w:noProof w:val="0"/>
          <w:sz w:val="22"/>
          <w:szCs w:val="22"/>
        </w:rPr>
        <w:t xml:space="preserve"> comprensione e la ca</w:t>
      </w:r>
      <w:r w:rsidR="00901BF1" w:rsidRPr="0088234A">
        <w:rPr>
          <w:rFonts w:ascii="Times New Roman" w:hAnsi="Times New Roman"/>
          <w:noProof w:val="0"/>
          <w:sz w:val="22"/>
          <w:szCs w:val="22"/>
        </w:rPr>
        <w:t xml:space="preserve">pacità di collegamento acquisite </w:t>
      </w:r>
      <w:r w:rsidR="00826411" w:rsidRPr="0088234A">
        <w:rPr>
          <w:rFonts w:ascii="Times New Roman" w:hAnsi="Times New Roman"/>
          <w:noProof w:val="0"/>
          <w:sz w:val="22"/>
          <w:szCs w:val="22"/>
        </w:rPr>
        <w:t xml:space="preserve">dallo studente </w:t>
      </w:r>
      <w:r w:rsidR="00E37AC0" w:rsidRPr="0088234A">
        <w:rPr>
          <w:rFonts w:ascii="Times New Roman" w:hAnsi="Times New Roman"/>
          <w:noProof w:val="0"/>
          <w:sz w:val="22"/>
          <w:szCs w:val="22"/>
        </w:rPr>
        <w:t>in riferimento agli</w:t>
      </w:r>
      <w:r w:rsidR="00826411" w:rsidRPr="0088234A">
        <w:rPr>
          <w:rFonts w:ascii="Times New Roman" w:hAnsi="Times New Roman"/>
          <w:noProof w:val="0"/>
          <w:sz w:val="22"/>
          <w:szCs w:val="22"/>
        </w:rPr>
        <w:t xml:space="preserve"> argomenti </w:t>
      </w:r>
      <w:r w:rsidR="00E37AC0" w:rsidRPr="0088234A">
        <w:rPr>
          <w:rFonts w:ascii="Times New Roman" w:hAnsi="Times New Roman"/>
          <w:noProof w:val="0"/>
          <w:sz w:val="22"/>
          <w:szCs w:val="22"/>
        </w:rPr>
        <w:t>trattati.</w:t>
      </w:r>
      <w:r w:rsidR="00F44EEE" w:rsidRPr="0088234A">
        <w:rPr>
          <w:rFonts w:ascii="Times New Roman" w:hAnsi="Times New Roman"/>
          <w:sz w:val="22"/>
          <w:szCs w:val="22"/>
        </w:rPr>
        <w:t xml:space="preserve"> </w:t>
      </w:r>
      <w:r w:rsidR="000B4FC1" w:rsidRPr="0088234A">
        <w:rPr>
          <w:rFonts w:ascii="Times New Roman" w:hAnsi="Times New Roman"/>
          <w:sz w:val="22"/>
          <w:szCs w:val="22"/>
        </w:rPr>
        <w:t xml:space="preserve">Lo studente dovrà dimostrare di saper utilizzare correttamente </w:t>
      </w:r>
      <w:r w:rsidR="00DA3271" w:rsidRPr="0088234A">
        <w:rPr>
          <w:rFonts w:ascii="Times New Roman" w:hAnsi="Times New Roman"/>
          <w:sz w:val="22"/>
          <w:szCs w:val="22"/>
        </w:rPr>
        <w:t xml:space="preserve">il linguaggio e la </w:t>
      </w:r>
      <w:r w:rsidR="000B4FC1" w:rsidRPr="0088234A">
        <w:rPr>
          <w:rFonts w:ascii="Times New Roman" w:hAnsi="Times New Roman"/>
          <w:sz w:val="22"/>
          <w:szCs w:val="22"/>
        </w:rPr>
        <w:t xml:space="preserve">terminologia scientifica propria della disciplina. </w:t>
      </w:r>
      <w:r w:rsidR="00DA3271" w:rsidRPr="0088234A">
        <w:rPr>
          <w:rFonts w:ascii="Times New Roman" w:hAnsi="Times New Roman"/>
          <w:noProof w:val="0"/>
          <w:sz w:val="22"/>
          <w:szCs w:val="22"/>
        </w:rPr>
        <w:t xml:space="preserve">Il voto finale sarà fornito dalla </w:t>
      </w:r>
      <w:r w:rsidR="002345B1" w:rsidRPr="0088234A">
        <w:rPr>
          <w:rFonts w:ascii="Times New Roman" w:hAnsi="Times New Roman"/>
          <w:noProof w:val="0"/>
          <w:sz w:val="22"/>
          <w:szCs w:val="22"/>
        </w:rPr>
        <w:t xml:space="preserve">media </w:t>
      </w:r>
      <w:r w:rsidR="00DA3271" w:rsidRPr="0088234A">
        <w:rPr>
          <w:rFonts w:ascii="Times New Roman" w:hAnsi="Times New Roman"/>
          <w:noProof w:val="0"/>
          <w:sz w:val="22"/>
          <w:szCs w:val="22"/>
        </w:rPr>
        <w:t>dei punteggi ottenuti per ciascuno dei quesiti</w:t>
      </w:r>
      <w:r w:rsidR="00156F73" w:rsidRPr="0088234A">
        <w:rPr>
          <w:rFonts w:ascii="Times New Roman" w:hAnsi="Times New Roman"/>
          <w:noProof w:val="0"/>
          <w:sz w:val="22"/>
          <w:szCs w:val="22"/>
        </w:rPr>
        <w:t>.</w:t>
      </w:r>
    </w:p>
    <w:p w:rsidR="0088234A" w:rsidRPr="0088234A" w:rsidRDefault="0088234A" w:rsidP="00DA3271">
      <w:pPr>
        <w:pStyle w:val="Testo2"/>
        <w:rPr>
          <w:rFonts w:ascii="Times New Roman" w:hAnsi="Times New Roman"/>
          <w:noProof w:val="0"/>
          <w:sz w:val="22"/>
          <w:szCs w:val="22"/>
        </w:rPr>
      </w:pPr>
    </w:p>
    <w:p w:rsidR="0088234A" w:rsidRPr="0088234A" w:rsidRDefault="0088234A" w:rsidP="0088234A">
      <w:pPr>
        <w:pStyle w:val="Testo2"/>
        <w:ind w:firstLine="0"/>
        <w:rPr>
          <w:rFonts w:ascii="Times New Roman" w:hAnsi="Times New Roman"/>
          <w:b/>
          <w:noProof w:val="0"/>
          <w:sz w:val="22"/>
          <w:szCs w:val="22"/>
        </w:rPr>
      </w:pPr>
      <w:r w:rsidRPr="0088234A">
        <w:rPr>
          <w:rFonts w:ascii="Times New Roman" w:hAnsi="Times New Roman"/>
          <w:b/>
          <w:noProof w:val="0"/>
          <w:sz w:val="22"/>
          <w:szCs w:val="22"/>
        </w:rPr>
        <w:t>Avvertenze e prerequisiti</w:t>
      </w:r>
    </w:p>
    <w:p w:rsidR="0088234A" w:rsidRDefault="0088234A" w:rsidP="0088234A">
      <w:pPr>
        <w:pStyle w:val="Testo2"/>
        <w:rPr>
          <w:rFonts w:ascii="Times New Roman" w:hAnsi="Times New Roman"/>
          <w:noProof w:val="0"/>
          <w:sz w:val="22"/>
          <w:szCs w:val="22"/>
        </w:rPr>
      </w:pPr>
      <w:r w:rsidRPr="0088234A">
        <w:rPr>
          <w:rFonts w:ascii="Times New Roman" w:hAnsi="Times New Roman"/>
          <w:noProof w:val="0"/>
          <w:sz w:val="22"/>
          <w:szCs w:val="22"/>
        </w:rPr>
        <w:t>Lo studente deve possedere conoscenze di base di microbiologia generale</w:t>
      </w:r>
      <w:r w:rsidRPr="00FF4A8A">
        <w:rPr>
          <w:rFonts w:ascii="Times New Roman" w:hAnsi="Times New Roman"/>
          <w:noProof w:val="0"/>
          <w:sz w:val="22"/>
          <w:szCs w:val="22"/>
        </w:rPr>
        <w:t>.</w:t>
      </w:r>
      <w:r w:rsidR="004C18CC" w:rsidRPr="00FF4A8A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4C18CC" w:rsidRPr="00310A08">
        <w:rPr>
          <w:rFonts w:ascii="Times New Roman" w:hAnsi="Times New Roman"/>
          <w:noProof w:val="0"/>
          <w:sz w:val="22"/>
          <w:szCs w:val="22"/>
          <w:highlight w:val="green"/>
        </w:rPr>
        <w:t>La frequenza alle lezioni, pur non essendo obbligatoria, è consigliata.  È richiesta la partecipazione degli studenti alle attività di laboratorio.</w:t>
      </w:r>
      <w:bookmarkStart w:id="0" w:name="_GoBack"/>
      <w:bookmarkEnd w:id="0"/>
    </w:p>
    <w:p w:rsidR="009C241A" w:rsidRPr="009C241A" w:rsidRDefault="009C241A" w:rsidP="009C241A">
      <w:pPr>
        <w:pStyle w:val="Testo2"/>
        <w:rPr>
          <w:rFonts w:ascii="Times New Roman" w:hAnsi="Times New Roman"/>
          <w:noProof w:val="0"/>
          <w:sz w:val="22"/>
          <w:szCs w:val="22"/>
        </w:rPr>
      </w:pPr>
      <w:r w:rsidRPr="009C241A">
        <w:rPr>
          <w:rFonts w:ascii="Times New Roman" w:hAnsi="Times New Roman"/>
          <w:noProof w:val="0"/>
          <w:sz w:val="22"/>
          <w:szCs w:val="22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:rsidR="009C241A" w:rsidRPr="0088234A" w:rsidRDefault="009C241A" w:rsidP="0088234A">
      <w:pPr>
        <w:pStyle w:val="Testo2"/>
        <w:rPr>
          <w:rFonts w:ascii="Times New Roman" w:hAnsi="Times New Roman"/>
          <w:noProof w:val="0"/>
          <w:sz w:val="22"/>
          <w:szCs w:val="22"/>
        </w:rPr>
      </w:pPr>
    </w:p>
    <w:p w:rsidR="0088234A" w:rsidRPr="0088234A" w:rsidRDefault="0088234A" w:rsidP="0088234A">
      <w:pPr>
        <w:pStyle w:val="Testo2"/>
        <w:rPr>
          <w:rFonts w:ascii="Times New Roman" w:hAnsi="Times New Roman"/>
          <w:noProof w:val="0"/>
          <w:sz w:val="22"/>
          <w:szCs w:val="22"/>
        </w:rPr>
      </w:pPr>
    </w:p>
    <w:p w:rsidR="0088234A" w:rsidRPr="0088234A" w:rsidRDefault="0088234A" w:rsidP="0088234A">
      <w:pPr>
        <w:pStyle w:val="Testo2"/>
        <w:ind w:firstLine="0"/>
        <w:rPr>
          <w:rFonts w:ascii="Times New Roman" w:hAnsi="Times New Roman"/>
          <w:b/>
          <w:noProof w:val="0"/>
          <w:sz w:val="22"/>
          <w:szCs w:val="22"/>
        </w:rPr>
      </w:pPr>
      <w:r w:rsidRPr="0088234A">
        <w:rPr>
          <w:rFonts w:ascii="Times New Roman" w:hAnsi="Times New Roman"/>
          <w:b/>
          <w:noProof w:val="0"/>
          <w:sz w:val="22"/>
          <w:szCs w:val="22"/>
        </w:rPr>
        <w:t>Orario e luogo di ricevimento degli studenti</w:t>
      </w:r>
    </w:p>
    <w:p w:rsidR="00300609" w:rsidRPr="0088234A" w:rsidRDefault="0088234A" w:rsidP="0088234A">
      <w:pPr>
        <w:pStyle w:val="Testo2"/>
        <w:rPr>
          <w:rFonts w:ascii="Times New Roman" w:hAnsi="Times New Roman"/>
          <w:sz w:val="22"/>
          <w:szCs w:val="22"/>
        </w:rPr>
      </w:pPr>
      <w:r w:rsidRPr="0088234A">
        <w:rPr>
          <w:rFonts w:ascii="Times New Roman" w:hAnsi="Times New Roman"/>
          <w:noProof w:val="0"/>
          <w:sz w:val="22"/>
          <w:szCs w:val="22"/>
        </w:rPr>
        <w:t>La Prof. Vania Patrone riceve gli studenti dopo le ore di lezione presso la sezione di Microbiologia Agraria, Alimentare e Ambientale del Dipartimento di Scienze e Tecnologie Alimentari per una filiera agro-alimentare Sostenibile (DiSTAS).</w:t>
      </w:r>
    </w:p>
    <w:p w:rsidR="00300609" w:rsidRPr="0088234A" w:rsidRDefault="00300609" w:rsidP="00300609">
      <w:pPr>
        <w:rPr>
          <w:sz w:val="22"/>
          <w:szCs w:val="22"/>
        </w:rPr>
      </w:pPr>
    </w:p>
    <w:sectPr w:rsidR="00300609" w:rsidRPr="0088234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7E4"/>
    <w:multiLevelType w:val="hybridMultilevel"/>
    <w:tmpl w:val="BD98E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4B255D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A6"/>
    <w:rsid w:val="0007200A"/>
    <w:rsid w:val="000A45D4"/>
    <w:rsid w:val="000B4FC1"/>
    <w:rsid w:val="000E4B92"/>
    <w:rsid w:val="001066AC"/>
    <w:rsid w:val="00141153"/>
    <w:rsid w:val="00156F73"/>
    <w:rsid w:val="00191583"/>
    <w:rsid w:val="00192D75"/>
    <w:rsid w:val="001D2F43"/>
    <w:rsid w:val="001D3DF1"/>
    <w:rsid w:val="001D70A6"/>
    <w:rsid w:val="002140D7"/>
    <w:rsid w:val="0022693C"/>
    <w:rsid w:val="002345B1"/>
    <w:rsid w:val="002514F5"/>
    <w:rsid w:val="00281356"/>
    <w:rsid w:val="00300609"/>
    <w:rsid w:val="00310A08"/>
    <w:rsid w:val="00320040"/>
    <w:rsid w:val="00341790"/>
    <w:rsid w:val="00343A44"/>
    <w:rsid w:val="003B41E9"/>
    <w:rsid w:val="003C743B"/>
    <w:rsid w:val="003D50D0"/>
    <w:rsid w:val="00421510"/>
    <w:rsid w:val="00431B06"/>
    <w:rsid w:val="004C18CC"/>
    <w:rsid w:val="0052427E"/>
    <w:rsid w:val="00567188"/>
    <w:rsid w:val="005802F3"/>
    <w:rsid w:val="005D41A3"/>
    <w:rsid w:val="00660F5B"/>
    <w:rsid w:val="00661E49"/>
    <w:rsid w:val="006716E2"/>
    <w:rsid w:val="00677D0E"/>
    <w:rsid w:val="006825AF"/>
    <w:rsid w:val="00684779"/>
    <w:rsid w:val="00685C10"/>
    <w:rsid w:val="006A2FAB"/>
    <w:rsid w:val="006B35C8"/>
    <w:rsid w:val="007112E9"/>
    <w:rsid w:val="0072173E"/>
    <w:rsid w:val="0075470A"/>
    <w:rsid w:val="0076061B"/>
    <w:rsid w:val="007A0B54"/>
    <w:rsid w:val="00826411"/>
    <w:rsid w:val="00860106"/>
    <w:rsid w:val="0088234A"/>
    <w:rsid w:val="00883147"/>
    <w:rsid w:val="008C7E39"/>
    <w:rsid w:val="00901BF1"/>
    <w:rsid w:val="00932DDC"/>
    <w:rsid w:val="00933FF4"/>
    <w:rsid w:val="00954EFE"/>
    <w:rsid w:val="00970161"/>
    <w:rsid w:val="00982220"/>
    <w:rsid w:val="009A75E1"/>
    <w:rsid w:val="009C241A"/>
    <w:rsid w:val="00A329A8"/>
    <w:rsid w:val="00A930D9"/>
    <w:rsid w:val="00AC7DD9"/>
    <w:rsid w:val="00AF4433"/>
    <w:rsid w:val="00B40E98"/>
    <w:rsid w:val="00B734CE"/>
    <w:rsid w:val="00B917FD"/>
    <w:rsid w:val="00BD7765"/>
    <w:rsid w:val="00BE22A1"/>
    <w:rsid w:val="00BE3730"/>
    <w:rsid w:val="00BF1A2E"/>
    <w:rsid w:val="00C214A7"/>
    <w:rsid w:val="00C53F7F"/>
    <w:rsid w:val="00C54853"/>
    <w:rsid w:val="00CA242E"/>
    <w:rsid w:val="00CB61DA"/>
    <w:rsid w:val="00CC314C"/>
    <w:rsid w:val="00CC7904"/>
    <w:rsid w:val="00D001E9"/>
    <w:rsid w:val="00D165CF"/>
    <w:rsid w:val="00D508FB"/>
    <w:rsid w:val="00DA1D95"/>
    <w:rsid w:val="00DA3271"/>
    <w:rsid w:val="00DB737D"/>
    <w:rsid w:val="00DC3300"/>
    <w:rsid w:val="00DE6CBA"/>
    <w:rsid w:val="00DF2A9B"/>
    <w:rsid w:val="00E37AC0"/>
    <w:rsid w:val="00E61DF7"/>
    <w:rsid w:val="00E638A6"/>
    <w:rsid w:val="00E652EB"/>
    <w:rsid w:val="00E6670F"/>
    <w:rsid w:val="00E771D9"/>
    <w:rsid w:val="00E82792"/>
    <w:rsid w:val="00E8716E"/>
    <w:rsid w:val="00EC0049"/>
    <w:rsid w:val="00EF00E1"/>
    <w:rsid w:val="00F44EEE"/>
    <w:rsid w:val="00F62092"/>
    <w:rsid w:val="00F774AE"/>
    <w:rsid w:val="00F92FD8"/>
    <w:rsid w:val="00FB7BE2"/>
    <w:rsid w:val="00FE6EBE"/>
    <w:rsid w:val="00FF16AF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2630E"/>
  <w15:docId w15:val="{13A14F78-0E56-43E9-BF6F-8A709A7D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0A6"/>
    <w:pPr>
      <w:tabs>
        <w:tab w:val="left" w:pos="284"/>
      </w:tabs>
      <w:spacing w:line="240" w:lineRule="exact"/>
      <w:jc w:val="both"/>
    </w:pPr>
    <w:rPr>
      <w:rFonts w:ascii="Times" w:eastAsia="Times New Roman" w:hAnsi="Times"/>
    </w:rPr>
  </w:style>
  <w:style w:type="paragraph" w:styleId="Titolo1">
    <w:name w:val="heading 1"/>
    <w:next w:val="Titolo2"/>
    <w:qFormat/>
    <w:rsid w:val="001D70A6"/>
    <w:pPr>
      <w:spacing w:before="480" w:line="240" w:lineRule="exact"/>
      <w:outlineLvl w:val="0"/>
    </w:pPr>
    <w:rPr>
      <w:rFonts w:ascii="Times" w:eastAsia="Times New Roman" w:hAnsi="Times"/>
      <w:b/>
      <w:noProof/>
    </w:rPr>
  </w:style>
  <w:style w:type="paragraph" w:styleId="Titolo2">
    <w:name w:val="heading 2"/>
    <w:next w:val="Titolo3"/>
    <w:qFormat/>
    <w:rsid w:val="001D70A6"/>
    <w:pPr>
      <w:spacing w:line="240" w:lineRule="exact"/>
      <w:outlineLvl w:val="1"/>
    </w:pPr>
    <w:rPr>
      <w:rFonts w:ascii="Times" w:eastAsia="Times New Roman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1D70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1D70A6"/>
    <w:pPr>
      <w:spacing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  <w:style w:type="paragraph" w:customStyle="1" w:styleId="Testo2">
    <w:name w:val="Testo 2"/>
    <w:rsid w:val="001D70A6"/>
    <w:pPr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character" w:styleId="Collegamentoipertestuale">
    <w:name w:val="Hyperlink"/>
    <w:rsid w:val="001D70A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Biologia dei Microrganismi</vt:lpstr>
    </vt:vector>
  </TitlesOfParts>
  <Company>UCSC Piacenza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Biologia dei Microrganismi</dc:title>
  <dc:creator>marialuisa.callegari</dc:creator>
  <cp:lastModifiedBy>Patrone Vania (vania.patrone)</cp:lastModifiedBy>
  <cp:revision>9</cp:revision>
  <cp:lastPrinted>2018-04-19T10:04:00Z</cp:lastPrinted>
  <dcterms:created xsi:type="dcterms:W3CDTF">2020-07-03T15:12:00Z</dcterms:created>
  <dcterms:modified xsi:type="dcterms:W3CDTF">2022-05-16T08:46:00Z</dcterms:modified>
</cp:coreProperties>
</file>