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AB9E" w14:textId="4FBB4300" w:rsidR="00CA7B8B" w:rsidRPr="003D4704" w:rsidRDefault="00BA30DC" w:rsidP="003D4704">
      <w:pPr>
        <w:pStyle w:val="Titolo1"/>
        <w:spacing w:before="0" w:after="120" w:line="240" w:lineRule="auto"/>
        <w:rPr>
          <w:rFonts w:ascii="Times New Roman" w:hAnsi="Times New Roman"/>
        </w:rPr>
      </w:pPr>
      <w:r w:rsidRPr="003D4704">
        <w:rPr>
          <w:rFonts w:ascii="Times New Roman" w:hAnsi="Times New Roman"/>
        </w:rPr>
        <w:t xml:space="preserve">Fondamenti di </w:t>
      </w:r>
      <w:r w:rsidR="00646539">
        <w:rPr>
          <w:rFonts w:ascii="Times New Roman" w:hAnsi="Times New Roman"/>
        </w:rPr>
        <w:t xml:space="preserve">Zootecnia </w:t>
      </w:r>
      <w:r w:rsidRPr="003D4704">
        <w:rPr>
          <w:rFonts w:ascii="Times New Roman" w:hAnsi="Times New Roman"/>
        </w:rPr>
        <w:t>di Precisione</w:t>
      </w:r>
    </w:p>
    <w:p w14:paraId="4C78F062" w14:textId="67DCCFDB" w:rsidR="008825C6" w:rsidRPr="003D4704" w:rsidRDefault="008825C6" w:rsidP="00A77032">
      <w:pPr>
        <w:tabs>
          <w:tab w:val="clear" w:pos="284"/>
        </w:tabs>
        <w:spacing w:after="120" w:line="240" w:lineRule="auto"/>
        <w:jc w:val="left"/>
        <w:rPr>
          <w:rFonts w:ascii="Times New Roman" w:hAnsi="Times New Roman"/>
          <w:b/>
        </w:rPr>
      </w:pPr>
      <w:r w:rsidRPr="003D4704">
        <w:rPr>
          <w:rFonts w:ascii="Times New Roman" w:hAnsi="Times New Roman"/>
          <w:b/>
        </w:rPr>
        <w:t>Modulo</w:t>
      </w:r>
      <w:r w:rsidR="00BA30DC" w:rsidRPr="003D4704">
        <w:rPr>
          <w:rFonts w:ascii="Times New Roman" w:hAnsi="Times New Roman"/>
          <w:b/>
        </w:rPr>
        <w:t>:</w:t>
      </w:r>
      <w:r w:rsidRPr="003D4704">
        <w:rPr>
          <w:rFonts w:ascii="Times New Roman" w:hAnsi="Times New Roman"/>
          <w:b/>
        </w:rPr>
        <w:t xml:space="preserve"> Impianti e zootecnia di precisione</w:t>
      </w:r>
    </w:p>
    <w:p w14:paraId="56AAB2C5" w14:textId="77777777" w:rsidR="008825C6" w:rsidRPr="003D4704" w:rsidRDefault="008825C6" w:rsidP="003D4704">
      <w:pPr>
        <w:pStyle w:val="Titolo2"/>
        <w:spacing w:after="120" w:line="240" w:lineRule="auto"/>
        <w:rPr>
          <w:rFonts w:ascii="Times New Roman" w:hAnsi="Times New Roman"/>
          <w:smallCaps w:val="0"/>
          <w:sz w:val="20"/>
        </w:rPr>
      </w:pPr>
      <w:r w:rsidRPr="003D4704">
        <w:rPr>
          <w:rFonts w:ascii="Times New Roman" w:hAnsi="Times New Roman"/>
          <w:sz w:val="20"/>
        </w:rPr>
        <w:t>Prof. Maurizio Moschini</w:t>
      </w:r>
    </w:p>
    <w:p w14:paraId="6D99213B" w14:textId="77777777" w:rsidR="008825C6" w:rsidRPr="003D4704" w:rsidRDefault="008825C6" w:rsidP="003D4704">
      <w:pPr>
        <w:spacing w:after="120" w:line="240" w:lineRule="auto"/>
        <w:rPr>
          <w:rFonts w:ascii="Times New Roman" w:hAnsi="Times New Roman"/>
        </w:rPr>
      </w:pPr>
    </w:p>
    <w:p w14:paraId="269CC354" w14:textId="58963A12" w:rsidR="008825C6" w:rsidRPr="003D4704" w:rsidRDefault="008825C6" w:rsidP="003D4704">
      <w:pPr>
        <w:pStyle w:val="Titolo3"/>
        <w:spacing w:before="0" w:line="240" w:lineRule="auto"/>
        <w:rPr>
          <w:rFonts w:ascii="Times New Roman" w:hAnsi="Times New Roman"/>
          <w:b/>
          <w:i w:val="0"/>
          <w:sz w:val="20"/>
        </w:rPr>
      </w:pPr>
      <w:r w:rsidRPr="003D4704">
        <w:rPr>
          <w:rFonts w:ascii="Times New Roman" w:hAnsi="Times New Roman"/>
          <w:b/>
          <w:sz w:val="20"/>
        </w:rPr>
        <w:t>OBIETTIVO DEL CORSO</w:t>
      </w:r>
      <w:r w:rsidR="00FE02FC" w:rsidRPr="003D4704">
        <w:rPr>
          <w:rFonts w:ascii="Times New Roman" w:hAnsi="Times New Roman"/>
          <w:b/>
          <w:sz w:val="20"/>
        </w:rPr>
        <w:t xml:space="preserve"> E RISULTAT</w:t>
      </w:r>
      <w:r w:rsidR="00C16048">
        <w:rPr>
          <w:rFonts w:ascii="Times New Roman" w:hAnsi="Times New Roman"/>
          <w:b/>
          <w:sz w:val="20"/>
        </w:rPr>
        <w:t>I</w:t>
      </w:r>
      <w:r w:rsidR="00FE02FC" w:rsidRPr="003D4704">
        <w:rPr>
          <w:rFonts w:ascii="Times New Roman" w:hAnsi="Times New Roman"/>
          <w:b/>
          <w:sz w:val="20"/>
        </w:rPr>
        <w:t xml:space="preserve"> DI APPRENDIMENTO ATTESI</w:t>
      </w:r>
    </w:p>
    <w:p w14:paraId="66FE40C2" w14:textId="7E9A42E2" w:rsidR="008825C6" w:rsidRPr="003D4704" w:rsidRDefault="008825C6" w:rsidP="003D4704">
      <w:pPr>
        <w:spacing w:after="120" w:line="240" w:lineRule="auto"/>
        <w:rPr>
          <w:rFonts w:ascii="Times New Roman" w:hAnsi="Times New Roman"/>
        </w:rPr>
      </w:pPr>
      <w:r w:rsidRPr="003D4704">
        <w:rPr>
          <w:rFonts w:ascii="Times New Roman" w:hAnsi="Times New Roman"/>
        </w:rPr>
        <w:t>Il corso intende fornire allo studente conoscenze sulle possibili soluzion</w:t>
      </w:r>
      <w:r w:rsidR="009276DA" w:rsidRPr="003D4704">
        <w:rPr>
          <w:rFonts w:ascii="Times New Roman" w:hAnsi="Times New Roman"/>
        </w:rPr>
        <w:t>i</w:t>
      </w:r>
      <w:r w:rsidRPr="003D4704">
        <w:rPr>
          <w:rFonts w:ascii="Times New Roman" w:hAnsi="Times New Roman"/>
        </w:rPr>
        <w:t xml:space="preserve"> di automazione disponibili per la gestione di </w:t>
      </w:r>
      <w:r w:rsidR="009276DA" w:rsidRPr="003D4704">
        <w:rPr>
          <w:rFonts w:ascii="Times New Roman" w:hAnsi="Times New Roman"/>
        </w:rPr>
        <w:t xml:space="preserve">animali </w:t>
      </w:r>
      <w:r w:rsidR="00D212CB" w:rsidRPr="003D4704">
        <w:rPr>
          <w:rFonts w:ascii="Times New Roman" w:hAnsi="Times New Roman"/>
        </w:rPr>
        <w:t xml:space="preserve">(bovini, suini, avicoli) </w:t>
      </w:r>
      <w:r w:rsidR="009276DA" w:rsidRPr="003D4704">
        <w:rPr>
          <w:rFonts w:ascii="Times New Roman" w:hAnsi="Times New Roman"/>
        </w:rPr>
        <w:t>nell</w:t>
      </w:r>
      <w:r w:rsidR="00502472" w:rsidRPr="003D4704">
        <w:rPr>
          <w:rFonts w:ascii="Times New Roman" w:hAnsi="Times New Roman"/>
        </w:rPr>
        <w:t>e</w:t>
      </w:r>
      <w:r w:rsidR="009276DA" w:rsidRPr="003D4704">
        <w:rPr>
          <w:rFonts w:ascii="Times New Roman" w:hAnsi="Times New Roman"/>
        </w:rPr>
        <w:t xml:space="preserve"> zon</w:t>
      </w:r>
      <w:r w:rsidR="00502472" w:rsidRPr="003D4704">
        <w:rPr>
          <w:rFonts w:ascii="Times New Roman" w:hAnsi="Times New Roman"/>
        </w:rPr>
        <w:t>e</w:t>
      </w:r>
      <w:r w:rsidR="009276DA" w:rsidRPr="003D4704">
        <w:rPr>
          <w:rFonts w:ascii="Times New Roman" w:hAnsi="Times New Roman"/>
        </w:rPr>
        <w:t xml:space="preserve"> di alimentazione</w:t>
      </w:r>
      <w:r w:rsidR="00502472" w:rsidRPr="003D4704">
        <w:rPr>
          <w:rFonts w:ascii="Times New Roman" w:hAnsi="Times New Roman"/>
        </w:rPr>
        <w:t xml:space="preserve"> e riposo, per il controllo del clima in stabulario</w:t>
      </w:r>
      <w:r w:rsidR="009276DA" w:rsidRPr="003D4704">
        <w:rPr>
          <w:rFonts w:ascii="Times New Roman" w:hAnsi="Times New Roman"/>
        </w:rPr>
        <w:t xml:space="preserve">, </w:t>
      </w:r>
      <w:r w:rsidR="00502472" w:rsidRPr="003D4704">
        <w:rPr>
          <w:rFonts w:ascii="Times New Roman" w:hAnsi="Times New Roman"/>
        </w:rPr>
        <w:t xml:space="preserve">per la gestione del flusso di </w:t>
      </w:r>
      <w:r w:rsidRPr="003D4704">
        <w:rPr>
          <w:rFonts w:ascii="Times New Roman" w:hAnsi="Times New Roman"/>
        </w:rPr>
        <w:t>alimenti</w:t>
      </w:r>
      <w:r w:rsidR="00502472" w:rsidRPr="003D4704">
        <w:rPr>
          <w:rFonts w:ascii="Times New Roman" w:hAnsi="Times New Roman"/>
        </w:rPr>
        <w:t xml:space="preserve"> in allevamento</w:t>
      </w:r>
      <w:r w:rsidR="009276DA" w:rsidRPr="003D4704">
        <w:rPr>
          <w:rFonts w:ascii="Times New Roman" w:hAnsi="Times New Roman"/>
        </w:rPr>
        <w:t xml:space="preserve"> e </w:t>
      </w:r>
      <w:r w:rsidR="00502472" w:rsidRPr="003D4704">
        <w:rPr>
          <w:rFonts w:ascii="Times New Roman" w:hAnsi="Times New Roman"/>
        </w:rPr>
        <w:t>preparazione/distribuzione della razione</w:t>
      </w:r>
      <w:r w:rsidRPr="003D4704">
        <w:rPr>
          <w:rFonts w:ascii="Times New Roman" w:hAnsi="Times New Roman"/>
        </w:rPr>
        <w:t xml:space="preserve">, in funzione della specie allevata ed in ottica di sostenibilità ambientale. </w:t>
      </w:r>
      <w:r w:rsidR="00502472" w:rsidRPr="003D4704">
        <w:rPr>
          <w:rFonts w:ascii="Times New Roman" w:hAnsi="Times New Roman"/>
        </w:rPr>
        <w:t xml:space="preserve">Verranno inoltre affrontati aspetti di movimentazione </w:t>
      </w:r>
      <w:r w:rsidR="000F3F8F" w:rsidRPr="003D4704">
        <w:rPr>
          <w:rFonts w:ascii="Times New Roman" w:hAnsi="Times New Roman"/>
        </w:rPr>
        <w:t>e valorizzazione de</w:t>
      </w:r>
      <w:r w:rsidR="00F31D52">
        <w:rPr>
          <w:rFonts w:ascii="Times New Roman" w:hAnsi="Times New Roman"/>
        </w:rPr>
        <w:t>gli effluenti</w:t>
      </w:r>
      <w:r w:rsidR="000F3F8F" w:rsidRPr="003D4704">
        <w:rPr>
          <w:rFonts w:ascii="Times New Roman" w:hAnsi="Times New Roman"/>
        </w:rPr>
        <w:t xml:space="preserve"> </w:t>
      </w:r>
      <w:r w:rsidR="00F31D52">
        <w:rPr>
          <w:rFonts w:ascii="Times New Roman" w:hAnsi="Times New Roman"/>
        </w:rPr>
        <w:t xml:space="preserve">zootecnici </w:t>
      </w:r>
      <w:r w:rsidR="000F3F8F" w:rsidRPr="003D4704">
        <w:rPr>
          <w:rFonts w:ascii="Times New Roman" w:hAnsi="Times New Roman"/>
        </w:rPr>
        <w:t>prodotti in azienda.</w:t>
      </w:r>
    </w:p>
    <w:p w14:paraId="43074B1C" w14:textId="6B5B644E" w:rsidR="008825C6" w:rsidRPr="003D4704" w:rsidRDefault="000F3F8F" w:rsidP="003D4704">
      <w:pPr>
        <w:spacing w:after="120" w:line="240" w:lineRule="auto"/>
        <w:rPr>
          <w:rFonts w:ascii="Times New Roman" w:hAnsi="Times New Roman"/>
        </w:rPr>
      </w:pPr>
      <w:r w:rsidRPr="003D4704">
        <w:rPr>
          <w:rFonts w:ascii="Times New Roman" w:hAnsi="Times New Roman"/>
        </w:rPr>
        <w:t xml:space="preserve">Al termine dell’insegnamento, lo studente avrà conoscenze per acquisire e comprendere i principali punti critici legati alla gestione degli </w:t>
      </w:r>
      <w:r w:rsidR="004B0DCB">
        <w:rPr>
          <w:rFonts w:ascii="Times New Roman" w:hAnsi="Times New Roman"/>
        </w:rPr>
        <w:t xml:space="preserve">animali, </w:t>
      </w:r>
      <w:r w:rsidRPr="003D4704">
        <w:rPr>
          <w:rFonts w:ascii="Times New Roman" w:hAnsi="Times New Roman"/>
        </w:rPr>
        <w:t>alimenti</w:t>
      </w:r>
      <w:r w:rsidR="004B0DCB">
        <w:rPr>
          <w:rFonts w:ascii="Times New Roman" w:hAnsi="Times New Roman"/>
        </w:rPr>
        <w:t>,</w:t>
      </w:r>
      <w:r w:rsidR="00A85E30">
        <w:rPr>
          <w:rFonts w:ascii="Times New Roman" w:hAnsi="Times New Roman"/>
        </w:rPr>
        <w:t xml:space="preserve"> </w:t>
      </w:r>
      <w:r w:rsidR="00EA0BE0">
        <w:rPr>
          <w:rFonts w:ascii="Times New Roman" w:hAnsi="Times New Roman"/>
        </w:rPr>
        <w:t xml:space="preserve">e dei </w:t>
      </w:r>
      <w:r w:rsidRPr="003D4704">
        <w:rPr>
          <w:rFonts w:ascii="Times New Roman" w:hAnsi="Times New Roman"/>
        </w:rPr>
        <w:t xml:space="preserve">principali approcci tecnologici disponibili per migliorare l’efficienza </w:t>
      </w:r>
      <w:r w:rsidR="00EA0BE0">
        <w:rPr>
          <w:rFonts w:ascii="Times New Roman" w:hAnsi="Times New Roman"/>
        </w:rPr>
        <w:t>produttiva</w:t>
      </w:r>
      <w:r w:rsidRPr="003D4704">
        <w:rPr>
          <w:rFonts w:ascii="Times New Roman" w:hAnsi="Times New Roman"/>
        </w:rPr>
        <w:t>. Avrà conoscenze di movimentazione de</w:t>
      </w:r>
      <w:r w:rsidR="00F31D52">
        <w:rPr>
          <w:rFonts w:ascii="Times New Roman" w:hAnsi="Times New Roman"/>
        </w:rPr>
        <w:t>gli effluenti zootecnici</w:t>
      </w:r>
      <w:r w:rsidRPr="003D4704">
        <w:rPr>
          <w:rFonts w:ascii="Times New Roman" w:hAnsi="Times New Roman"/>
        </w:rPr>
        <w:t xml:space="preserve"> e basi di alcuni processi aerobici ed anaerobici di valorizzazione de</w:t>
      </w:r>
      <w:r w:rsidR="00F31D52">
        <w:rPr>
          <w:rFonts w:ascii="Times New Roman" w:hAnsi="Times New Roman"/>
        </w:rPr>
        <w:t>gli effluenti stessi</w:t>
      </w:r>
      <w:r w:rsidRPr="003D4704">
        <w:rPr>
          <w:rFonts w:ascii="Times New Roman" w:hAnsi="Times New Roman"/>
        </w:rPr>
        <w:t xml:space="preserve">. Per gli argomenti trattati, lo studente sarà in grado di individuare ed esaminare in modo critico la </w:t>
      </w:r>
      <w:r w:rsidR="004B0DCB">
        <w:rPr>
          <w:rFonts w:ascii="Times New Roman" w:hAnsi="Times New Roman"/>
        </w:rPr>
        <w:t xml:space="preserve">realtà </w:t>
      </w:r>
      <w:r w:rsidRPr="003D4704">
        <w:rPr>
          <w:rFonts w:ascii="Times New Roman" w:hAnsi="Times New Roman"/>
        </w:rPr>
        <w:t xml:space="preserve">aziendale e valutare </w:t>
      </w:r>
      <w:r w:rsidR="006A75D7" w:rsidRPr="003D4704">
        <w:rPr>
          <w:rFonts w:ascii="Times New Roman" w:hAnsi="Times New Roman"/>
        </w:rPr>
        <w:t xml:space="preserve">possibili </w:t>
      </w:r>
      <w:r w:rsidRPr="003D4704">
        <w:rPr>
          <w:rFonts w:ascii="Times New Roman" w:hAnsi="Times New Roman"/>
        </w:rPr>
        <w:t xml:space="preserve">scenari alternativi </w:t>
      </w:r>
      <w:r w:rsidR="004B0DCB">
        <w:rPr>
          <w:rFonts w:ascii="Times New Roman" w:hAnsi="Times New Roman"/>
        </w:rPr>
        <w:t xml:space="preserve">sostenibili </w:t>
      </w:r>
      <w:r w:rsidRPr="003D4704">
        <w:rPr>
          <w:rFonts w:ascii="Times New Roman" w:hAnsi="Times New Roman"/>
        </w:rPr>
        <w:t>di miglioramento de</w:t>
      </w:r>
      <w:r w:rsidR="004B0DCB">
        <w:rPr>
          <w:rFonts w:ascii="Times New Roman" w:hAnsi="Times New Roman"/>
        </w:rPr>
        <w:t>l</w:t>
      </w:r>
      <w:r w:rsidRPr="003D4704">
        <w:rPr>
          <w:rFonts w:ascii="Times New Roman" w:hAnsi="Times New Roman"/>
        </w:rPr>
        <w:t xml:space="preserve"> process</w:t>
      </w:r>
      <w:r w:rsidR="004B0DCB">
        <w:rPr>
          <w:rFonts w:ascii="Times New Roman" w:hAnsi="Times New Roman"/>
        </w:rPr>
        <w:t>o</w:t>
      </w:r>
      <w:r w:rsidRPr="003D4704">
        <w:rPr>
          <w:rFonts w:ascii="Times New Roman" w:hAnsi="Times New Roman"/>
        </w:rPr>
        <w:t xml:space="preserve"> produttiv</w:t>
      </w:r>
      <w:r w:rsidR="004B0DCB">
        <w:rPr>
          <w:rFonts w:ascii="Times New Roman" w:hAnsi="Times New Roman"/>
        </w:rPr>
        <w:t>o</w:t>
      </w:r>
      <w:r w:rsidRPr="003D4704">
        <w:rPr>
          <w:rFonts w:ascii="Times New Roman" w:hAnsi="Times New Roman"/>
        </w:rPr>
        <w:t>.</w:t>
      </w:r>
      <w:r w:rsidR="008825C6" w:rsidRPr="003D4704">
        <w:rPr>
          <w:rFonts w:ascii="Times New Roman" w:hAnsi="Times New Roman"/>
        </w:rPr>
        <w:t xml:space="preserve"> </w:t>
      </w:r>
      <w:r w:rsidR="008825C6" w:rsidRPr="003D4704">
        <w:rPr>
          <w:rFonts w:ascii="Times New Roman" w:hAnsi="Times New Roman"/>
        </w:rPr>
        <w:tab/>
      </w:r>
    </w:p>
    <w:p w14:paraId="72A92688" w14:textId="1FDB0C6C" w:rsidR="008825C6" w:rsidRPr="00ED4051" w:rsidRDefault="008825C6" w:rsidP="00ED4051">
      <w:pPr>
        <w:pStyle w:val="Titolo3"/>
        <w:spacing w:before="0" w:line="240" w:lineRule="auto"/>
        <w:rPr>
          <w:rFonts w:ascii="Times New Roman" w:hAnsi="Times New Roman"/>
          <w:b/>
          <w:i w:val="0"/>
          <w:sz w:val="20"/>
        </w:rPr>
      </w:pPr>
      <w:r w:rsidRPr="003D4704">
        <w:rPr>
          <w:rFonts w:ascii="Times New Roman" w:hAnsi="Times New Roman"/>
          <w:b/>
          <w:sz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8825C6" w:rsidRPr="003D4704" w14:paraId="1BC9C26A" w14:textId="77777777" w:rsidTr="00D212CB">
        <w:tc>
          <w:tcPr>
            <w:tcW w:w="5597" w:type="dxa"/>
            <w:shd w:val="clear" w:color="auto" w:fill="auto"/>
          </w:tcPr>
          <w:p w14:paraId="5E382485" w14:textId="77777777" w:rsidR="008825C6" w:rsidRPr="003D4704" w:rsidRDefault="008825C6" w:rsidP="000F6918">
            <w:pPr>
              <w:snapToGrid w:val="0"/>
              <w:spacing w:line="240" w:lineRule="auto"/>
              <w:rPr>
                <w:rFonts w:ascii="Times New Roman" w:hAnsi="Times New Roman"/>
              </w:rPr>
            </w:pPr>
          </w:p>
        </w:tc>
        <w:tc>
          <w:tcPr>
            <w:tcW w:w="1093" w:type="dxa"/>
            <w:shd w:val="clear" w:color="auto" w:fill="auto"/>
          </w:tcPr>
          <w:p w14:paraId="2ADDD88F" w14:textId="77777777" w:rsidR="008825C6" w:rsidRPr="003D4704" w:rsidRDefault="008825C6" w:rsidP="000F6918">
            <w:pPr>
              <w:snapToGrid w:val="0"/>
              <w:spacing w:line="240" w:lineRule="auto"/>
              <w:rPr>
                <w:rFonts w:ascii="Times New Roman" w:hAnsi="Times New Roman"/>
              </w:rPr>
            </w:pPr>
            <w:r w:rsidRPr="003D4704">
              <w:rPr>
                <w:rFonts w:ascii="Times New Roman" w:hAnsi="Times New Roman"/>
              </w:rPr>
              <w:t xml:space="preserve">       CFU</w:t>
            </w:r>
          </w:p>
        </w:tc>
      </w:tr>
      <w:tr w:rsidR="008825C6" w:rsidRPr="003D4704" w14:paraId="7DE0C1A4" w14:textId="77777777" w:rsidTr="00D212CB">
        <w:tc>
          <w:tcPr>
            <w:tcW w:w="5597" w:type="dxa"/>
            <w:shd w:val="clear" w:color="auto" w:fill="auto"/>
          </w:tcPr>
          <w:p w14:paraId="26341588" w14:textId="77777777" w:rsidR="008825C6" w:rsidRPr="003D4704" w:rsidRDefault="008825C6" w:rsidP="000F6918">
            <w:pPr>
              <w:snapToGrid w:val="0"/>
              <w:spacing w:line="240" w:lineRule="auto"/>
              <w:rPr>
                <w:rFonts w:ascii="Times New Roman" w:hAnsi="Times New Roman"/>
              </w:rPr>
            </w:pPr>
            <w:r w:rsidRPr="003D4704">
              <w:rPr>
                <w:rFonts w:ascii="Times New Roman" w:hAnsi="Times New Roman"/>
              </w:rPr>
              <w:t xml:space="preserve">Gestione </w:t>
            </w:r>
            <w:r w:rsidR="00D05062" w:rsidRPr="003D4704">
              <w:rPr>
                <w:rFonts w:ascii="Times New Roman" w:hAnsi="Times New Roman"/>
              </w:rPr>
              <w:t xml:space="preserve">animali in </w:t>
            </w:r>
            <w:r w:rsidRPr="003D4704">
              <w:rPr>
                <w:rFonts w:ascii="Times New Roman" w:hAnsi="Times New Roman"/>
              </w:rPr>
              <w:t>zona alimentazione e riposo</w:t>
            </w:r>
          </w:p>
        </w:tc>
        <w:tc>
          <w:tcPr>
            <w:tcW w:w="1093" w:type="dxa"/>
            <w:shd w:val="clear" w:color="auto" w:fill="auto"/>
          </w:tcPr>
          <w:p w14:paraId="372ABEA6" w14:textId="1EB21168" w:rsidR="008825C6" w:rsidRPr="003D4704" w:rsidRDefault="00835938" w:rsidP="000F6918">
            <w:pPr>
              <w:snapToGrid w:val="0"/>
              <w:spacing w:line="240" w:lineRule="auto"/>
              <w:rPr>
                <w:rFonts w:ascii="Times New Roman" w:hAnsi="Times New Roman"/>
              </w:rPr>
            </w:pPr>
            <w:r w:rsidRPr="003D4704">
              <w:rPr>
                <w:rFonts w:ascii="Times New Roman" w:hAnsi="Times New Roman"/>
              </w:rPr>
              <w:t>1</w:t>
            </w:r>
            <w:r w:rsidR="00D05062" w:rsidRPr="003D4704">
              <w:rPr>
                <w:rFonts w:ascii="Times New Roman" w:hAnsi="Times New Roman"/>
              </w:rPr>
              <w:t>,5</w:t>
            </w:r>
          </w:p>
        </w:tc>
      </w:tr>
      <w:tr w:rsidR="008825C6" w:rsidRPr="003D4704" w14:paraId="3E28E81F" w14:textId="77777777" w:rsidTr="00D212CB">
        <w:trPr>
          <w:trHeight w:val="583"/>
        </w:trPr>
        <w:tc>
          <w:tcPr>
            <w:tcW w:w="5597" w:type="dxa"/>
            <w:shd w:val="clear" w:color="auto" w:fill="auto"/>
          </w:tcPr>
          <w:p w14:paraId="32719A87" w14:textId="42C64C6D" w:rsidR="008825C6" w:rsidRPr="003D4704" w:rsidRDefault="008825C6" w:rsidP="000F6918">
            <w:pPr>
              <w:snapToGrid w:val="0"/>
              <w:spacing w:line="240" w:lineRule="auto"/>
              <w:rPr>
                <w:rFonts w:ascii="Times New Roman" w:hAnsi="Times New Roman"/>
              </w:rPr>
            </w:pPr>
            <w:r w:rsidRPr="003D4704">
              <w:rPr>
                <w:rFonts w:ascii="Times New Roman" w:hAnsi="Times New Roman"/>
              </w:rPr>
              <w:t>Tecnologie per l’identificazione</w:t>
            </w:r>
            <w:r w:rsidR="009276DA" w:rsidRPr="003D4704">
              <w:rPr>
                <w:rFonts w:ascii="Times New Roman" w:hAnsi="Times New Roman"/>
              </w:rPr>
              <w:t xml:space="preserve"> di </w:t>
            </w:r>
            <w:r w:rsidRPr="003D4704">
              <w:rPr>
                <w:rFonts w:ascii="Times New Roman" w:hAnsi="Times New Roman"/>
              </w:rPr>
              <w:t>animal</w:t>
            </w:r>
            <w:r w:rsidR="00D05062" w:rsidRPr="003D4704">
              <w:rPr>
                <w:rFonts w:ascii="Times New Roman" w:hAnsi="Times New Roman"/>
              </w:rPr>
              <w:t>i</w:t>
            </w:r>
            <w:r w:rsidR="00DF1B30" w:rsidRPr="003D4704">
              <w:rPr>
                <w:rFonts w:ascii="Times New Roman" w:hAnsi="Times New Roman"/>
              </w:rPr>
              <w:t>, per l’</w:t>
            </w:r>
            <w:r w:rsidRPr="003D4704">
              <w:rPr>
                <w:rFonts w:ascii="Times New Roman" w:hAnsi="Times New Roman"/>
              </w:rPr>
              <w:t>accesso libero e controllato all’alimento</w:t>
            </w:r>
            <w:r w:rsidR="00835938" w:rsidRPr="003D4704">
              <w:rPr>
                <w:rFonts w:ascii="Times New Roman" w:hAnsi="Times New Roman"/>
              </w:rPr>
              <w:t xml:space="preserve"> e </w:t>
            </w:r>
            <w:r w:rsidR="00DF1B30" w:rsidRPr="003D4704">
              <w:rPr>
                <w:rFonts w:ascii="Times New Roman" w:hAnsi="Times New Roman"/>
              </w:rPr>
              <w:t xml:space="preserve">per il </w:t>
            </w:r>
            <w:r w:rsidR="00835938" w:rsidRPr="003D4704">
              <w:rPr>
                <w:rFonts w:ascii="Times New Roman" w:hAnsi="Times New Roman"/>
              </w:rPr>
              <w:t xml:space="preserve">controllo del </w:t>
            </w:r>
            <w:r w:rsidR="00A85E30">
              <w:rPr>
                <w:rFonts w:ascii="Times New Roman" w:hAnsi="Times New Roman"/>
              </w:rPr>
              <w:t>tasso d</w:t>
            </w:r>
            <w:r w:rsidR="00835938" w:rsidRPr="003D4704">
              <w:rPr>
                <w:rFonts w:ascii="Times New Roman" w:hAnsi="Times New Roman"/>
              </w:rPr>
              <w:t>i crescita</w:t>
            </w:r>
            <w:r w:rsidRPr="003D4704">
              <w:rPr>
                <w:rFonts w:ascii="Times New Roman" w:hAnsi="Times New Roman"/>
              </w:rPr>
              <w:t>;</w:t>
            </w:r>
            <w:r w:rsidR="00DF1B30" w:rsidRPr="003D4704">
              <w:rPr>
                <w:rFonts w:ascii="Times New Roman" w:hAnsi="Times New Roman"/>
              </w:rPr>
              <w:t xml:space="preserve"> </w:t>
            </w:r>
            <w:r w:rsidR="00733245" w:rsidRPr="003D4704">
              <w:rPr>
                <w:rFonts w:ascii="Times New Roman" w:hAnsi="Times New Roman"/>
              </w:rPr>
              <w:t>s</w:t>
            </w:r>
            <w:r w:rsidR="00DF1B30" w:rsidRPr="003D4704">
              <w:rPr>
                <w:rFonts w:ascii="Times New Roman" w:hAnsi="Times New Roman"/>
              </w:rPr>
              <w:t xml:space="preserve">tress termico e tecnologie per il raffrescamento animale/ambiente stabulario; </w:t>
            </w:r>
            <w:r w:rsidR="00D05062" w:rsidRPr="003D4704">
              <w:rPr>
                <w:rFonts w:ascii="Times New Roman" w:hAnsi="Times New Roman"/>
              </w:rPr>
              <w:t xml:space="preserve">controllo dell’illuminazione e </w:t>
            </w:r>
            <w:r w:rsidR="00DF1B30" w:rsidRPr="003D4704">
              <w:rPr>
                <w:rFonts w:ascii="Times New Roman" w:hAnsi="Times New Roman"/>
              </w:rPr>
              <w:t>performance animale</w:t>
            </w:r>
            <w:r w:rsidRPr="003D4704">
              <w:rPr>
                <w:rFonts w:ascii="Times New Roman" w:hAnsi="Times New Roman"/>
              </w:rPr>
              <w:t>.</w:t>
            </w:r>
          </w:p>
        </w:tc>
        <w:tc>
          <w:tcPr>
            <w:tcW w:w="1093" w:type="dxa"/>
            <w:shd w:val="clear" w:color="auto" w:fill="auto"/>
          </w:tcPr>
          <w:p w14:paraId="4B4200E3" w14:textId="77777777" w:rsidR="008825C6" w:rsidRPr="003D4704" w:rsidRDefault="008825C6" w:rsidP="000F6918">
            <w:pPr>
              <w:snapToGrid w:val="0"/>
              <w:spacing w:line="240" w:lineRule="auto"/>
              <w:rPr>
                <w:rFonts w:ascii="Times New Roman" w:hAnsi="Times New Roman"/>
              </w:rPr>
            </w:pPr>
          </w:p>
        </w:tc>
      </w:tr>
      <w:tr w:rsidR="008825C6" w:rsidRPr="003D4704" w14:paraId="0CFD8DB0" w14:textId="77777777" w:rsidTr="00D212CB">
        <w:trPr>
          <w:trHeight w:val="269"/>
        </w:trPr>
        <w:tc>
          <w:tcPr>
            <w:tcW w:w="5597" w:type="dxa"/>
            <w:shd w:val="clear" w:color="auto" w:fill="auto"/>
          </w:tcPr>
          <w:p w14:paraId="425DB711" w14:textId="77777777" w:rsidR="008825C6" w:rsidRPr="003D4704" w:rsidRDefault="008825C6" w:rsidP="000F6918">
            <w:pPr>
              <w:snapToGrid w:val="0"/>
              <w:spacing w:line="240" w:lineRule="auto"/>
              <w:rPr>
                <w:rFonts w:ascii="Times New Roman" w:hAnsi="Times New Roman"/>
              </w:rPr>
            </w:pPr>
            <w:r w:rsidRPr="003D4704">
              <w:rPr>
                <w:rFonts w:ascii="Times New Roman" w:hAnsi="Times New Roman"/>
              </w:rPr>
              <w:t>Gestione degli alimenti e dell’alimentazione</w:t>
            </w:r>
          </w:p>
        </w:tc>
        <w:tc>
          <w:tcPr>
            <w:tcW w:w="1093" w:type="dxa"/>
            <w:shd w:val="clear" w:color="auto" w:fill="auto"/>
          </w:tcPr>
          <w:p w14:paraId="2044DDCC" w14:textId="77777777" w:rsidR="008825C6" w:rsidRPr="003D4704" w:rsidRDefault="00835938" w:rsidP="000F6918">
            <w:pPr>
              <w:snapToGrid w:val="0"/>
              <w:spacing w:line="240" w:lineRule="auto"/>
              <w:rPr>
                <w:rFonts w:ascii="Times New Roman" w:hAnsi="Times New Roman"/>
              </w:rPr>
            </w:pPr>
            <w:r w:rsidRPr="003D4704">
              <w:rPr>
                <w:rFonts w:ascii="Times New Roman" w:hAnsi="Times New Roman"/>
              </w:rPr>
              <w:t>1,</w:t>
            </w:r>
            <w:r w:rsidR="00D05062" w:rsidRPr="003D4704">
              <w:rPr>
                <w:rFonts w:ascii="Times New Roman" w:hAnsi="Times New Roman"/>
              </w:rPr>
              <w:t>2</w:t>
            </w:r>
            <w:r w:rsidRPr="003D4704">
              <w:rPr>
                <w:rFonts w:ascii="Times New Roman" w:hAnsi="Times New Roman"/>
              </w:rPr>
              <w:t>5</w:t>
            </w:r>
          </w:p>
        </w:tc>
      </w:tr>
      <w:tr w:rsidR="008825C6" w:rsidRPr="003D4704" w14:paraId="1494722D" w14:textId="77777777" w:rsidTr="00D212CB">
        <w:tc>
          <w:tcPr>
            <w:tcW w:w="5597" w:type="dxa"/>
            <w:shd w:val="clear" w:color="auto" w:fill="auto"/>
          </w:tcPr>
          <w:p w14:paraId="763163B7" w14:textId="77777777" w:rsidR="008825C6" w:rsidRPr="003D4704" w:rsidRDefault="008825C6" w:rsidP="000F6918">
            <w:pPr>
              <w:snapToGrid w:val="0"/>
              <w:spacing w:line="240" w:lineRule="auto"/>
              <w:rPr>
                <w:rFonts w:ascii="Times New Roman" w:hAnsi="Times New Roman"/>
              </w:rPr>
            </w:pPr>
            <w:r w:rsidRPr="003D4704">
              <w:rPr>
                <w:rFonts w:ascii="Times New Roman" w:hAnsi="Times New Roman"/>
              </w:rPr>
              <w:t xml:space="preserve">Tecnologie applicate alla </w:t>
            </w:r>
            <w:r w:rsidR="001B6D9E" w:rsidRPr="003D4704">
              <w:rPr>
                <w:rFonts w:ascii="Times New Roman" w:hAnsi="Times New Roman"/>
              </w:rPr>
              <w:t xml:space="preserve">preparazione e </w:t>
            </w:r>
            <w:r w:rsidRPr="003D4704">
              <w:rPr>
                <w:rFonts w:ascii="Times New Roman" w:hAnsi="Times New Roman"/>
              </w:rPr>
              <w:t>distribuzione di alimenti ed acqua finalizzati all’automazione, efficienza e performance produttiva</w:t>
            </w:r>
            <w:r w:rsidR="00DF1B30" w:rsidRPr="003D4704">
              <w:rPr>
                <w:rFonts w:ascii="Times New Roman" w:hAnsi="Times New Roman"/>
              </w:rPr>
              <w:t>.</w:t>
            </w:r>
          </w:p>
        </w:tc>
        <w:tc>
          <w:tcPr>
            <w:tcW w:w="1093" w:type="dxa"/>
            <w:shd w:val="clear" w:color="auto" w:fill="auto"/>
          </w:tcPr>
          <w:p w14:paraId="5FCB47F5" w14:textId="77777777" w:rsidR="008825C6" w:rsidRPr="003D4704" w:rsidRDefault="008825C6" w:rsidP="000F6918">
            <w:pPr>
              <w:snapToGrid w:val="0"/>
              <w:spacing w:line="240" w:lineRule="auto"/>
              <w:rPr>
                <w:rFonts w:ascii="Times New Roman" w:hAnsi="Times New Roman"/>
              </w:rPr>
            </w:pPr>
          </w:p>
        </w:tc>
      </w:tr>
      <w:tr w:rsidR="008825C6" w:rsidRPr="003D4704" w14:paraId="4EB1233E" w14:textId="77777777" w:rsidTr="00D212CB">
        <w:tc>
          <w:tcPr>
            <w:tcW w:w="5597" w:type="dxa"/>
            <w:shd w:val="clear" w:color="auto" w:fill="auto"/>
          </w:tcPr>
          <w:p w14:paraId="1DECD89B" w14:textId="28F88051" w:rsidR="008825C6" w:rsidRPr="003D4704" w:rsidRDefault="008825C6" w:rsidP="000F6918">
            <w:pPr>
              <w:snapToGrid w:val="0"/>
              <w:spacing w:line="240" w:lineRule="auto"/>
              <w:rPr>
                <w:rFonts w:ascii="Times New Roman" w:hAnsi="Times New Roman"/>
              </w:rPr>
            </w:pPr>
            <w:r w:rsidRPr="003D4704">
              <w:rPr>
                <w:rFonts w:ascii="Times New Roman" w:hAnsi="Times New Roman"/>
              </w:rPr>
              <w:t xml:space="preserve">Gestione </w:t>
            </w:r>
            <w:r w:rsidR="001B6D9E" w:rsidRPr="003D4704">
              <w:rPr>
                <w:rFonts w:ascii="Times New Roman" w:hAnsi="Times New Roman"/>
              </w:rPr>
              <w:t xml:space="preserve">e valorizzazione </w:t>
            </w:r>
            <w:r w:rsidRPr="003D4704">
              <w:rPr>
                <w:rFonts w:ascii="Times New Roman" w:hAnsi="Times New Roman"/>
              </w:rPr>
              <w:t>de</w:t>
            </w:r>
            <w:r w:rsidR="00393952">
              <w:rPr>
                <w:rFonts w:ascii="Times New Roman" w:hAnsi="Times New Roman"/>
              </w:rPr>
              <w:t>gli effluenti</w:t>
            </w:r>
            <w:r w:rsidRPr="003D4704">
              <w:rPr>
                <w:rFonts w:ascii="Times New Roman" w:hAnsi="Times New Roman"/>
              </w:rPr>
              <w:t xml:space="preserve"> zootecnici</w:t>
            </w:r>
          </w:p>
        </w:tc>
        <w:tc>
          <w:tcPr>
            <w:tcW w:w="1093" w:type="dxa"/>
            <w:shd w:val="clear" w:color="auto" w:fill="auto"/>
          </w:tcPr>
          <w:p w14:paraId="223E64E3" w14:textId="114BA97E" w:rsidR="008825C6" w:rsidRPr="003D4704" w:rsidRDefault="00835938" w:rsidP="000F6918">
            <w:pPr>
              <w:snapToGrid w:val="0"/>
              <w:spacing w:line="240" w:lineRule="auto"/>
              <w:rPr>
                <w:rFonts w:ascii="Times New Roman" w:hAnsi="Times New Roman"/>
              </w:rPr>
            </w:pPr>
            <w:r w:rsidRPr="003D4704">
              <w:rPr>
                <w:rFonts w:ascii="Times New Roman" w:hAnsi="Times New Roman"/>
              </w:rPr>
              <w:t>0,</w:t>
            </w:r>
            <w:r w:rsidR="000F20C0">
              <w:rPr>
                <w:rFonts w:ascii="Times New Roman" w:hAnsi="Times New Roman"/>
              </w:rPr>
              <w:t>2</w:t>
            </w:r>
            <w:r w:rsidRPr="003D4704">
              <w:rPr>
                <w:rFonts w:ascii="Times New Roman" w:hAnsi="Times New Roman"/>
              </w:rPr>
              <w:t>5</w:t>
            </w:r>
          </w:p>
        </w:tc>
      </w:tr>
      <w:tr w:rsidR="008825C6" w:rsidRPr="003D4704" w14:paraId="564F2E5E" w14:textId="77777777" w:rsidTr="00D212CB">
        <w:tc>
          <w:tcPr>
            <w:tcW w:w="5597" w:type="dxa"/>
            <w:shd w:val="clear" w:color="auto" w:fill="auto"/>
          </w:tcPr>
          <w:p w14:paraId="7CA1E600" w14:textId="427FF102" w:rsidR="008825C6" w:rsidRPr="003D4704" w:rsidRDefault="001B6D9E" w:rsidP="000F6918">
            <w:pPr>
              <w:snapToGrid w:val="0"/>
              <w:spacing w:line="240" w:lineRule="auto"/>
              <w:rPr>
                <w:rFonts w:ascii="Times New Roman" w:hAnsi="Times New Roman"/>
              </w:rPr>
            </w:pPr>
            <w:r w:rsidRPr="003D4704">
              <w:rPr>
                <w:rFonts w:ascii="Times New Roman" w:hAnsi="Times New Roman"/>
              </w:rPr>
              <w:t>Movimentazione de</w:t>
            </w:r>
            <w:r w:rsidR="00393952">
              <w:rPr>
                <w:rFonts w:ascii="Times New Roman" w:hAnsi="Times New Roman"/>
              </w:rPr>
              <w:t>gli effluenti</w:t>
            </w:r>
            <w:r w:rsidR="008825C6" w:rsidRPr="003D4704">
              <w:rPr>
                <w:rFonts w:ascii="Times New Roman" w:hAnsi="Times New Roman"/>
              </w:rPr>
              <w:t>; biogas; compostaggio.</w:t>
            </w:r>
          </w:p>
        </w:tc>
        <w:tc>
          <w:tcPr>
            <w:tcW w:w="1093" w:type="dxa"/>
            <w:shd w:val="clear" w:color="auto" w:fill="auto"/>
          </w:tcPr>
          <w:p w14:paraId="6A017E17" w14:textId="77777777" w:rsidR="008825C6" w:rsidRPr="003D4704" w:rsidRDefault="008825C6" w:rsidP="000F6918">
            <w:pPr>
              <w:snapToGrid w:val="0"/>
              <w:spacing w:line="240" w:lineRule="auto"/>
              <w:rPr>
                <w:rFonts w:ascii="Times New Roman" w:hAnsi="Times New Roman"/>
              </w:rPr>
            </w:pPr>
          </w:p>
        </w:tc>
      </w:tr>
    </w:tbl>
    <w:p w14:paraId="36B2A936" w14:textId="77777777" w:rsidR="008825C6" w:rsidRPr="003D4704" w:rsidRDefault="008825C6" w:rsidP="003D4704">
      <w:pPr>
        <w:spacing w:after="120" w:line="240" w:lineRule="auto"/>
        <w:rPr>
          <w:rFonts w:ascii="Times New Roman" w:hAnsi="Times New Roman"/>
        </w:rPr>
      </w:pPr>
    </w:p>
    <w:p w14:paraId="7F124704" w14:textId="77777777" w:rsidR="008825C6" w:rsidRPr="008A2477" w:rsidRDefault="008825C6" w:rsidP="003D4704">
      <w:pPr>
        <w:spacing w:after="120" w:line="240" w:lineRule="auto"/>
        <w:ind w:left="2835" w:hanging="2835"/>
        <w:rPr>
          <w:rFonts w:ascii="Times New Roman" w:hAnsi="Times New Roman"/>
          <w:b/>
          <w:i/>
          <w:lang w:val="en-US"/>
        </w:rPr>
      </w:pPr>
      <w:r w:rsidRPr="008A2477">
        <w:rPr>
          <w:rFonts w:ascii="Times New Roman" w:hAnsi="Times New Roman"/>
          <w:b/>
          <w:i/>
          <w:lang w:val="en-US"/>
        </w:rPr>
        <w:t>BIBLIOGRAFIA</w:t>
      </w:r>
    </w:p>
    <w:p w14:paraId="2BED338E" w14:textId="04FE0A9D" w:rsidR="000F20C0" w:rsidRPr="000F20C0" w:rsidRDefault="000F20C0" w:rsidP="000F20C0">
      <w:pPr>
        <w:spacing w:after="120" w:line="240" w:lineRule="auto"/>
        <w:contextualSpacing/>
        <w:rPr>
          <w:rFonts w:ascii="Times New Roman" w:hAnsi="Times New Roman"/>
          <w:lang w:val="en-US"/>
        </w:rPr>
      </w:pPr>
      <w:r w:rsidRPr="000F20C0">
        <w:rPr>
          <w:rFonts w:ascii="Times New Roman" w:hAnsi="Times New Roman"/>
          <w:lang w:val="en-US"/>
        </w:rPr>
        <w:t>Large Dairy Herd Management</w:t>
      </w:r>
      <w:r>
        <w:rPr>
          <w:rFonts w:ascii="Times New Roman" w:hAnsi="Times New Roman"/>
          <w:lang w:val="en-US"/>
        </w:rPr>
        <w:t>, 3</w:t>
      </w:r>
      <w:r w:rsidRPr="00F47874">
        <w:rPr>
          <w:rFonts w:ascii="Times New Roman" w:hAnsi="Times New Roman"/>
          <w:lang w:val="en-US"/>
        </w:rPr>
        <w:t>rd</w:t>
      </w:r>
      <w:r>
        <w:rPr>
          <w:rFonts w:ascii="Times New Roman" w:hAnsi="Times New Roman"/>
          <w:lang w:val="en-US"/>
        </w:rPr>
        <w:t xml:space="preserve"> ed.</w:t>
      </w:r>
      <w:r w:rsidRPr="000F20C0">
        <w:rPr>
          <w:rFonts w:ascii="Times New Roman" w:hAnsi="Times New Roman"/>
          <w:lang w:val="en-US"/>
        </w:rPr>
        <w:t xml:space="preserve"> (David K. </w:t>
      </w:r>
      <w:proofErr w:type="spellStart"/>
      <w:r w:rsidRPr="000F20C0">
        <w:rPr>
          <w:rFonts w:ascii="Times New Roman" w:hAnsi="Times New Roman"/>
          <w:lang w:val="en-US"/>
        </w:rPr>
        <w:t>Beede</w:t>
      </w:r>
      <w:proofErr w:type="spellEnd"/>
      <w:r w:rsidRPr="000F20C0">
        <w:rPr>
          <w:rFonts w:ascii="Times New Roman" w:hAnsi="Times New Roman"/>
          <w:lang w:val="en-US"/>
        </w:rPr>
        <w:t>).</w:t>
      </w:r>
    </w:p>
    <w:p w14:paraId="45DFA7E7" w14:textId="726823A8" w:rsidR="000F20C0" w:rsidRPr="000F20C0" w:rsidRDefault="000F20C0" w:rsidP="000F20C0">
      <w:pPr>
        <w:spacing w:after="120" w:line="240" w:lineRule="auto"/>
        <w:contextualSpacing/>
        <w:rPr>
          <w:rFonts w:ascii="Times New Roman" w:hAnsi="Times New Roman"/>
          <w:lang w:val="en-US"/>
        </w:rPr>
      </w:pPr>
      <w:r w:rsidRPr="000F20C0">
        <w:rPr>
          <w:rFonts w:ascii="Times New Roman" w:hAnsi="Times New Roman"/>
          <w:lang w:val="en-US"/>
        </w:rPr>
        <w:t xml:space="preserve">Feed efficiency in swine (edited by </w:t>
      </w:r>
      <w:r w:rsidR="00F47874">
        <w:rPr>
          <w:rFonts w:ascii="Times New Roman" w:hAnsi="Times New Roman"/>
          <w:lang w:val="en-US"/>
        </w:rPr>
        <w:t xml:space="preserve">Patience </w:t>
      </w:r>
      <w:r w:rsidRPr="000F20C0">
        <w:rPr>
          <w:rFonts w:ascii="Times New Roman" w:hAnsi="Times New Roman"/>
          <w:lang w:val="en-US"/>
        </w:rPr>
        <w:t>J</w:t>
      </w:r>
      <w:r w:rsidR="00F47874">
        <w:rPr>
          <w:rFonts w:ascii="Times New Roman" w:hAnsi="Times New Roman"/>
          <w:lang w:val="en-US"/>
        </w:rPr>
        <w:t>.</w:t>
      </w:r>
      <w:r w:rsidRPr="000F20C0">
        <w:rPr>
          <w:rFonts w:ascii="Times New Roman" w:hAnsi="Times New Roman"/>
          <w:lang w:val="en-US"/>
        </w:rPr>
        <w:t xml:space="preserve"> F.), 2012.</w:t>
      </w:r>
    </w:p>
    <w:p w14:paraId="47195B20" w14:textId="0CB10D92" w:rsidR="000F20C0" w:rsidRPr="00F47874" w:rsidRDefault="000F20C0" w:rsidP="003D4704">
      <w:pPr>
        <w:spacing w:after="120" w:line="240" w:lineRule="auto"/>
        <w:contextualSpacing/>
        <w:rPr>
          <w:rFonts w:ascii="Times New Roman" w:hAnsi="Times New Roman"/>
          <w:lang w:val="en-US"/>
        </w:rPr>
      </w:pPr>
      <w:r w:rsidRPr="00F47874">
        <w:rPr>
          <w:rFonts w:ascii="Times New Roman" w:hAnsi="Times New Roman"/>
          <w:lang w:val="en-US"/>
        </w:rPr>
        <w:t>Commercial poultry nutrition</w:t>
      </w:r>
      <w:r w:rsidR="00F47874" w:rsidRPr="00F47874">
        <w:rPr>
          <w:rFonts w:ascii="Times New Roman" w:hAnsi="Times New Roman"/>
          <w:lang w:val="en-US"/>
        </w:rPr>
        <w:t xml:space="preserve">, 3rd ed. (Leeson S. and Summers J.D.) </w:t>
      </w:r>
    </w:p>
    <w:p w14:paraId="3C1ACA31" w14:textId="15BC8553" w:rsidR="00472E8A" w:rsidRPr="003D4704" w:rsidRDefault="00CB4ADF" w:rsidP="003D4704">
      <w:pPr>
        <w:spacing w:after="120" w:line="240" w:lineRule="auto"/>
        <w:contextualSpacing/>
        <w:rPr>
          <w:rFonts w:ascii="Times New Roman" w:hAnsi="Times New Roman"/>
        </w:rPr>
      </w:pPr>
      <w:r>
        <w:rPr>
          <w:rFonts w:ascii="Times New Roman" w:hAnsi="Times New Roman"/>
        </w:rPr>
        <w:t>B</w:t>
      </w:r>
      <w:r w:rsidR="00472E8A" w:rsidRPr="003D4704">
        <w:rPr>
          <w:rFonts w:ascii="Times New Roman" w:hAnsi="Times New Roman"/>
        </w:rPr>
        <w:t>ibliografia integrativa per i singoli argomenti trattati sarà segnalata durante il corso.</w:t>
      </w:r>
    </w:p>
    <w:p w14:paraId="6ACB8913" w14:textId="77777777" w:rsidR="008825C6" w:rsidRPr="003D4704" w:rsidRDefault="008825C6" w:rsidP="003D4704">
      <w:pPr>
        <w:spacing w:after="120" w:line="240" w:lineRule="auto"/>
        <w:rPr>
          <w:rFonts w:ascii="Times New Roman" w:hAnsi="Times New Roman"/>
        </w:rPr>
      </w:pPr>
    </w:p>
    <w:p w14:paraId="1D567E7D" w14:textId="77777777" w:rsidR="008825C6" w:rsidRPr="003D4704" w:rsidRDefault="008825C6" w:rsidP="003D4704">
      <w:pPr>
        <w:tabs>
          <w:tab w:val="left" w:pos="1560"/>
        </w:tabs>
        <w:spacing w:after="120" w:line="240" w:lineRule="auto"/>
        <w:rPr>
          <w:rFonts w:ascii="Times New Roman" w:hAnsi="Times New Roman"/>
          <w:b/>
          <w:i/>
        </w:rPr>
      </w:pPr>
      <w:r w:rsidRPr="003D4704">
        <w:rPr>
          <w:rFonts w:ascii="Times New Roman" w:hAnsi="Times New Roman"/>
          <w:b/>
          <w:i/>
        </w:rPr>
        <w:t>DIDATTICA DEL CORSO</w:t>
      </w:r>
    </w:p>
    <w:p w14:paraId="1A3F3A22" w14:textId="20846E88" w:rsidR="00820FA0" w:rsidRPr="003D4704" w:rsidRDefault="00FE0853" w:rsidP="003D4704">
      <w:pPr>
        <w:tabs>
          <w:tab w:val="left" w:pos="1560"/>
        </w:tabs>
        <w:spacing w:after="120" w:line="240" w:lineRule="auto"/>
        <w:rPr>
          <w:rFonts w:ascii="Times New Roman" w:hAnsi="Times New Roman"/>
        </w:rPr>
      </w:pPr>
      <w:r w:rsidRPr="003D4704">
        <w:rPr>
          <w:rFonts w:ascii="Times New Roman" w:hAnsi="Times New Roman"/>
        </w:rPr>
        <w:t>Il corso prevede l</w:t>
      </w:r>
      <w:r w:rsidR="00820FA0" w:rsidRPr="003D4704">
        <w:rPr>
          <w:rFonts w:ascii="Times New Roman" w:hAnsi="Times New Roman"/>
        </w:rPr>
        <w:t>ezioni frontali</w:t>
      </w:r>
      <w:r w:rsidR="00CB4ADF">
        <w:rPr>
          <w:rFonts w:ascii="Times New Roman" w:hAnsi="Times New Roman"/>
        </w:rPr>
        <w:t xml:space="preserve"> </w:t>
      </w:r>
      <w:r w:rsidR="00820FA0" w:rsidRPr="003D4704">
        <w:rPr>
          <w:rFonts w:ascii="Times New Roman" w:hAnsi="Times New Roman"/>
        </w:rPr>
        <w:t>(</w:t>
      </w:r>
      <w:r w:rsidR="008C083B" w:rsidRPr="003D4704">
        <w:rPr>
          <w:rFonts w:ascii="Times New Roman" w:hAnsi="Times New Roman"/>
        </w:rPr>
        <w:t xml:space="preserve">3 </w:t>
      </w:r>
      <w:r w:rsidR="00A85E30">
        <w:rPr>
          <w:rFonts w:ascii="Times New Roman" w:hAnsi="Times New Roman"/>
        </w:rPr>
        <w:t>CFU</w:t>
      </w:r>
      <w:r w:rsidR="00820FA0" w:rsidRPr="003D4704">
        <w:rPr>
          <w:rFonts w:ascii="Times New Roman" w:hAnsi="Times New Roman"/>
        </w:rPr>
        <w:t xml:space="preserve">, </w:t>
      </w:r>
      <w:r w:rsidR="008C083B" w:rsidRPr="003D4704">
        <w:rPr>
          <w:rFonts w:ascii="Times New Roman" w:hAnsi="Times New Roman"/>
        </w:rPr>
        <w:t xml:space="preserve">21 ore) di </w:t>
      </w:r>
      <w:r w:rsidR="00820FA0" w:rsidRPr="003D4704">
        <w:rPr>
          <w:rFonts w:ascii="Times New Roman" w:hAnsi="Times New Roman"/>
        </w:rPr>
        <w:t xml:space="preserve">tipo teorico dove </w:t>
      </w:r>
      <w:r w:rsidR="00253C14" w:rsidRPr="003D4704">
        <w:rPr>
          <w:rFonts w:ascii="Times New Roman" w:hAnsi="Times New Roman"/>
        </w:rPr>
        <w:t xml:space="preserve">sono </w:t>
      </w:r>
      <w:r w:rsidR="00820FA0" w:rsidRPr="003D4704">
        <w:rPr>
          <w:rFonts w:ascii="Times New Roman" w:hAnsi="Times New Roman"/>
        </w:rPr>
        <w:t>esposti i concetti chiave della materia</w:t>
      </w:r>
      <w:r w:rsidR="008C083B" w:rsidRPr="003D4704">
        <w:rPr>
          <w:rFonts w:ascii="Times New Roman" w:hAnsi="Times New Roman"/>
        </w:rPr>
        <w:t>.</w:t>
      </w:r>
      <w:r w:rsidRPr="003D4704">
        <w:rPr>
          <w:rFonts w:ascii="Times New Roman" w:hAnsi="Times New Roman"/>
        </w:rPr>
        <w:t xml:space="preserve"> </w:t>
      </w:r>
      <w:r w:rsidR="00820FA0" w:rsidRPr="003D4704">
        <w:rPr>
          <w:rFonts w:ascii="Times New Roman" w:hAnsi="Times New Roman"/>
        </w:rPr>
        <w:t xml:space="preserve">Ove necessario la parte teorica </w:t>
      </w:r>
      <w:r w:rsidR="00253C14" w:rsidRPr="003D4704">
        <w:rPr>
          <w:rFonts w:ascii="Times New Roman" w:hAnsi="Times New Roman"/>
        </w:rPr>
        <w:t>è</w:t>
      </w:r>
      <w:r w:rsidR="00820FA0" w:rsidRPr="003D4704">
        <w:rPr>
          <w:rFonts w:ascii="Times New Roman" w:hAnsi="Times New Roman"/>
        </w:rPr>
        <w:t xml:space="preserve"> supportata da esempi </w:t>
      </w:r>
      <w:r w:rsidR="00820FA0" w:rsidRPr="003D4704">
        <w:rPr>
          <w:rFonts w:ascii="Times New Roman" w:hAnsi="Times New Roman"/>
        </w:rPr>
        <w:lastRenderedPageBreak/>
        <w:t xml:space="preserve">applicativi per facilitare la capacità di ragionamento ed apprendimento </w:t>
      </w:r>
      <w:r w:rsidR="005D63BA" w:rsidRPr="003D4704">
        <w:rPr>
          <w:rFonts w:ascii="Times New Roman" w:hAnsi="Times New Roman"/>
        </w:rPr>
        <w:t>dello studente sui</w:t>
      </w:r>
      <w:r w:rsidRPr="003D4704">
        <w:rPr>
          <w:rFonts w:ascii="Times New Roman" w:hAnsi="Times New Roman"/>
        </w:rPr>
        <w:t xml:space="preserve"> concetti </w:t>
      </w:r>
      <w:r w:rsidR="00253C14" w:rsidRPr="003D4704">
        <w:rPr>
          <w:rFonts w:ascii="Times New Roman" w:hAnsi="Times New Roman"/>
        </w:rPr>
        <w:t>trattati</w:t>
      </w:r>
      <w:r w:rsidRPr="003D4704">
        <w:rPr>
          <w:rFonts w:ascii="Times New Roman" w:hAnsi="Times New Roman"/>
        </w:rPr>
        <w:t>.</w:t>
      </w:r>
    </w:p>
    <w:p w14:paraId="06A5F116" w14:textId="77777777" w:rsidR="00FE0853" w:rsidRPr="003D4704" w:rsidRDefault="00FE0853" w:rsidP="003D4704">
      <w:pPr>
        <w:tabs>
          <w:tab w:val="left" w:pos="1560"/>
        </w:tabs>
        <w:spacing w:after="120" w:line="240" w:lineRule="auto"/>
        <w:ind w:left="360"/>
        <w:rPr>
          <w:rFonts w:ascii="Times New Roman" w:hAnsi="Times New Roman"/>
        </w:rPr>
      </w:pPr>
    </w:p>
    <w:p w14:paraId="5CB18A3A" w14:textId="163E9756" w:rsidR="008825C6" w:rsidRPr="003D4704" w:rsidRDefault="008825C6" w:rsidP="003D4704">
      <w:pPr>
        <w:spacing w:after="120" w:line="240" w:lineRule="auto"/>
        <w:rPr>
          <w:rFonts w:ascii="Times New Roman" w:hAnsi="Times New Roman"/>
          <w:b/>
          <w:i/>
        </w:rPr>
      </w:pPr>
      <w:r w:rsidRPr="003D4704">
        <w:rPr>
          <w:rFonts w:ascii="Times New Roman" w:hAnsi="Times New Roman"/>
          <w:b/>
          <w:i/>
        </w:rPr>
        <w:t xml:space="preserve">METODO </w:t>
      </w:r>
      <w:r w:rsidR="00F5441C" w:rsidRPr="003D4704">
        <w:rPr>
          <w:rFonts w:ascii="Times New Roman" w:hAnsi="Times New Roman"/>
          <w:b/>
          <w:i/>
        </w:rPr>
        <w:t xml:space="preserve">E CRITERI </w:t>
      </w:r>
      <w:r w:rsidRPr="003D4704">
        <w:rPr>
          <w:rFonts w:ascii="Times New Roman" w:hAnsi="Times New Roman"/>
          <w:b/>
          <w:i/>
        </w:rPr>
        <w:t>DI VALUTAZIONE</w:t>
      </w:r>
    </w:p>
    <w:p w14:paraId="2210B4DB" w14:textId="64FFB7C0" w:rsidR="00F5441C" w:rsidRPr="003D4704" w:rsidRDefault="003F6995" w:rsidP="00125708">
      <w:pPr>
        <w:spacing w:after="120" w:line="240" w:lineRule="auto"/>
        <w:rPr>
          <w:rFonts w:ascii="Times New Roman" w:hAnsi="Times New Roman"/>
        </w:rPr>
      </w:pPr>
      <w:r w:rsidRPr="003D4704">
        <w:rPr>
          <w:rFonts w:ascii="Times New Roman" w:hAnsi="Times New Roman"/>
        </w:rPr>
        <w:t xml:space="preserve">L'esame finale </w:t>
      </w:r>
      <w:r w:rsidR="00253C14" w:rsidRPr="003D4704">
        <w:rPr>
          <w:rFonts w:ascii="Times New Roman" w:hAnsi="Times New Roman"/>
        </w:rPr>
        <w:t>è</w:t>
      </w:r>
      <w:r w:rsidRPr="003D4704">
        <w:rPr>
          <w:rFonts w:ascii="Times New Roman" w:hAnsi="Times New Roman"/>
        </w:rPr>
        <w:t xml:space="preserve"> in forma orale</w:t>
      </w:r>
      <w:r w:rsidR="009C7CBC">
        <w:rPr>
          <w:rFonts w:ascii="Times New Roman" w:hAnsi="Times New Roman"/>
        </w:rPr>
        <w:t xml:space="preserve"> e consiste in domande generali da cui possono scaturire ulteriori domande specifiche</w:t>
      </w:r>
      <w:r w:rsidRPr="003D4704">
        <w:rPr>
          <w:rFonts w:ascii="Times New Roman" w:hAnsi="Times New Roman"/>
        </w:rPr>
        <w:t xml:space="preserve">. </w:t>
      </w:r>
      <w:r w:rsidR="00031811">
        <w:rPr>
          <w:rFonts w:ascii="Times New Roman" w:hAnsi="Times New Roman"/>
        </w:rPr>
        <w:t xml:space="preserve">Per ogni domanda generale sono previsti </w:t>
      </w:r>
      <w:proofErr w:type="gramStart"/>
      <w:r w:rsidR="00031811">
        <w:rPr>
          <w:rFonts w:ascii="Times New Roman" w:hAnsi="Times New Roman"/>
        </w:rPr>
        <w:t>10</w:t>
      </w:r>
      <w:proofErr w:type="gramEnd"/>
      <w:r w:rsidR="00031811">
        <w:rPr>
          <w:rFonts w:ascii="Times New Roman" w:hAnsi="Times New Roman"/>
        </w:rPr>
        <w:t xml:space="preserve"> punti e i</w:t>
      </w:r>
      <w:r w:rsidR="00125708" w:rsidRPr="009C7CBC">
        <w:rPr>
          <w:rFonts w:ascii="Times New Roman" w:hAnsi="Times New Roman"/>
        </w:rPr>
        <w:t>l punteggio</w:t>
      </w:r>
      <w:r w:rsidR="00031811">
        <w:rPr>
          <w:rFonts w:ascii="Times New Roman" w:hAnsi="Times New Roman"/>
        </w:rPr>
        <w:t xml:space="preserve"> finale</w:t>
      </w:r>
      <w:r w:rsidR="00125708">
        <w:rPr>
          <w:rFonts w:ascii="Times New Roman" w:hAnsi="Times New Roman"/>
        </w:rPr>
        <w:t>,</w:t>
      </w:r>
      <w:r w:rsidR="00125708" w:rsidRPr="009C7CBC">
        <w:rPr>
          <w:rFonts w:ascii="Times New Roman" w:hAnsi="Times New Roman"/>
        </w:rPr>
        <w:t xml:space="preserve"> </w:t>
      </w:r>
      <w:r w:rsidR="00125708">
        <w:rPr>
          <w:rFonts w:ascii="Times New Roman" w:hAnsi="Times New Roman"/>
        </w:rPr>
        <w:t xml:space="preserve">espresso in trentesimi, </w:t>
      </w:r>
      <w:r w:rsidR="00031811">
        <w:rPr>
          <w:rFonts w:ascii="Times New Roman" w:hAnsi="Times New Roman"/>
        </w:rPr>
        <w:t>è</w:t>
      </w:r>
      <w:r w:rsidR="00125708" w:rsidRPr="009C7CBC">
        <w:rPr>
          <w:rFonts w:ascii="Times New Roman" w:hAnsi="Times New Roman"/>
        </w:rPr>
        <w:t xml:space="preserve"> comunicato immediatamente alla fine del</w:t>
      </w:r>
      <w:r w:rsidR="00125708">
        <w:rPr>
          <w:rFonts w:ascii="Times New Roman" w:hAnsi="Times New Roman"/>
        </w:rPr>
        <w:t>l’esame</w:t>
      </w:r>
      <w:r w:rsidR="00125708" w:rsidRPr="009C7CBC">
        <w:rPr>
          <w:rFonts w:ascii="Times New Roman" w:hAnsi="Times New Roman"/>
        </w:rPr>
        <w:t>.</w:t>
      </w:r>
      <w:r w:rsidR="00125708">
        <w:rPr>
          <w:rFonts w:ascii="Times New Roman" w:hAnsi="Times New Roman"/>
        </w:rPr>
        <w:t xml:space="preserve"> </w:t>
      </w:r>
      <w:r w:rsidRPr="003D4704">
        <w:rPr>
          <w:rFonts w:ascii="Times New Roman" w:hAnsi="Times New Roman"/>
        </w:rPr>
        <w:t>La valutazione ha l</w:t>
      </w:r>
      <w:r w:rsidR="00F5441C" w:rsidRPr="003D4704">
        <w:rPr>
          <w:rFonts w:ascii="Times New Roman" w:hAnsi="Times New Roman"/>
        </w:rPr>
        <w:t xml:space="preserve">’obiettivo </w:t>
      </w:r>
      <w:r w:rsidRPr="003D4704">
        <w:rPr>
          <w:rFonts w:ascii="Times New Roman" w:hAnsi="Times New Roman"/>
        </w:rPr>
        <w:t xml:space="preserve">di fornire </w:t>
      </w:r>
      <w:r w:rsidR="00F5441C" w:rsidRPr="003D4704">
        <w:rPr>
          <w:rFonts w:ascii="Times New Roman" w:hAnsi="Times New Roman"/>
        </w:rPr>
        <w:t>una misura del grado di preparazione complessiva dello studente sull’intero programma svolto e di far comprendere al docente la capacità di ragionamento e rigore analitico dello studente. Complessivamente lo studente deve dimostrare di conoscere quanto trattato durante il corso, di sapersi esprimere con la terminologia appropriata ed essere in grado di orientarsi in scenari differenti dimostrando capacità nel proporre processi fattibili di miglioramento.</w:t>
      </w:r>
    </w:p>
    <w:p w14:paraId="64A643E7" w14:textId="77777777" w:rsidR="009C7CBC" w:rsidRPr="003D4704" w:rsidRDefault="009C7CBC" w:rsidP="003D4704">
      <w:pPr>
        <w:spacing w:after="120" w:line="240" w:lineRule="auto"/>
        <w:rPr>
          <w:rFonts w:ascii="Times New Roman" w:hAnsi="Times New Roman"/>
        </w:rPr>
      </w:pPr>
    </w:p>
    <w:p w14:paraId="1C932D3A" w14:textId="77777777" w:rsidR="008825C6" w:rsidRPr="003D4704" w:rsidRDefault="008825C6" w:rsidP="003D4704">
      <w:pPr>
        <w:spacing w:after="120" w:line="240" w:lineRule="auto"/>
        <w:rPr>
          <w:rFonts w:ascii="Times New Roman" w:hAnsi="Times New Roman"/>
          <w:b/>
          <w:i/>
        </w:rPr>
      </w:pPr>
      <w:r w:rsidRPr="003D4704">
        <w:rPr>
          <w:rFonts w:ascii="Times New Roman" w:hAnsi="Times New Roman"/>
          <w:b/>
          <w:i/>
        </w:rPr>
        <w:t>AVVERTENZE</w:t>
      </w:r>
      <w:r w:rsidR="00F5441C" w:rsidRPr="003D4704">
        <w:rPr>
          <w:rFonts w:ascii="Times New Roman" w:hAnsi="Times New Roman"/>
          <w:b/>
          <w:i/>
        </w:rPr>
        <w:t xml:space="preserve"> E PREREQUISITI</w:t>
      </w:r>
    </w:p>
    <w:p w14:paraId="517FE8A3" w14:textId="7EEE0AEB" w:rsidR="00393952" w:rsidRPr="00393952" w:rsidRDefault="00393952" w:rsidP="00393952">
      <w:pPr>
        <w:rPr>
          <w:bCs/>
          <w:iCs/>
        </w:rPr>
      </w:pPr>
      <w:r w:rsidRPr="00393952">
        <w:rPr>
          <w:bCs/>
          <w:iCs/>
        </w:rPr>
        <w:t xml:space="preserve">Lo studente dovrà possedere conoscenze di base in relazione ai concetti di processi biologici e </w:t>
      </w:r>
      <w:r w:rsidR="00125708">
        <w:rPr>
          <w:bCs/>
          <w:iCs/>
        </w:rPr>
        <w:t xml:space="preserve">di </w:t>
      </w:r>
      <w:r w:rsidRPr="00393952">
        <w:rPr>
          <w:bCs/>
          <w:iCs/>
        </w:rPr>
        <w:t>fisiologia animale.</w:t>
      </w:r>
    </w:p>
    <w:p w14:paraId="2389CB94" w14:textId="77777777" w:rsidR="00ED4051" w:rsidRDefault="00ED4051" w:rsidP="00ED4051">
      <w:pPr>
        <w:spacing w:after="120" w:line="240" w:lineRule="auto"/>
        <w:rPr>
          <w:rFonts w:ascii="Times New Roman" w:hAnsi="Times New Roman"/>
          <w:b/>
          <w:i/>
        </w:rPr>
      </w:pPr>
    </w:p>
    <w:p w14:paraId="7853A33C" w14:textId="77777777" w:rsidR="00ED4051" w:rsidRPr="00B74051" w:rsidRDefault="00ED4051" w:rsidP="00ED4051">
      <w:pPr>
        <w:spacing w:after="120" w:line="240" w:lineRule="auto"/>
        <w:rPr>
          <w:rFonts w:ascii="Times New Roman" w:hAnsi="Times New Roman"/>
          <w:b/>
          <w:i/>
        </w:rPr>
      </w:pPr>
      <w:r w:rsidRPr="00B74051">
        <w:rPr>
          <w:rFonts w:ascii="Times New Roman" w:hAnsi="Times New Roman"/>
          <w:b/>
          <w:i/>
        </w:rPr>
        <w:t>ORARIO E LUOGO DI RICEVIMENTO DEGLI STUDENTI</w:t>
      </w:r>
    </w:p>
    <w:p w14:paraId="553AD9B8" w14:textId="77777777" w:rsidR="00FF253E" w:rsidRPr="003D4704" w:rsidRDefault="00FF253E" w:rsidP="003D4704">
      <w:pPr>
        <w:tabs>
          <w:tab w:val="left" w:pos="1560"/>
        </w:tabs>
        <w:spacing w:after="120" w:line="240" w:lineRule="auto"/>
        <w:rPr>
          <w:rFonts w:ascii="Times New Roman" w:hAnsi="Times New Roman"/>
        </w:rPr>
      </w:pPr>
      <w:r w:rsidRPr="003D4704">
        <w:rPr>
          <w:rFonts w:ascii="Times New Roman" w:hAnsi="Times New Roman"/>
        </w:rPr>
        <w:t>Il Prof. Maurizio Moschini riceve gli studenti dopo le lezioni o per appuntamento presso il Dipartimento di Scienze Animali, della Nutrizione e degli Alimenti – DIANA (tel: 0523/599192 - maurizio.moschini@unicatt.it).</w:t>
      </w:r>
    </w:p>
    <w:p w14:paraId="4DBF44E7" w14:textId="77777777" w:rsidR="008825C6" w:rsidRPr="003D4704" w:rsidRDefault="008825C6" w:rsidP="003D4704">
      <w:pPr>
        <w:spacing w:after="120" w:line="240" w:lineRule="auto"/>
        <w:rPr>
          <w:rFonts w:ascii="Times New Roman" w:hAnsi="Times New Roman"/>
          <w:b/>
          <w:i/>
        </w:rPr>
      </w:pPr>
    </w:p>
    <w:p w14:paraId="3D51BC0E" w14:textId="0908E312" w:rsidR="00041FC1" w:rsidRDefault="00041FC1">
      <w:pPr>
        <w:tabs>
          <w:tab w:val="clear" w:pos="284"/>
        </w:tabs>
        <w:spacing w:line="240" w:lineRule="auto"/>
        <w:jc w:val="left"/>
        <w:rPr>
          <w:rFonts w:ascii="Times New Roman" w:hAnsi="Times New Roman"/>
          <w:b/>
          <w:bCs/>
          <w:noProof/>
        </w:rPr>
      </w:pPr>
      <w:r>
        <w:rPr>
          <w:rFonts w:ascii="Times New Roman" w:hAnsi="Times New Roman"/>
          <w:bCs/>
        </w:rPr>
        <w:br w:type="page"/>
      </w:r>
    </w:p>
    <w:p w14:paraId="3E51E901" w14:textId="77777777" w:rsidR="00041FC1" w:rsidRDefault="00041FC1" w:rsidP="00041FC1">
      <w:pPr>
        <w:pStyle w:val="Titolo1"/>
        <w:spacing w:before="0" w:after="120" w:line="240" w:lineRule="auto"/>
        <w:rPr>
          <w:rFonts w:ascii="Times New Roman" w:hAnsi="Times New Roman"/>
        </w:rPr>
      </w:pPr>
    </w:p>
    <w:p w14:paraId="67649B9C" w14:textId="77777777" w:rsidR="00041FC1" w:rsidRPr="003D4704" w:rsidRDefault="00041FC1" w:rsidP="00041FC1">
      <w:pPr>
        <w:pStyle w:val="Titolo1"/>
        <w:spacing w:before="0" w:after="120" w:line="240" w:lineRule="auto"/>
        <w:rPr>
          <w:rFonts w:ascii="Times New Roman" w:hAnsi="Times New Roman"/>
        </w:rPr>
      </w:pPr>
      <w:r w:rsidRPr="003D4704">
        <w:rPr>
          <w:rFonts w:ascii="Times New Roman" w:hAnsi="Times New Roman"/>
        </w:rPr>
        <w:t>Modulo: Costruzioni Rurali</w:t>
      </w:r>
    </w:p>
    <w:p w14:paraId="19B29E1E" w14:textId="77777777" w:rsidR="00041FC1" w:rsidRPr="003D4704" w:rsidRDefault="00041FC1" w:rsidP="00041FC1">
      <w:pPr>
        <w:pStyle w:val="Titolo2"/>
        <w:spacing w:after="120" w:line="240" w:lineRule="auto"/>
        <w:rPr>
          <w:rFonts w:ascii="Times New Roman" w:hAnsi="Times New Roman"/>
          <w:sz w:val="20"/>
        </w:rPr>
      </w:pPr>
      <w:r w:rsidRPr="003D4704">
        <w:rPr>
          <w:rFonts w:ascii="Times New Roman" w:hAnsi="Times New Roman"/>
          <w:sz w:val="20"/>
        </w:rPr>
        <w:t>Prof. Ferdinando Calegari</w:t>
      </w:r>
    </w:p>
    <w:p w14:paraId="7468B4B2" w14:textId="77777777" w:rsidR="00041FC1" w:rsidRPr="003D4704" w:rsidRDefault="00041FC1" w:rsidP="00041FC1">
      <w:pPr>
        <w:pStyle w:val="Titolo2"/>
        <w:spacing w:after="120" w:line="240" w:lineRule="auto"/>
        <w:rPr>
          <w:rFonts w:ascii="Times New Roman" w:hAnsi="Times New Roman"/>
          <w:sz w:val="20"/>
        </w:rPr>
      </w:pPr>
    </w:p>
    <w:p w14:paraId="6FE8FBA9" w14:textId="77777777" w:rsidR="00041FC1" w:rsidRPr="003D4704" w:rsidRDefault="00041FC1" w:rsidP="00041FC1">
      <w:pPr>
        <w:spacing w:after="120" w:line="240" w:lineRule="auto"/>
        <w:rPr>
          <w:rFonts w:ascii="Times New Roman" w:hAnsi="Times New Roman"/>
          <w:b/>
        </w:rPr>
      </w:pPr>
      <w:r w:rsidRPr="003D4704">
        <w:rPr>
          <w:rFonts w:ascii="Times New Roman" w:hAnsi="Times New Roman"/>
          <w:b/>
          <w:i/>
        </w:rPr>
        <w:t>OBIETTIVO DEL CORSO</w:t>
      </w:r>
      <w:r w:rsidRPr="003D4704">
        <w:rPr>
          <w:rFonts w:ascii="Times New Roman" w:hAnsi="Times New Roman"/>
          <w:b/>
        </w:rPr>
        <w:t xml:space="preserve"> </w:t>
      </w:r>
      <w:r w:rsidRPr="003D4704">
        <w:rPr>
          <w:rFonts w:ascii="Times New Roman" w:hAnsi="Times New Roman"/>
          <w:b/>
          <w:i/>
        </w:rPr>
        <w:t>E RISULTATI DI APPRENDIMENTO ATTESI</w:t>
      </w:r>
    </w:p>
    <w:p w14:paraId="580B6AEB" w14:textId="77777777" w:rsidR="00041FC1" w:rsidRPr="003D4704" w:rsidRDefault="00041FC1" w:rsidP="00041FC1">
      <w:pPr>
        <w:spacing w:after="120" w:line="240" w:lineRule="auto"/>
        <w:rPr>
          <w:rFonts w:ascii="Times New Roman" w:hAnsi="Times New Roman"/>
        </w:rPr>
      </w:pPr>
      <w:r w:rsidRPr="003D4704">
        <w:rPr>
          <w:rFonts w:ascii="Times New Roman" w:hAnsi="Times New Roman"/>
        </w:rPr>
        <w:t>L’insegnamento si propone di fornire allo studente le conoscenze necessarie per analizzare ed affrontare le problematiche relative alla progettazione di costruzioni e impianti per l’azienda zootecnica, affrontando le principali tecnologie disponibili e loro modalità d’impiego, applicando i criteri per una valutazione sotto il profilo dell’efficienza tecnica, dell’impatto ambientale e della convenienza economica. Al termine dell’insegnamento, lo studente avrà conoscenze per individuare e comprendere le principali criticità legate alla progettazione e al dimensionamento di edifici e impianti per l’azienda zootecnica.  Per gli argomenti trattati, lo studente sarà in grado di individuare ed esaminare in modo critico e dettagliato la situazione aziendale e valutare possibili scenari alternativi sotto il profilo della sostenibilità e del miglioramento dei processi produttivi.</w:t>
      </w:r>
    </w:p>
    <w:p w14:paraId="4911A232" w14:textId="77777777" w:rsidR="00041FC1" w:rsidRDefault="00041FC1" w:rsidP="00041FC1">
      <w:pPr>
        <w:spacing w:after="120" w:line="240" w:lineRule="auto"/>
        <w:rPr>
          <w:rFonts w:ascii="Times New Roman" w:hAnsi="Times New Roman"/>
          <w:b/>
          <w:i/>
        </w:rPr>
      </w:pPr>
    </w:p>
    <w:p w14:paraId="4488366D" w14:textId="77777777" w:rsidR="00041FC1" w:rsidRPr="003D4704" w:rsidRDefault="00041FC1" w:rsidP="00041FC1">
      <w:pPr>
        <w:spacing w:after="120" w:line="240" w:lineRule="auto"/>
        <w:rPr>
          <w:rFonts w:ascii="Times New Roman" w:hAnsi="Times New Roman"/>
          <w:b/>
          <w:i/>
        </w:rPr>
      </w:pPr>
      <w:r w:rsidRPr="003D4704">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074"/>
        <w:gridCol w:w="606"/>
      </w:tblGrid>
      <w:tr w:rsidR="00041FC1" w:rsidRPr="003D4704" w14:paraId="19507996" w14:textId="77777777" w:rsidTr="00F07159">
        <w:tc>
          <w:tcPr>
            <w:tcW w:w="6074" w:type="dxa"/>
          </w:tcPr>
          <w:p w14:paraId="389CBA68" w14:textId="77777777" w:rsidR="00041FC1" w:rsidRPr="003D4704" w:rsidRDefault="00041FC1" w:rsidP="00F07159">
            <w:pPr>
              <w:spacing w:line="240" w:lineRule="auto"/>
              <w:rPr>
                <w:rFonts w:ascii="Times New Roman" w:hAnsi="Times New Roman"/>
              </w:rPr>
            </w:pPr>
          </w:p>
        </w:tc>
        <w:tc>
          <w:tcPr>
            <w:tcW w:w="606" w:type="dxa"/>
          </w:tcPr>
          <w:p w14:paraId="6FA7F435" w14:textId="77777777" w:rsidR="00041FC1" w:rsidRPr="003D4704" w:rsidRDefault="00041FC1" w:rsidP="00F07159">
            <w:pPr>
              <w:spacing w:line="240" w:lineRule="auto"/>
              <w:rPr>
                <w:rFonts w:ascii="Times New Roman" w:hAnsi="Times New Roman"/>
              </w:rPr>
            </w:pPr>
            <w:r w:rsidRPr="003D4704">
              <w:rPr>
                <w:rFonts w:ascii="Times New Roman" w:hAnsi="Times New Roman"/>
              </w:rPr>
              <w:t>CFU</w:t>
            </w:r>
          </w:p>
        </w:tc>
      </w:tr>
      <w:tr w:rsidR="00041FC1" w:rsidRPr="003D4704" w14:paraId="18546D59" w14:textId="77777777" w:rsidTr="00F07159">
        <w:tc>
          <w:tcPr>
            <w:tcW w:w="6074" w:type="dxa"/>
          </w:tcPr>
          <w:p w14:paraId="3F552B5C" w14:textId="77777777" w:rsidR="00041FC1" w:rsidRPr="003D4704" w:rsidRDefault="00041FC1" w:rsidP="00F07159">
            <w:pPr>
              <w:spacing w:line="240" w:lineRule="auto"/>
              <w:rPr>
                <w:rFonts w:ascii="Times New Roman" w:hAnsi="Times New Roman"/>
              </w:rPr>
            </w:pPr>
            <w:r w:rsidRPr="003D4704">
              <w:rPr>
                <w:rFonts w:ascii="Times New Roman" w:hAnsi="Times New Roman"/>
              </w:rPr>
              <w:t xml:space="preserve">Ricoveri per bovini, suini e polli </w:t>
            </w:r>
          </w:p>
        </w:tc>
        <w:tc>
          <w:tcPr>
            <w:tcW w:w="606" w:type="dxa"/>
          </w:tcPr>
          <w:p w14:paraId="416D4748" w14:textId="77777777" w:rsidR="00041FC1" w:rsidRPr="003D4704" w:rsidRDefault="00041FC1" w:rsidP="00F07159">
            <w:pPr>
              <w:spacing w:line="240" w:lineRule="auto"/>
              <w:rPr>
                <w:rFonts w:ascii="Times New Roman" w:hAnsi="Times New Roman"/>
              </w:rPr>
            </w:pPr>
            <w:r w:rsidRPr="003D4704">
              <w:rPr>
                <w:rFonts w:ascii="Times New Roman" w:hAnsi="Times New Roman"/>
              </w:rPr>
              <w:t>1,0</w:t>
            </w:r>
          </w:p>
        </w:tc>
      </w:tr>
      <w:tr w:rsidR="00041FC1" w:rsidRPr="003D4704" w14:paraId="6E28BA31" w14:textId="77777777" w:rsidTr="00F07159">
        <w:tc>
          <w:tcPr>
            <w:tcW w:w="6074" w:type="dxa"/>
          </w:tcPr>
          <w:p w14:paraId="79F3C127" w14:textId="77777777" w:rsidR="00041FC1" w:rsidRPr="003D4704" w:rsidRDefault="00041FC1" w:rsidP="00F07159">
            <w:pPr>
              <w:spacing w:line="240" w:lineRule="auto"/>
              <w:rPr>
                <w:rFonts w:ascii="Times New Roman" w:hAnsi="Times New Roman"/>
              </w:rPr>
            </w:pPr>
            <w:r w:rsidRPr="003D4704">
              <w:rPr>
                <w:rFonts w:ascii="Times New Roman" w:hAnsi="Times New Roman"/>
              </w:rPr>
              <w:t>Strutture per lo stoccaggio dei foraggi e delle derrate</w:t>
            </w:r>
          </w:p>
        </w:tc>
        <w:tc>
          <w:tcPr>
            <w:tcW w:w="606" w:type="dxa"/>
          </w:tcPr>
          <w:p w14:paraId="1745DC7F" w14:textId="77777777" w:rsidR="00041FC1" w:rsidRPr="003D4704" w:rsidRDefault="00041FC1" w:rsidP="00F07159">
            <w:pPr>
              <w:spacing w:line="240" w:lineRule="auto"/>
              <w:rPr>
                <w:rFonts w:ascii="Times New Roman" w:hAnsi="Times New Roman"/>
              </w:rPr>
            </w:pPr>
            <w:r w:rsidRPr="003D4704">
              <w:rPr>
                <w:rFonts w:ascii="Times New Roman" w:hAnsi="Times New Roman"/>
              </w:rPr>
              <w:t>0,5</w:t>
            </w:r>
          </w:p>
        </w:tc>
      </w:tr>
      <w:tr w:rsidR="00041FC1" w:rsidRPr="003D4704" w14:paraId="74459BB1" w14:textId="77777777" w:rsidTr="00F07159">
        <w:tc>
          <w:tcPr>
            <w:tcW w:w="6074" w:type="dxa"/>
          </w:tcPr>
          <w:p w14:paraId="2B7BE3A3" w14:textId="77777777" w:rsidR="00041FC1" w:rsidRPr="003D4704" w:rsidRDefault="00041FC1" w:rsidP="00F07159">
            <w:pPr>
              <w:spacing w:line="240" w:lineRule="auto"/>
              <w:rPr>
                <w:rFonts w:ascii="Times New Roman" w:hAnsi="Times New Roman"/>
              </w:rPr>
            </w:pPr>
            <w:r w:rsidRPr="003D4704">
              <w:rPr>
                <w:rFonts w:ascii="Times New Roman" w:hAnsi="Times New Roman"/>
              </w:rPr>
              <w:t>Isolamento e bilancio termico dei ricoveri zootecnici</w:t>
            </w:r>
          </w:p>
        </w:tc>
        <w:tc>
          <w:tcPr>
            <w:tcW w:w="606" w:type="dxa"/>
          </w:tcPr>
          <w:p w14:paraId="4AD8A52D" w14:textId="77777777" w:rsidR="00041FC1" w:rsidRPr="003D4704" w:rsidRDefault="00041FC1" w:rsidP="00F07159">
            <w:pPr>
              <w:spacing w:line="240" w:lineRule="auto"/>
              <w:rPr>
                <w:rFonts w:ascii="Times New Roman" w:hAnsi="Times New Roman"/>
              </w:rPr>
            </w:pPr>
            <w:r w:rsidRPr="003D4704">
              <w:rPr>
                <w:rFonts w:ascii="Times New Roman" w:hAnsi="Times New Roman"/>
              </w:rPr>
              <w:t>0,5</w:t>
            </w:r>
          </w:p>
        </w:tc>
      </w:tr>
      <w:tr w:rsidR="00041FC1" w:rsidRPr="003D4704" w14:paraId="6FEAAB7D" w14:textId="77777777" w:rsidTr="00F07159">
        <w:tc>
          <w:tcPr>
            <w:tcW w:w="6074" w:type="dxa"/>
          </w:tcPr>
          <w:p w14:paraId="2D72C82B" w14:textId="77777777" w:rsidR="00041FC1" w:rsidRPr="003D4704" w:rsidRDefault="00041FC1" w:rsidP="00F07159">
            <w:pPr>
              <w:spacing w:line="240" w:lineRule="auto"/>
              <w:rPr>
                <w:rFonts w:ascii="Times New Roman" w:hAnsi="Times New Roman"/>
              </w:rPr>
            </w:pPr>
            <w:r w:rsidRPr="003D4704">
              <w:rPr>
                <w:rFonts w:ascii="Times New Roman" w:hAnsi="Times New Roman"/>
              </w:rPr>
              <w:t>Impianti di mungitura (tradizionali e robotizzati) e sistemi di controllo</w:t>
            </w:r>
          </w:p>
        </w:tc>
        <w:tc>
          <w:tcPr>
            <w:tcW w:w="606" w:type="dxa"/>
          </w:tcPr>
          <w:p w14:paraId="2775DEA2" w14:textId="77777777" w:rsidR="00041FC1" w:rsidRPr="003D4704" w:rsidRDefault="00041FC1" w:rsidP="00F07159">
            <w:pPr>
              <w:spacing w:line="240" w:lineRule="auto"/>
              <w:rPr>
                <w:rFonts w:ascii="Times New Roman" w:hAnsi="Times New Roman"/>
              </w:rPr>
            </w:pPr>
            <w:r w:rsidRPr="003D4704">
              <w:rPr>
                <w:rFonts w:ascii="Times New Roman" w:hAnsi="Times New Roman"/>
              </w:rPr>
              <w:t>1,0</w:t>
            </w:r>
          </w:p>
        </w:tc>
      </w:tr>
    </w:tbl>
    <w:p w14:paraId="18C1D4EC" w14:textId="77777777" w:rsidR="00041FC1" w:rsidRDefault="00041FC1" w:rsidP="00041FC1">
      <w:pPr>
        <w:keepNext/>
        <w:spacing w:after="120" w:line="240" w:lineRule="auto"/>
        <w:rPr>
          <w:rFonts w:ascii="Times New Roman" w:hAnsi="Times New Roman"/>
          <w:b/>
          <w:i/>
        </w:rPr>
      </w:pPr>
    </w:p>
    <w:p w14:paraId="5F12149C" w14:textId="77777777" w:rsidR="00041FC1" w:rsidRPr="003D4704" w:rsidRDefault="00041FC1" w:rsidP="00041FC1">
      <w:pPr>
        <w:keepNext/>
        <w:spacing w:after="120" w:line="240" w:lineRule="auto"/>
        <w:rPr>
          <w:rFonts w:ascii="Times New Roman" w:hAnsi="Times New Roman"/>
          <w:b/>
        </w:rPr>
      </w:pPr>
      <w:r w:rsidRPr="003D4704">
        <w:rPr>
          <w:rFonts w:ascii="Times New Roman" w:hAnsi="Times New Roman"/>
          <w:b/>
          <w:i/>
        </w:rPr>
        <w:t>BIBLIOGRAFIA</w:t>
      </w:r>
    </w:p>
    <w:p w14:paraId="53AD8B53" w14:textId="77777777" w:rsidR="00041FC1" w:rsidRPr="003D4704" w:rsidRDefault="00041FC1" w:rsidP="00041FC1">
      <w:pPr>
        <w:tabs>
          <w:tab w:val="clear" w:pos="284"/>
        </w:tabs>
        <w:spacing w:after="120" w:line="240" w:lineRule="auto"/>
        <w:rPr>
          <w:rFonts w:ascii="Times New Roman" w:hAnsi="Times New Roman"/>
        </w:rPr>
      </w:pPr>
      <w:r w:rsidRPr="003D4704">
        <w:rPr>
          <w:rFonts w:ascii="Times New Roman" w:hAnsi="Times New Roman"/>
          <w:smallCaps/>
        </w:rPr>
        <w:t xml:space="preserve">Chiumenti, </w:t>
      </w:r>
      <w:r w:rsidRPr="003D4704">
        <w:rPr>
          <w:rFonts w:ascii="Times New Roman" w:hAnsi="Times New Roman"/>
          <w:i/>
        </w:rPr>
        <w:t>Costruzioni rurali</w:t>
      </w:r>
      <w:r w:rsidRPr="003D4704">
        <w:rPr>
          <w:rFonts w:ascii="Times New Roman" w:hAnsi="Times New Roman"/>
        </w:rPr>
        <w:t xml:space="preserve">, </w:t>
      </w:r>
      <w:proofErr w:type="spellStart"/>
      <w:r w:rsidRPr="003D4704">
        <w:rPr>
          <w:rFonts w:ascii="Times New Roman" w:hAnsi="Times New Roman"/>
        </w:rPr>
        <w:t>Edagricole</w:t>
      </w:r>
      <w:proofErr w:type="spellEnd"/>
      <w:r w:rsidRPr="003D4704">
        <w:rPr>
          <w:rFonts w:ascii="Times New Roman" w:hAnsi="Times New Roman"/>
        </w:rPr>
        <w:t xml:space="preserve">, Bologna, 2004; </w:t>
      </w:r>
    </w:p>
    <w:p w14:paraId="43C6C326" w14:textId="77777777" w:rsidR="00041FC1" w:rsidRPr="003D4704" w:rsidRDefault="00041FC1" w:rsidP="00041FC1">
      <w:pPr>
        <w:tabs>
          <w:tab w:val="clear" w:pos="284"/>
        </w:tabs>
        <w:spacing w:after="120" w:line="240" w:lineRule="auto"/>
        <w:rPr>
          <w:rFonts w:ascii="Times New Roman" w:hAnsi="Times New Roman"/>
        </w:rPr>
      </w:pPr>
      <w:proofErr w:type="spellStart"/>
      <w:r w:rsidRPr="003D4704">
        <w:rPr>
          <w:rFonts w:ascii="Times New Roman" w:hAnsi="Times New Roman"/>
          <w:smallCaps/>
        </w:rPr>
        <w:t>Cavalchini</w:t>
      </w:r>
      <w:proofErr w:type="spellEnd"/>
      <w:r w:rsidRPr="003D4704">
        <w:rPr>
          <w:rFonts w:ascii="Times New Roman" w:hAnsi="Times New Roman"/>
          <w:smallCaps/>
        </w:rPr>
        <w:t xml:space="preserve">, </w:t>
      </w:r>
      <w:r w:rsidRPr="003D4704">
        <w:rPr>
          <w:rFonts w:ascii="Times New Roman" w:hAnsi="Times New Roman"/>
          <w:i/>
        </w:rPr>
        <w:t xml:space="preserve">La mungitura – tecnologie, scelta e gestione degli impianti - </w:t>
      </w:r>
      <w:proofErr w:type="spellStart"/>
      <w:r w:rsidRPr="003D4704">
        <w:rPr>
          <w:rFonts w:ascii="Times New Roman" w:hAnsi="Times New Roman"/>
        </w:rPr>
        <w:t>Edagricole</w:t>
      </w:r>
      <w:proofErr w:type="spellEnd"/>
      <w:r w:rsidRPr="003D4704">
        <w:rPr>
          <w:rFonts w:ascii="Times New Roman" w:hAnsi="Times New Roman"/>
        </w:rPr>
        <w:t xml:space="preserve">, Bologna, 2007; </w:t>
      </w:r>
    </w:p>
    <w:p w14:paraId="3B395409" w14:textId="77777777" w:rsidR="00041FC1" w:rsidRPr="003D4704" w:rsidRDefault="00041FC1" w:rsidP="00041FC1">
      <w:pPr>
        <w:tabs>
          <w:tab w:val="clear" w:pos="284"/>
        </w:tabs>
        <w:spacing w:after="120" w:line="240" w:lineRule="auto"/>
        <w:rPr>
          <w:rFonts w:ascii="Times New Roman" w:hAnsi="Times New Roman"/>
          <w:smallCaps/>
        </w:rPr>
      </w:pPr>
      <w:r w:rsidRPr="003D4704">
        <w:rPr>
          <w:rFonts w:ascii="Times New Roman" w:hAnsi="Times New Roman"/>
        </w:rPr>
        <w:t>Ulteriore bibliografia sugli argomenti trattati verrà indicata durante lo svolgimento del corso.</w:t>
      </w:r>
    </w:p>
    <w:p w14:paraId="21599ED6" w14:textId="77777777" w:rsidR="00041FC1" w:rsidRDefault="00041FC1" w:rsidP="00041FC1">
      <w:pPr>
        <w:spacing w:after="120" w:line="240" w:lineRule="auto"/>
        <w:rPr>
          <w:rFonts w:ascii="Times New Roman" w:hAnsi="Times New Roman"/>
          <w:b/>
          <w:i/>
        </w:rPr>
      </w:pPr>
    </w:p>
    <w:p w14:paraId="062F28C0" w14:textId="77777777" w:rsidR="00041FC1" w:rsidRPr="003D4704" w:rsidRDefault="00041FC1" w:rsidP="00041FC1">
      <w:pPr>
        <w:spacing w:after="120" w:line="240" w:lineRule="auto"/>
        <w:rPr>
          <w:rFonts w:ascii="Times New Roman" w:hAnsi="Times New Roman"/>
          <w:b/>
          <w:i/>
        </w:rPr>
      </w:pPr>
      <w:r w:rsidRPr="003D4704">
        <w:rPr>
          <w:rFonts w:ascii="Times New Roman" w:hAnsi="Times New Roman"/>
          <w:b/>
          <w:i/>
        </w:rPr>
        <w:t>DIDATTICA DEL CORSO</w:t>
      </w:r>
    </w:p>
    <w:p w14:paraId="5A3AF948" w14:textId="77777777" w:rsidR="00041FC1" w:rsidRPr="003D4704" w:rsidRDefault="00041FC1" w:rsidP="00041FC1">
      <w:pPr>
        <w:tabs>
          <w:tab w:val="left" w:pos="1560"/>
        </w:tabs>
        <w:spacing w:after="120" w:line="240" w:lineRule="auto"/>
        <w:rPr>
          <w:rFonts w:ascii="Times New Roman" w:hAnsi="Times New Roman"/>
        </w:rPr>
      </w:pPr>
      <w:r w:rsidRPr="003D4704">
        <w:rPr>
          <w:rFonts w:ascii="Times New Roman" w:hAnsi="Times New Roman"/>
        </w:rPr>
        <w:t>Il corso prevede lezioni frontali/telematiche (3 CFU, 21 ore) di tipo teorico dove verranno esposti i concetti chiave della materia con esempi applicativi per facilitare la capacità di ragionamento ed apprendimento dello studente sui concetti esposti.</w:t>
      </w:r>
    </w:p>
    <w:p w14:paraId="237A2D74" w14:textId="77777777" w:rsidR="00041FC1" w:rsidRPr="003D4704" w:rsidRDefault="00041FC1" w:rsidP="00041FC1">
      <w:pPr>
        <w:tabs>
          <w:tab w:val="left" w:pos="1560"/>
        </w:tabs>
        <w:spacing w:after="120" w:line="240" w:lineRule="auto"/>
        <w:rPr>
          <w:rFonts w:ascii="Times New Roman" w:hAnsi="Times New Roman"/>
        </w:rPr>
      </w:pPr>
    </w:p>
    <w:p w14:paraId="212E7D01" w14:textId="77777777" w:rsidR="00041FC1" w:rsidRPr="003D4704" w:rsidRDefault="00041FC1" w:rsidP="00041FC1">
      <w:pPr>
        <w:spacing w:after="120" w:line="240" w:lineRule="auto"/>
        <w:rPr>
          <w:rFonts w:ascii="Times New Roman" w:hAnsi="Times New Roman"/>
          <w:b/>
          <w:i/>
        </w:rPr>
      </w:pPr>
      <w:r w:rsidRPr="003D4704">
        <w:rPr>
          <w:rFonts w:ascii="Times New Roman" w:hAnsi="Times New Roman"/>
          <w:b/>
          <w:i/>
        </w:rPr>
        <w:t>METODO E CRITERI DI VALUTAZIONE</w:t>
      </w:r>
    </w:p>
    <w:p w14:paraId="0F7E5C3E" w14:textId="77777777" w:rsidR="00041FC1" w:rsidRPr="003D4704" w:rsidRDefault="00041FC1" w:rsidP="00041FC1">
      <w:pPr>
        <w:tabs>
          <w:tab w:val="left" w:pos="1560"/>
        </w:tabs>
        <w:spacing w:after="120" w:line="240" w:lineRule="auto"/>
        <w:rPr>
          <w:rFonts w:ascii="Times New Roman" w:hAnsi="Times New Roman"/>
        </w:rPr>
      </w:pPr>
      <w:r w:rsidRPr="003D4704">
        <w:rPr>
          <w:rFonts w:ascii="Times New Roman" w:hAnsi="Times New Roman"/>
        </w:rPr>
        <w:t xml:space="preserve">L'esame finale sarà in forma orale. La valutazione ha l’obiettivo di fornire una misura del grado di preparazione complessiva dello studente sull’intero programma svolto e di far comprendere al docente la capacità di ragionamento e rigore analitico </w:t>
      </w:r>
      <w:r w:rsidRPr="003D4704">
        <w:rPr>
          <w:rFonts w:ascii="Times New Roman" w:hAnsi="Times New Roman"/>
        </w:rPr>
        <w:lastRenderedPageBreak/>
        <w:t>dello studente. Complessivamente lo studente deve dimostrare di conoscere quanto trattato durante il corso, di sapersi esprimere con la terminologia appropriata ed essere in grado di orientarsi in scenari differenti dimostrando capacità nel proporre processi fattibili di miglioramento.</w:t>
      </w:r>
    </w:p>
    <w:p w14:paraId="7DA577EF" w14:textId="77777777" w:rsidR="00041FC1" w:rsidRPr="003D4704" w:rsidRDefault="00041FC1" w:rsidP="00041FC1">
      <w:pPr>
        <w:spacing w:after="120" w:line="240" w:lineRule="auto"/>
        <w:rPr>
          <w:rFonts w:ascii="Times New Roman" w:hAnsi="Times New Roman"/>
          <w:b/>
          <w:i/>
        </w:rPr>
      </w:pPr>
    </w:p>
    <w:p w14:paraId="4FF6FB9E" w14:textId="77777777" w:rsidR="00041FC1" w:rsidRPr="003D4704" w:rsidRDefault="00041FC1" w:rsidP="00041FC1">
      <w:pPr>
        <w:spacing w:after="120" w:line="240" w:lineRule="auto"/>
        <w:rPr>
          <w:rFonts w:ascii="Times New Roman" w:hAnsi="Times New Roman"/>
          <w:b/>
          <w:i/>
        </w:rPr>
      </w:pPr>
      <w:r w:rsidRPr="003D4704">
        <w:rPr>
          <w:rFonts w:ascii="Times New Roman" w:hAnsi="Times New Roman"/>
          <w:b/>
          <w:i/>
        </w:rPr>
        <w:t>AVVERTENZE E PREREQUISITI</w:t>
      </w:r>
    </w:p>
    <w:p w14:paraId="511FB689" w14:textId="77777777" w:rsidR="00041FC1" w:rsidRDefault="00041FC1" w:rsidP="00041FC1">
      <w:pPr>
        <w:tabs>
          <w:tab w:val="left" w:pos="1560"/>
        </w:tabs>
        <w:spacing w:after="120" w:line="240" w:lineRule="auto"/>
        <w:rPr>
          <w:rFonts w:ascii="Times New Roman" w:hAnsi="Times New Roman"/>
        </w:rPr>
      </w:pPr>
      <w:r w:rsidRPr="007E7330">
        <w:rPr>
          <w:rFonts w:ascii="Times New Roman" w:hAnsi="Times New Roman"/>
        </w:rPr>
        <w:t>Lo studente dovrà possedere conoscenze di base in relazione ai concetti di benessere e di fisiologia animale.</w:t>
      </w:r>
    </w:p>
    <w:p w14:paraId="48AA9351" w14:textId="77777777" w:rsidR="00041FC1" w:rsidRDefault="00041FC1" w:rsidP="00041FC1">
      <w:pPr>
        <w:spacing w:after="120" w:line="240" w:lineRule="auto"/>
        <w:rPr>
          <w:rFonts w:ascii="Times New Roman" w:hAnsi="Times New Roman"/>
          <w:b/>
          <w:i/>
        </w:rPr>
      </w:pPr>
    </w:p>
    <w:p w14:paraId="52E25355" w14:textId="77777777" w:rsidR="00041FC1" w:rsidRPr="00B74051" w:rsidRDefault="00041FC1" w:rsidP="00041FC1">
      <w:pPr>
        <w:spacing w:after="120" w:line="240" w:lineRule="auto"/>
        <w:rPr>
          <w:rFonts w:ascii="Times New Roman" w:hAnsi="Times New Roman"/>
          <w:b/>
          <w:i/>
        </w:rPr>
      </w:pPr>
      <w:r w:rsidRPr="00B74051">
        <w:rPr>
          <w:rFonts w:ascii="Times New Roman" w:hAnsi="Times New Roman"/>
          <w:b/>
          <w:i/>
        </w:rPr>
        <w:t>ORARIO E LUOGO DI RICEVIMENTO DEGLI STUDENTI</w:t>
      </w:r>
    </w:p>
    <w:p w14:paraId="4FA3B39A" w14:textId="77777777" w:rsidR="00041FC1" w:rsidRPr="003D4704" w:rsidRDefault="00041FC1" w:rsidP="00041FC1">
      <w:pPr>
        <w:tabs>
          <w:tab w:val="left" w:pos="1560"/>
        </w:tabs>
        <w:spacing w:after="120" w:line="240" w:lineRule="auto"/>
        <w:rPr>
          <w:rFonts w:ascii="Times New Roman" w:hAnsi="Times New Roman"/>
        </w:rPr>
      </w:pPr>
      <w:r w:rsidRPr="003D4704">
        <w:rPr>
          <w:rFonts w:ascii="Times New Roman" w:hAnsi="Times New Roman"/>
        </w:rPr>
        <w:t xml:space="preserve">Il Prof. Ferdinando Calegari riceve gli studenti dopo le lezioni o per appuntamento presso il Centro Ricerca Analisi </w:t>
      </w:r>
      <w:proofErr w:type="spellStart"/>
      <w:r w:rsidRPr="003D4704">
        <w:rPr>
          <w:rFonts w:ascii="Times New Roman" w:hAnsi="Times New Roman"/>
        </w:rPr>
        <w:t>geoSpaziale</w:t>
      </w:r>
      <w:proofErr w:type="spellEnd"/>
      <w:r w:rsidRPr="003D4704">
        <w:rPr>
          <w:rFonts w:ascii="Times New Roman" w:hAnsi="Times New Roman"/>
        </w:rPr>
        <w:t xml:space="preserve"> e </w:t>
      </w:r>
      <w:proofErr w:type="spellStart"/>
      <w:r w:rsidRPr="003D4704">
        <w:rPr>
          <w:rFonts w:ascii="Times New Roman" w:hAnsi="Times New Roman"/>
        </w:rPr>
        <w:t>Telerilevcamento</w:t>
      </w:r>
      <w:proofErr w:type="spellEnd"/>
      <w:r w:rsidRPr="003D4704">
        <w:rPr>
          <w:rFonts w:ascii="Times New Roman" w:hAnsi="Times New Roman"/>
        </w:rPr>
        <w:t xml:space="preserve"> - CRAST (tel. 0523 599243 - ferdinando.calegari@unicatt.it).</w:t>
      </w:r>
    </w:p>
    <w:p w14:paraId="562DFEF9" w14:textId="77777777" w:rsidR="00041FC1" w:rsidRDefault="00041FC1" w:rsidP="00041FC1">
      <w:pPr>
        <w:tabs>
          <w:tab w:val="clear" w:pos="284"/>
        </w:tabs>
        <w:spacing w:after="120" w:line="240" w:lineRule="auto"/>
        <w:jc w:val="left"/>
        <w:rPr>
          <w:rFonts w:ascii="Times New Roman" w:hAnsi="Times New Roman"/>
          <w:b/>
        </w:rPr>
      </w:pPr>
    </w:p>
    <w:p w14:paraId="3D9B831B" w14:textId="77777777" w:rsidR="00041FC1" w:rsidRDefault="00041FC1" w:rsidP="00041FC1">
      <w:pPr>
        <w:tabs>
          <w:tab w:val="clear" w:pos="284"/>
        </w:tabs>
        <w:spacing w:after="120" w:line="240" w:lineRule="auto"/>
        <w:jc w:val="left"/>
        <w:rPr>
          <w:rFonts w:ascii="Times New Roman" w:hAnsi="Times New Roman"/>
          <w:b/>
        </w:rPr>
      </w:pPr>
    </w:p>
    <w:p w14:paraId="34FBE376" w14:textId="093CEA73" w:rsidR="00041FC1" w:rsidRDefault="00041FC1">
      <w:pPr>
        <w:tabs>
          <w:tab w:val="clear" w:pos="284"/>
        </w:tabs>
        <w:spacing w:line="240" w:lineRule="auto"/>
        <w:jc w:val="left"/>
        <w:rPr>
          <w:rFonts w:ascii="Times New Roman" w:hAnsi="Times New Roman"/>
          <w:b/>
          <w:bCs/>
          <w:noProof/>
        </w:rPr>
      </w:pPr>
      <w:r>
        <w:rPr>
          <w:rFonts w:ascii="Times New Roman" w:hAnsi="Times New Roman"/>
          <w:bCs/>
        </w:rPr>
        <w:br w:type="page"/>
      </w:r>
    </w:p>
    <w:p w14:paraId="47A11BEA" w14:textId="6DB94B1C" w:rsidR="00041FC1" w:rsidRPr="00BA1D7D" w:rsidRDefault="00041FC1" w:rsidP="00041FC1">
      <w:pPr>
        <w:pStyle w:val="Titolo1"/>
      </w:pPr>
      <w:r w:rsidRPr="003D4704">
        <w:rPr>
          <w:rFonts w:ascii="Times New Roman" w:hAnsi="Times New Roman"/>
        </w:rPr>
        <w:lastRenderedPageBreak/>
        <w:t xml:space="preserve">Modulo: </w:t>
      </w:r>
      <w:r w:rsidR="0058693B">
        <w:rPr>
          <w:rFonts w:ascii="Times New Roman" w:hAnsi="Times New Roman"/>
        </w:rPr>
        <w:t xml:space="preserve">Applicazioni della sensoristica </w:t>
      </w:r>
      <w:r>
        <w:t xml:space="preserve">di </w:t>
      </w:r>
      <w:r w:rsidR="003330B2">
        <w:t xml:space="preserve">precisione in </w:t>
      </w:r>
      <w:r>
        <w:t>zootecnia</w:t>
      </w:r>
    </w:p>
    <w:p w14:paraId="0AB8AD6A" w14:textId="77777777" w:rsidR="00041FC1" w:rsidRPr="00BA1D7D" w:rsidRDefault="00041FC1" w:rsidP="00041FC1">
      <w:pPr>
        <w:pStyle w:val="Titolo2"/>
      </w:pPr>
      <w:r w:rsidRPr="00BA1D7D">
        <w:t>Prof. Riccardo Negrini</w:t>
      </w:r>
    </w:p>
    <w:p w14:paraId="69E160F8" w14:textId="77777777" w:rsidR="00041FC1" w:rsidRPr="00BA1D7D" w:rsidRDefault="00041FC1" w:rsidP="00041FC1">
      <w:pPr>
        <w:spacing w:before="240" w:after="120"/>
        <w:rPr>
          <w:b/>
          <w:sz w:val="18"/>
        </w:rPr>
      </w:pPr>
      <w:r w:rsidRPr="00BA1D7D">
        <w:rPr>
          <w:b/>
          <w:i/>
          <w:sz w:val="18"/>
        </w:rPr>
        <w:t>OBIETTIVO DEL CORSO</w:t>
      </w:r>
      <w:r>
        <w:rPr>
          <w:b/>
          <w:i/>
          <w:sz w:val="18"/>
        </w:rPr>
        <w:t xml:space="preserve"> e RISULTATI DI APPRENDIMENTO ATTESI</w:t>
      </w:r>
    </w:p>
    <w:p w14:paraId="06520368" w14:textId="77777777" w:rsidR="00041FC1" w:rsidRPr="009A6041" w:rsidRDefault="00041FC1" w:rsidP="00041FC1">
      <w:pPr>
        <w:tabs>
          <w:tab w:val="clear" w:pos="284"/>
        </w:tabs>
      </w:pPr>
      <w:r w:rsidRPr="009A6041">
        <w:t xml:space="preserve">Le produzioni agro-zootecniche devono rispondere, oltre a criteri di qualità e salubrità dei prodotti, anche a criteri di </w:t>
      </w:r>
      <w:r>
        <w:t xml:space="preserve">efficienza, </w:t>
      </w:r>
      <w:r w:rsidRPr="009A6041">
        <w:t xml:space="preserve">sostenibilità ambientale delle produzioni e di benessere animale. La zootecnia di precisione è uno strumento potenzialmente in grado di agevolare il passaggio ad una zootecnia 4.0 rispondente alle nuove esigenze produttive e ambientali </w:t>
      </w:r>
      <w:r>
        <w:t>ma al contempo capace di produrre alimenti per una popolazione mondiale in costante crescita demografica.</w:t>
      </w:r>
    </w:p>
    <w:p w14:paraId="1359632F" w14:textId="77777777" w:rsidR="00041FC1" w:rsidRPr="009A6041" w:rsidRDefault="00041FC1" w:rsidP="00041FC1">
      <w:pPr>
        <w:tabs>
          <w:tab w:val="clear" w:pos="284"/>
        </w:tabs>
      </w:pPr>
      <w:r w:rsidRPr="009A6041">
        <w:t>Ciò, tuttavia, richiede la conoscenza delle strumentazioni disponibili e delle loro applicazioni e soprattutto la competenza necessaria alla interpretazione delle informazioni generate</w:t>
      </w:r>
      <w:r>
        <w:t xml:space="preserve"> dalla sensoristica di nuova generazione</w:t>
      </w:r>
      <w:r w:rsidRPr="009A6041">
        <w:t xml:space="preserve">. </w:t>
      </w:r>
    </w:p>
    <w:p w14:paraId="673EB09A" w14:textId="77777777" w:rsidR="00041FC1" w:rsidRPr="009A6041" w:rsidRDefault="00041FC1" w:rsidP="00041FC1">
      <w:pPr>
        <w:tabs>
          <w:tab w:val="clear" w:pos="284"/>
        </w:tabs>
      </w:pPr>
      <w:r w:rsidRPr="009A6041">
        <w:t>Il corso si propone</w:t>
      </w:r>
      <w:r>
        <w:t xml:space="preserve"> </w:t>
      </w:r>
      <w:r w:rsidRPr="009A6041">
        <w:t xml:space="preserve">di fornire allo studente una </w:t>
      </w:r>
      <w:r>
        <w:t xml:space="preserve">base di </w:t>
      </w:r>
      <w:r w:rsidRPr="009A6041">
        <w:t>conoscenza dei principi della zootecnia di precisione</w:t>
      </w:r>
      <w:r>
        <w:t>,</w:t>
      </w:r>
      <w:r w:rsidRPr="009A6041">
        <w:t xml:space="preserve"> dei più recenti sviluppi tecnologici del settore</w:t>
      </w:r>
      <w:r>
        <w:t xml:space="preserve"> </w:t>
      </w:r>
      <w:r w:rsidRPr="009A6041">
        <w:t xml:space="preserve">e delle </w:t>
      </w:r>
      <w:r>
        <w:t xml:space="preserve">loro </w:t>
      </w:r>
      <w:r w:rsidRPr="009A6041">
        <w:t xml:space="preserve">applicazioni. Verranno approfonditi aspetti </w:t>
      </w:r>
      <w:r>
        <w:t>relativi</w:t>
      </w:r>
      <w:r w:rsidRPr="009A6041">
        <w:t xml:space="preserve"> l’utilizzo delle sensoristiche per il monitoraggio ambientale</w:t>
      </w:r>
      <w:r>
        <w:t xml:space="preserve"> e per l’ottimizzazione della gestione aziendale. </w:t>
      </w:r>
    </w:p>
    <w:p w14:paraId="6B09FC6D" w14:textId="77777777" w:rsidR="00041FC1" w:rsidRPr="009A6041" w:rsidRDefault="00041FC1" w:rsidP="00041FC1">
      <w:r w:rsidRPr="009A6041">
        <w:t xml:space="preserve">Particolare attenzione verrà posta anche alla interpretazione delle informazioni derivate </w:t>
      </w:r>
      <w:proofErr w:type="gramStart"/>
      <w:r w:rsidRPr="009A6041">
        <w:t>dalla tecnologie</w:t>
      </w:r>
      <w:proofErr w:type="gramEnd"/>
      <w:r w:rsidRPr="009A6041">
        <w:t xml:space="preserve"> di precisione </w:t>
      </w:r>
      <w:r>
        <w:t xml:space="preserve">a livello animale. </w:t>
      </w:r>
    </w:p>
    <w:p w14:paraId="7925E4CB" w14:textId="77777777" w:rsidR="00041FC1" w:rsidRDefault="00041FC1" w:rsidP="00041FC1">
      <w:r w:rsidRPr="009A6041">
        <w:t>Ogni argomento verrà trattato unendo nozioni teorico/tecniche ad esempi pratici e applicativi</w:t>
      </w:r>
      <w:r>
        <w:t>.</w:t>
      </w:r>
    </w:p>
    <w:p w14:paraId="3DC7420C" w14:textId="77777777" w:rsidR="00041FC1" w:rsidRDefault="00041FC1" w:rsidP="00041FC1"/>
    <w:p w14:paraId="203D9B68" w14:textId="77777777" w:rsidR="00041FC1" w:rsidRPr="006A763C" w:rsidRDefault="00041FC1" w:rsidP="00041FC1">
      <w:pPr>
        <w:spacing w:after="120" w:line="240" w:lineRule="auto"/>
        <w:rPr>
          <w:rFonts w:ascii="Times New Roman" w:hAnsi="Times New Roman"/>
          <w:b/>
        </w:rPr>
      </w:pPr>
      <w:r w:rsidRPr="005A4CCB">
        <w:rPr>
          <w:rFonts w:ascii="Times New Roman" w:hAnsi="Times New Roman"/>
          <w:b/>
        </w:rPr>
        <w:t xml:space="preserve">Conoscenza </w:t>
      </w:r>
      <w:r>
        <w:rPr>
          <w:rFonts w:ascii="Times New Roman" w:hAnsi="Times New Roman"/>
          <w:b/>
        </w:rPr>
        <w:t>e applicazione delle conoscenze</w:t>
      </w:r>
    </w:p>
    <w:p w14:paraId="767F9E79" w14:textId="77777777" w:rsidR="00041FC1" w:rsidRPr="00FF3703" w:rsidRDefault="00041FC1" w:rsidP="00041FC1">
      <w:r w:rsidRPr="00FF3703">
        <w:t>Alla fine del corso, i partecipanti avranno acquisito:</w:t>
      </w:r>
    </w:p>
    <w:p w14:paraId="18EF82EB" w14:textId="77777777" w:rsidR="00041FC1" w:rsidRPr="00FF3703" w:rsidRDefault="00041FC1" w:rsidP="00041FC1">
      <w:r w:rsidRPr="00FF3703">
        <w:t>- un bagaglio di informazioni teorico-pratiche sui principali sistemi di zootecnia di precisione;</w:t>
      </w:r>
    </w:p>
    <w:p w14:paraId="377E27B2" w14:textId="77777777" w:rsidR="00041FC1" w:rsidRPr="00FF3703" w:rsidRDefault="00041FC1" w:rsidP="00041FC1">
      <w:r w:rsidRPr="00FF3703">
        <w:t>-la competenza necessaria a interpretare le informazioni derivate dalla sensoristica di precisione nell’ottica del miglioramento dell’efficienza e qualità delle produzioni, della riduzione dell’impatto ambientale e del miglioramento del benessere animale;</w:t>
      </w:r>
    </w:p>
    <w:p w14:paraId="7DC5A596" w14:textId="77777777" w:rsidR="00041FC1" w:rsidRDefault="00041FC1" w:rsidP="00041FC1">
      <w:r w:rsidRPr="00FF3703">
        <w:t>- la capacità di collegare argomenti differenti, sfruttando a pieno il know-how acquisito nella loro carriera accademica;</w:t>
      </w:r>
    </w:p>
    <w:p w14:paraId="226E681A" w14:textId="77777777" w:rsidR="00041FC1" w:rsidRDefault="00041FC1" w:rsidP="00041FC1"/>
    <w:p w14:paraId="009C639F" w14:textId="77777777" w:rsidR="00041FC1" w:rsidRPr="005A4CCB" w:rsidRDefault="00041FC1" w:rsidP="00041FC1">
      <w:pPr>
        <w:spacing w:after="120" w:line="240" w:lineRule="auto"/>
        <w:rPr>
          <w:rFonts w:ascii="Times New Roman" w:hAnsi="Times New Roman"/>
          <w:b/>
        </w:rPr>
      </w:pPr>
      <w:r w:rsidRPr="005A4CCB">
        <w:rPr>
          <w:rFonts w:ascii="Times New Roman" w:hAnsi="Times New Roman"/>
          <w:b/>
        </w:rPr>
        <w:t>Autonomia di giudizio</w:t>
      </w:r>
    </w:p>
    <w:p w14:paraId="0AA68AC1" w14:textId="77777777" w:rsidR="00041FC1" w:rsidRDefault="00041FC1" w:rsidP="00041FC1"/>
    <w:p w14:paraId="3225C63D" w14:textId="77777777" w:rsidR="00041FC1" w:rsidRPr="00FF3703" w:rsidRDefault="00041FC1" w:rsidP="00041FC1">
      <w:r w:rsidRPr="00FF3703">
        <w:t>Il corso intende stimolare i partecipanti ad un approccio critico e multidisciplinare e acquisire una attitudine “</w:t>
      </w:r>
      <w:proofErr w:type="spellStart"/>
      <w:r w:rsidRPr="00FF3703">
        <w:t>problem</w:t>
      </w:r>
      <w:proofErr w:type="spellEnd"/>
      <w:r w:rsidRPr="00FF3703">
        <w:t>-solver” attraverso casi-studio reali discussi in maniera collettiva durante le lezioni.</w:t>
      </w:r>
    </w:p>
    <w:p w14:paraId="6E32D302" w14:textId="77777777" w:rsidR="00041FC1" w:rsidRPr="00FF3703" w:rsidRDefault="00041FC1" w:rsidP="00041FC1">
      <w:pPr>
        <w:spacing w:after="120" w:line="240" w:lineRule="auto"/>
        <w:rPr>
          <w:rFonts w:ascii="Times New Roman" w:hAnsi="Times New Roman"/>
          <w:b/>
        </w:rPr>
      </w:pPr>
    </w:p>
    <w:p w14:paraId="2ED5E8CE" w14:textId="77777777" w:rsidR="00041FC1" w:rsidRPr="003B0C47" w:rsidRDefault="00041FC1" w:rsidP="00041FC1">
      <w:pPr>
        <w:spacing w:after="120" w:line="240" w:lineRule="auto"/>
        <w:rPr>
          <w:rFonts w:ascii="Times New Roman" w:hAnsi="Times New Roman"/>
          <w:b/>
        </w:rPr>
      </w:pPr>
      <w:r w:rsidRPr="003B0C47">
        <w:rPr>
          <w:rFonts w:ascii="Times New Roman" w:hAnsi="Times New Roman"/>
          <w:b/>
        </w:rPr>
        <w:t>Capacità comunicative</w:t>
      </w:r>
    </w:p>
    <w:p w14:paraId="5F50E673" w14:textId="77777777" w:rsidR="00041FC1" w:rsidRPr="003B0C47" w:rsidRDefault="00041FC1" w:rsidP="00041FC1">
      <w:pPr>
        <w:spacing w:after="120" w:line="240" w:lineRule="auto"/>
        <w:rPr>
          <w:rFonts w:ascii="Times New Roman" w:hAnsi="Times New Roman"/>
          <w:b/>
        </w:rPr>
      </w:pPr>
      <w:r w:rsidRPr="003B0C47">
        <w:rPr>
          <w:rFonts w:ascii="Times New Roman" w:hAnsi="Times New Roman"/>
        </w:rPr>
        <w:t>Alla fine del corso lo studente avrà acquisito un lessico scientifico appropriato e specifico relativo alle tecnologie di precisione, e la capacità di interpretare e applicare le informazioni generate dalla sensoristica.</w:t>
      </w:r>
    </w:p>
    <w:p w14:paraId="3DA5ABC9" w14:textId="77777777" w:rsidR="00041FC1" w:rsidRPr="001D04AC" w:rsidRDefault="00041FC1" w:rsidP="00041FC1">
      <w:pPr>
        <w:spacing w:after="120" w:line="240" w:lineRule="auto"/>
        <w:rPr>
          <w:rFonts w:ascii="Times New Roman" w:hAnsi="Times New Roman"/>
          <w:b/>
        </w:rPr>
      </w:pPr>
      <w:r w:rsidRPr="001D04AC">
        <w:rPr>
          <w:rFonts w:ascii="Times New Roman" w:hAnsi="Times New Roman"/>
          <w:b/>
        </w:rPr>
        <w:t>Capacità di apprendimento</w:t>
      </w:r>
    </w:p>
    <w:p w14:paraId="17BC07FA" w14:textId="77777777" w:rsidR="00041FC1" w:rsidRPr="005A4CCB" w:rsidRDefault="00041FC1" w:rsidP="00041FC1">
      <w:pPr>
        <w:spacing w:after="120" w:line="240" w:lineRule="auto"/>
        <w:rPr>
          <w:rFonts w:ascii="Times New Roman" w:hAnsi="Times New Roman"/>
          <w:b/>
        </w:rPr>
      </w:pPr>
      <w:r w:rsidRPr="001D04AC">
        <w:rPr>
          <w:rFonts w:ascii="Times New Roman" w:hAnsi="Times New Roman"/>
        </w:rPr>
        <w:t xml:space="preserve">Grazie alle nozioni acquisite e alla capacità critica sviluppata durante il corso gli studenti saranno in grado di approfondire le conoscenze in modo autonomo </w:t>
      </w:r>
      <w:r w:rsidRPr="001D04AC">
        <w:rPr>
          <w:rFonts w:ascii="Times New Roman" w:hAnsi="Times New Roman"/>
        </w:rPr>
        <w:lastRenderedPageBreak/>
        <w:t xml:space="preserve">attraverso la consultazione di testi, articoli scientifici ed esplorando le risorse sul </w:t>
      </w:r>
      <w:r w:rsidRPr="00233D46">
        <w:rPr>
          <w:rFonts w:ascii="Times New Roman" w:hAnsi="Times New Roman"/>
        </w:rPr>
        <w:t>web</w:t>
      </w:r>
      <w:r>
        <w:rPr>
          <w:rFonts w:ascii="Times New Roman" w:hAnsi="Times New Roman"/>
        </w:rPr>
        <w:t xml:space="preserve"> pesando opportunamente l’attendibilità delle fonti</w:t>
      </w:r>
      <w:r w:rsidRPr="00233D46">
        <w:rPr>
          <w:rFonts w:ascii="Times New Roman" w:hAnsi="Times New Roman"/>
        </w:rPr>
        <w:t>.</w:t>
      </w:r>
    </w:p>
    <w:p w14:paraId="238AC003" w14:textId="77777777" w:rsidR="00041FC1" w:rsidRPr="00BA1D7D" w:rsidRDefault="00041FC1" w:rsidP="00041FC1">
      <w:pPr>
        <w:spacing w:before="240" w:after="120"/>
        <w:rPr>
          <w:b/>
          <w:sz w:val="18"/>
        </w:rPr>
      </w:pPr>
      <w:r w:rsidRPr="00BA1D7D">
        <w:rPr>
          <w:b/>
          <w:i/>
          <w:sz w:val="18"/>
        </w:rPr>
        <w:t>PROGRAMMA DEL CORSO</w:t>
      </w:r>
    </w:p>
    <w:p w14:paraId="1CF503CA" w14:textId="77777777" w:rsidR="00041FC1" w:rsidRPr="00BA1D7D" w:rsidRDefault="00041FC1" w:rsidP="00041FC1">
      <w:pPr>
        <w:rPr>
          <w:smallCaps/>
          <w:sz w:val="18"/>
        </w:rPr>
      </w:pPr>
      <w:r w:rsidRPr="00BA1D7D">
        <w:rPr>
          <w:smallCaps/>
          <w:sz w:val="18"/>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6"/>
        <w:gridCol w:w="1134"/>
      </w:tblGrid>
      <w:tr w:rsidR="00041FC1" w:rsidRPr="006C0B0E" w14:paraId="16DC3397" w14:textId="77777777" w:rsidTr="00F07159">
        <w:tc>
          <w:tcPr>
            <w:tcW w:w="5746" w:type="dxa"/>
            <w:shd w:val="clear" w:color="auto" w:fill="auto"/>
          </w:tcPr>
          <w:p w14:paraId="7E9F27E8" w14:textId="77777777" w:rsidR="00041FC1" w:rsidRPr="004858ED" w:rsidRDefault="00041FC1" w:rsidP="00F07159"/>
        </w:tc>
        <w:tc>
          <w:tcPr>
            <w:tcW w:w="1160" w:type="dxa"/>
            <w:shd w:val="clear" w:color="auto" w:fill="auto"/>
          </w:tcPr>
          <w:p w14:paraId="3ACAF315" w14:textId="77777777" w:rsidR="00041FC1" w:rsidRPr="004858ED" w:rsidRDefault="00041FC1" w:rsidP="00F07159">
            <w:r w:rsidRPr="004858ED">
              <w:t>CFU</w:t>
            </w:r>
          </w:p>
        </w:tc>
      </w:tr>
      <w:tr w:rsidR="00041FC1" w:rsidRPr="006C0B0E" w14:paraId="555168D9" w14:textId="77777777" w:rsidTr="00F07159">
        <w:tc>
          <w:tcPr>
            <w:tcW w:w="5746" w:type="dxa"/>
            <w:shd w:val="clear" w:color="auto" w:fill="auto"/>
          </w:tcPr>
          <w:p w14:paraId="18B3DBDC" w14:textId="77777777" w:rsidR="00041FC1" w:rsidRPr="002037E5" w:rsidRDefault="00041FC1" w:rsidP="00F07159">
            <w:r>
              <w:t xml:space="preserve">Introduzione alla zootecnia di precisione </w:t>
            </w:r>
          </w:p>
        </w:tc>
        <w:tc>
          <w:tcPr>
            <w:tcW w:w="1160" w:type="dxa"/>
            <w:shd w:val="clear" w:color="auto" w:fill="auto"/>
          </w:tcPr>
          <w:p w14:paraId="47063CA5" w14:textId="77777777" w:rsidR="00041FC1" w:rsidRPr="002037E5" w:rsidRDefault="00041FC1" w:rsidP="00F07159">
            <w:r>
              <w:t>0.2</w:t>
            </w:r>
          </w:p>
        </w:tc>
      </w:tr>
      <w:tr w:rsidR="00041FC1" w:rsidRPr="006C0B0E" w14:paraId="7482430A" w14:textId="77777777" w:rsidTr="00F07159">
        <w:tc>
          <w:tcPr>
            <w:tcW w:w="5746" w:type="dxa"/>
            <w:shd w:val="clear" w:color="auto" w:fill="auto"/>
          </w:tcPr>
          <w:p w14:paraId="2F301DAE" w14:textId="77777777" w:rsidR="00041FC1" w:rsidRPr="002037E5" w:rsidRDefault="00041FC1" w:rsidP="00F07159">
            <w:r>
              <w:t>Strumenti e sensoristica di precisione applicati al monitoraggio ambientale</w:t>
            </w:r>
          </w:p>
        </w:tc>
        <w:tc>
          <w:tcPr>
            <w:tcW w:w="1160" w:type="dxa"/>
            <w:shd w:val="clear" w:color="auto" w:fill="auto"/>
          </w:tcPr>
          <w:p w14:paraId="63EF75AC" w14:textId="77777777" w:rsidR="00041FC1" w:rsidRPr="002037E5" w:rsidRDefault="00041FC1" w:rsidP="00F07159">
            <w:r>
              <w:t>0.3</w:t>
            </w:r>
          </w:p>
        </w:tc>
      </w:tr>
      <w:tr w:rsidR="00041FC1" w:rsidRPr="006C0B0E" w14:paraId="6E4EB577" w14:textId="77777777" w:rsidTr="00F07159">
        <w:tc>
          <w:tcPr>
            <w:tcW w:w="5746" w:type="dxa"/>
            <w:shd w:val="clear" w:color="auto" w:fill="auto"/>
          </w:tcPr>
          <w:p w14:paraId="4452C4A1" w14:textId="77777777" w:rsidR="00041FC1" w:rsidRDefault="00041FC1" w:rsidP="00F07159">
            <w:r>
              <w:t>Strumenti e informazioni di zootecnia di precisione applicate all’ottimizzazione del management aziendale</w:t>
            </w:r>
          </w:p>
        </w:tc>
        <w:tc>
          <w:tcPr>
            <w:tcW w:w="1160" w:type="dxa"/>
            <w:shd w:val="clear" w:color="auto" w:fill="auto"/>
          </w:tcPr>
          <w:p w14:paraId="364E20D7" w14:textId="77777777" w:rsidR="00041FC1" w:rsidRDefault="00041FC1" w:rsidP="00F07159">
            <w:r>
              <w:t>1.0</w:t>
            </w:r>
          </w:p>
        </w:tc>
      </w:tr>
      <w:tr w:rsidR="00041FC1" w:rsidRPr="006C0B0E" w14:paraId="16375EBB" w14:textId="77777777" w:rsidTr="00F07159">
        <w:trPr>
          <w:trHeight w:val="279"/>
        </w:trPr>
        <w:tc>
          <w:tcPr>
            <w:tcW w:w="5746" w:type="dxa"/>
            <w:shd w:val="clear" w:color="auto" w:fill="auto"/>
          </w:tcPr>
          <w:p w14:paraId="5C947C82" w14:textId="77777777" w:rsidR="00041FC1" w:rsidRPr="002037E5" w:rsidRDefault="00041FC1" w:rsidP="00F07159">
            <w:r>
              <w:t>Strumenti e sensoristica di precisione applicati all’animale</w:t>
            </w:r>
          </w:p>
        </w:tc>
        <w:tc>
          <w:tcPr>
            <w:tcW w:w="1160" w:type="dxa"/>
            <w:shd w:val="clear" w:color="auto" w:fill="auto"/>
          </w:tcPr>
          <w:p w14:paraId="47795ED1" w14:textId="77777777" w:rsidR="00041FC1" w:rsidRPr="002037E5" w:rsidRDefault="00041FC1" w:rsidP="00F07159">
            <w:r>
              <w:t>1.5</w:t>
            </w:r>
          </w:p>
        </w:tc>
      </w:tr>
    </w:tbl>
    <w:p w14:paraId="6539E780" w14:textId="77777777" w:rsidR="00041FC1" w:rsidRPr="001A2ED7" w:rsidRDefault="00041FC1" w:rsidP="00041FC1">
      <w:pPr>
        <w:rPr>
          <w:smallCaps/>
          <w:sz w:val="18"/>
        </w:rPr>
      </w:pPr>
    </w:p>
    <w:p w14:paraId="797302D9" w14:textId="77777777" w:rsidR="00041FC1" w:rsidRDefault="00041FC1" w:rsidP="00041FC1">
      <w:pPr>
        <w:keepNext/>
        <w:spacing w:before="240" w:after="120"/>
        <w:rPr>
          <w:b/>
          <w:i/>
          <w:sz w:val="18"/>
          <w:lang w:val="en-GB"/>
        </w:rPr>
      </w:pPr>
      <w:r>
        <w:rPr>
          <w:b/>
          <w:i/>
          <w:sz w:val="18"/>
          <w:lang w:val="en-GB"/>
        </w:rPr>
        <w:t>BIBLIOGRAFIA</w:t>
      </w:r>
    </w:p>
    <w:p w14:paraId="4C412782" w14:textId="77777777" w:rsidR="00041FC1" w:rsidRDefault="00041FC1" w:rsidP="00041FC1">
      <w:pPr>
        <w:tabs>
          <w:tab w:val="clear" w:pos="284"/>
        </w:tabs>
        <w:autoSpaceDE w:val="0"/>
        <w:autoSpaceDN w:val="0"/>
        <w:adjustRightInd w:val="0"/>
        <w:spacing w:line="240" w:lineRule="auto"/>
        <w:jc w:val="left"/>
        <w:rPr>
          <w:rFonts w:ascii="Times New Roman" w:hAnsi="Times New Roman"/>
          <w:lang w:val="en-US"/>
        </w:rPr>
      </w:pPr>
      <w:r w:rsidRPr="004F52A4">
        <w:rPr>
          <w:spacing w:val="-5"/>
          <w:sz w:val="18"/>
          <w:lang w:val="en-US"/>
        </w:rPr>
        <w:t>AA.VV</w:t>
      </w:r>
      <w:r>
        <w:rPr>
          <w:spacing w:val="-5"/>
          <w:sz w:val="18"/>
          <w:lang w:val="en-US"/>
        </w:rPr>
        <w:t>.</w:t>
      </w:r>
      <w:r w:rsidRPr="004F52A4">
        <w:rPr>
          <w:spacing w:val="-5"/>
          <w:sz w:val="18"/>
          <w:lang w:val="en-US"/>
        </w:rPr>
        <w:t xml:space="preserve"> </w:t>
      </w:r>
      <w:r w:rsidRPr="00157244">
        <w:rPr>
          <w:rFonts w:ascii="Times New Roman" w:hAnsi="Times New Roman"/>
          <w:i/>
          <w:spacing w:val="-5"/>
          <w:lang w:val="en-US"/>
        </w:rPr>
        <w:t>Precision livestock farming applications. Making sense of sensors to support farm management</w:t>
      </w:r>
      <w:r>
        <w:rPr>
          <w:rFonts w:ascii="Times New Roman" w:hAnsi="Times New Roman"/>
          <w:lang w:val="en-US"/>
        </w:rPr>
        <w:t xml:space="preserve"> Edited by </w:t>
      </w:r>
      <w:proofErr w:type="spellStart"/>
      <w:r>
        <w:rPr>
          <w:rFonts w:ascii="Times New Roman" w:hAnsi="Times New Roman"/>
          <w:lang w:val="en-US"/>
        </w:rPr>
        <w:t>Ilan</w:t>
      </w:r>
      <w:proofErr w:type="spellEnd"/>
      <w:r>
        <w:rPr>
          <w:rFonts w:ascii="Times New Roman" w:hAnsi="Times New Roman"/>
          <w:lang w:val="en-US"/>
        </w:rPr>
        <w:t xml:space="preserve"> </w:t>
      </w:r>
      <w:proofErr w:type="spellStart"/>
      <w:r>
        <w:rPr>
          <w:rFonts w:ascii="Times New Roman" w:hAnsi="Times New Roman"/>
          <w:lang w:val="en-US"/>
        </w:rPr>
        <w:t>Halachmi</w:t>
      </w:r>
      <w:proofErr w:type="spellEnd"/>
      <w:r>
        <w:rPr>
          <w:rFonts w:ascii="Times New Roman" w:hAnsi="Times New Roman"/>
          <w:lang w:val="en-US"/>
        </w:rPr>
        <w:t xml:space="preserve"> </w:t>
      </w:r>
      <w:r w:rsidRPr="00B127EB">
        <w:rPr>
          <w:rFonts w:ascii="Times New Roman" w:hAnsi="Times New Roman"/>
          <w:lang w:val="en-US"/>
        </w:rPr>
        <w:t>Wageningen Academic</w:t>
      </w:r>
      <w:r>
        <w:rPr>
          <w:rFonts w:ascii="Times New Roman" w:hAnsi="Times New Roman"/>
          <w:lang w:val="en-US"/>
        </w:rPr>
        <w:t xml:space="preserve"> </w:t>
      </w:r>
      <w:r w:rsidRPr="00157244">
        <w:rPr>
          <w:rFonts w:ascii="Times New Roman" w:hAnsi="Times New Roman"/>
          <w:lang w:val="en-US"/>
        </w:rPr>
        <w:t>Publishers.</w:t>
      </w:r>
    </w:p>
    <w:p w14:paraId="7A95769F" w14:textId="77777777" w:rsidR="00041FC1" w:rsidRDefault="00041FC1" w:rsidP="00041FC1">
      <w:pPr>
        <w:tabs>
          <w:tab w:val="clear" w:pos="284"/>
        </w:tabs>
        <w:autoSpaceDE w:val="0"/>
        <w:autoSpaceDN w:val="0"/>
        <w:adjustRightInd w:val="0"/>
        <w:spacing w:line="240" w:lineRule="auto"/>
        <w:jc w:val="left"/>
        <w:rPr>
          <w:rFonts w:ascii="Times New Roman" w:hAnsi="Times New Roman"/>
          <w:lang w:val="en-US"/>
        </w:rPr>
      </w:pPr>
    </w:p>
    <w:p w14:paraId="52F4AE24" w14:textId="77777777" w:rsidR="00041FC1" w:rsidRPr="00DF3525" w:rsidRDefault="00041FC1" w:rsidP="00041FC1">
      <w:pPr>
        <w:tabs>
          <w:tab w:val="clear" w:pos="284"/>
        </w:tabs>
        <w:autoSpaceDE w:val="0"/>
        <w:autoSpaceDN w:val="0"/>
        <w:adjustRightInd w:val="0"/>
        <w:spacing w:line="240" w:lineRule="auto"/>
        <w:jc w:val="left"/>
        <w:rPr>
          <w:rFonts w:ascii="Times New Roman" w:hAnsi="Times New Roman"/>
        </w:rPr>
      </w:pPr>
      <w:r w:rsidRPr="00DF3525">
        <w:rPr>
          <w:rFonts w:ascii="Times New Roman" w:hAnsi="Times New Roman"/>
        </w:rPr>
        <w:t>Materiali divulgativi e articoli scien</w:t>
      </w:r>
      <w:r>
        <w:rPr>
          <w:rFonts w:ascii="Times New Roman" w:hAnsi="Times New Roman"/>
        </w:rPr>
        <w:t>tifici distribuiti durante il corso</w:t>
      </w:r>
    </w:p>
    <w:p w14:paraId="0FC98900" w14:textId="77777777" w:rsidR="00041FC1" w:rsidRPr="00DF3525" w:rsidRDefault="00041FC1" w:rsidP="00041F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sz w:val="18"/>
        </w:rPr>
      </w:pPr>
    </w:p>
    <w:p w14:paraId="41998A62" w14:textId="77777777" w:rsidR="00041FC1" w:rsidRPr="00137D88" w:rsidRDefault="00041FC1" w:rsidP="00041FC1">
      <w:pPr>
        <w:tabs>
          <w:tab w:val="clear" w:pos="284"/>
          <w:tab w:val="left" w:pos="-1134"/>
          <w:tab w:val="left" w:pos="-568"/>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rPr>
          <w:spacing w:val="-5"/>
          <w:sz w:val="18"/>
        </w:rPr>
      </w:pPr>
      <w:r>
        <w:rPr>
          <w:spacing w:val="-5"/>
          <w:sz w:val="18"/>
        </w:rPr>
        <w:t xml:space="preserve">Le slide in power point proiettate durante le lezioni frontali saranno rese disponibili sulla piattaforma black board in maniera progressiva, in concomitanza della trattazione in aula. </w:t>
      </w:r>
    </w:p>
    <w:p w14:paraId="3A5EB315" w14:textId="77777777" w:rsidR="00041FC1" w:rsidRPr="00BA1D7D" w:rsidRDefault="00041FC1" w:rsidP="00041FC1">
      <w:pPr>
        <w:spacing w:before="240" w:after="120" w:line="220" w:lineRule="exact"/>
        <w:rPr>
          <w:b/>
          <w:i/>
          <w:sz w:val="18"/>
        </w:rPr>
      </w:pPr>
      <w:r w:rsidRPr="00BA1D7D">
        <w:rPr>
          <w:b/>
          <w:i/>
          <w:sz w:val="18"/>
        </w:rPr>
        <w:t>DIDATTICA DEL CORSO</w:t>
      </w:r>
    </w:p>
    <w:p w14:paraId="5E091288" w14:textId="77777777" w:rsidR="00041FC1" w:rsidRPr="004D0D8B" w:rsidRDefault="00041FC1" w:rsidP="00041FC1">
      <w:pPr>
        <w:pStyle w:val="Testo2"/>
        <w:rPr>
          <w:noProof w:val="0"/>
          <w:sz w:val="20"/>
        </w:rPr>
      </w:pPr>
      <w:r w:rsidRPr="004D0D8B">
        <w:rPr>
          <w:noProof w:val="0"/>
          <w:sz w:val="20"/>
        </w:rPr>
        <w:t xml:space="preserve">Il corso si sviluppa attraverso lezioni frontali supportate da materiale didattico in power point durante le quali vengono affrontati gli </w:t>
      </w:r>
      <w:proofErr w:type="gramStart"/>
      <w:r w:rsidRPr="004D0D8B">
        <w:rPr>
          <w:noProof w:val="0"/>
          <w:sz w:val="20"/>
        </w:rPr>
        <w:t>argomenti  in</w:t>
      </w:r>
      <w:proofErr w:type="gramEnd"/>
      <w:r w:rsidRPr="004D0D8B">
        <w:rPr>
          <w:noProof w:val="0"/>
          <w:sz w:val="20"/>
        </w:rPr>
        <w:t xml:space="preserve"> maniera logica e sequenziale, inquadrandoli da principio nel più generale contesto </w:t>
      </w:r>
      <w:r>
        <w:rPr>
          <w:noProof w:val="0"/>
          <w:sz w:val="20"/>
        </w:rPr>
        <w:t>della zootecnia di precisione</w:t>
      </w:r>
      <w:r w:rsidRPr="004D0D8B">
        <w:rPr>
          <w:noProof w:val="0"/>
          <w:sz w:val="20"/>
        </w:rPr>
        <w:t xml:space="preserve"> e poi scendendo nelle peculiarità della tipologia </w:t>
      </w:r>
      <w:r>
        <w:rPr>
          <w:noProof w:val="0"/>
          <w:sz w:val="20"/>
        </w:rPr>
        <w:t>di strumentazione o sensoristica descritta</w:t>
      </w:r>
    </w:p>
    <w:p w14:paraId="1D18C672" w14:textId="77777777" w:rsidR="00041FC1" w:rsidRPr="004D0D8B" w:rsidRDefault="00041FC1" w:rsidP="00041FC1">
      <w:pPr>
        <w:pStyle w:val="Testo2"/>
        <w:rPr>
          <w:noProof w:val="0"/>
          <w:sz w:val="20"/>
        </w:rPr>
      </w:pPr>
      <w:r w:rsidRPr="004D0D8B">
        <w:rPr>
          <w:noProof w:val="0"/>
          <w:sz w:val="20"/>
        </w:rPr>
        <w:t xml:space="preserve">Completano la didattica del corso seminari su tematiche specifiche tenuti da esperti del settore </w:t>
      </w:r>
    </w:p>
    <w:p w14:paraId="5A81D17D" w14:textId="77777777" w:rsidR="00041FC1" w:rsidRPr="00BA1D7D" w:rsidRDefault="00041FC1" w:rsidP="00041FC1">
      <w:pPr>
        <w:pStyle w:val="Testo2"/>
      </w:pPr>
      <w:r>
        <w:rPr>
          <w:noProof w:val="0"/>
        </w:rPr>
        <w:t xml:space="preserve"> </w:t>
      </w:r>
    </w:p>
    <w:p w14:paraId="414E8C97" w14:textId="77777777" w:rsidR="00041FC1" w:rsidRPr="000E2C5F" w:rsidRDefault="00041FC1" w:rsidP="00041FC1">
      <w:pPr>
        <w:spacing w:before="240" w:after="120" w:line="220" w:lineRule="exact"/>
        <w:rPr>
          <w:b/>
          <w:i/>
          <w:sz w:val="18"/>
        </w:rPr>
      </w:pPr>
      <w:r w:rsidRPr="000E2C5F">
        <w:rPr>
          <w:b/>
          <w:i/>
          <w:sz w:val="18"/>
        </w:rPr>
        <w:t>MODALITA’ DI VALUTAZIONE DELL’APPRENDIMENTO</w:t>
      </w:r>
    </w:p>
    <w:p w14:paraId="7D745112" w14:textId="77777777" w:rsidR="00041FC1" w:rsidRPr="004D0D8B" w:rsidRDefault="00041FC1" w:rsidP="00041FC1">
      <w:pPr>
        <w:pStyle w:val="Testo2"/>
        <w:rPr>
          <w:noProof w:val="0"/>
          <w:sz w:val="20"/>
        </w:rPr>
      </w:pPr>
      <w:r w:rsidRPr="004D0D8B">
        <w:rPr>
          <w:noProof w:val="0"/>
          <w:sz w:val="20"/>
        </w:rPr>
        <w:t xml:space="preserve">La valutazione sommativa dell’apprendimento è incentrata su un colloquio orale che, prendendo spunto da alcune domande relative argomenti trattati, mira a valutare l’acquisizione e la comprensione delle nozioni teoriche impartite, l’ampiezza di ragionamento, la proprietà di linguaggio tecnico e scientifico specifico della materia e la capacità di collegamento tra argomenti trattati. </w:t>
      </w:r>
    </w:p>
    <w:p w14:paraId="72572608" w14:textId="77777777" w:rsidR="00041FC1" w:rsidRPr="004D0D8B" w:rsidRDefault="00041FC1" w:rsidP="00041FC1">
      <w:pPr>
        <w:pStyle w:val="Testo2"/>
        <w:rPr>
          <w:noProof w:val="0"/>
          <w:sz w:val="20"/>
        </w:rPr>
      </w:pPr>
      <w:r w:rsidRPr="004D0D8B">
        <w:rPr>
          <w:noProof w:val="0"/>
          <w:sz w:val="20"/>
        </w:rPr>
        <w:t xml:space="preserve">Il colloquio orale consta generalmente di una serie di </w:t>
      </w:r>
      <w:proofErr w:type="gramStart"/>
      <w:r w:rsidRPr="004D0D8B">
        <w:rPr>
          <w:noProof w:val="0"/>
          <w:sz w:val="20"/>
        </w:rPr>
        <w:t>3</w:t>
      </w:r>
      <w:proofErr w:type="gramEnd"/>
      <w:r w:rsidRPr="004D0D8B">
        <w:rPr>
          <w:noProof w:val="0"/>
          <w:sz w:val="20"/>
        </w:rPr>
        <w:t xml:space="preserve"> domande aperte su, generalmente</w:t>
      </w:r>
      <w:r>
        <w:rPr>
          <w:noProof w:val="0"/>
          <w:sz w:val="20"/>
        </w:rPr>
        <w:t>,</w:t>
      </w:r>
      <w:r w:rsidRPr="004D0D8B">
        <w:rPr>
          <w:noProof w:val="0"/>
          <w:sz w:val="20"/>
        </w:rPr>
        <w:t xml:space="preserve"> tre differenti argomenti trattati. La completezza delle risposte viene valutate con una scala da 0 a 10 punti ciascuna in termini di raggiungimento degli obiettivi formativi, privilegiando la capacità di ragionamento e collegamento. L’esito finale viene valorizzato dalla somma algebrica dei punteggi parziali conseguiti. </w:t>
      </w:r>
    </w:p>
    <w:p w14:paraId="145B02E9" w14:textId="77777777" w:rsidR="00041FC1" w:rsidRPr="00504FFC" w:rsidRDefault="00041FC1" w:rsidP="00041FC1">
      <w:pPr>
        <w:spacing w:before="240" w:after="120" w:line="220" w:lineRule="exact"/>
        <w:rPr>
          <w:b/>
          <w:i/>
          <w:sz w:val="18"/>
        </w:rPr>
      </w:pPr>
      <w:r w:rsidRPr="00504FFC">
        <w:rPr>
          <w:b/>
          <w:i/>
          <w:sz w:val="18"/>
        </w:rPr>
        <w:t>AVVERTENZE E PREREQUISITI</w:t>
      </w:r>
    </w:p>
    <w:p w14:paraId="028B5DD2" w14:textId="77777777" w:rsidR="00041FC1" w:rsidRPr="004D0D8B" w:rsidRDefault="00041FC1" w:rsidP="00041FC1">
      <w:pPr>
        <w:pStyle w:val="Testo2"/>
        <w:rPr>
          <w:sz w:val="20"/>
        </w:rPr>
      </w:pPr>
      <w:r w:rsidRPr="004D0D8B">
        <w:rPr>
          <w:sz w:val="20"/>
        </w:rPr>
        <w:lastRenderedPageBreak/>
        <w:t>Nozioni di fisiologia e anatomia degli animali ad uso zootecnico</w:t>
      </w:r>
      <w:r>
        <w:rPr>
          <w:sz w:val="20"/>
        </w:rPr>
        <w:t>, zootecnia generale e produzioni di origine animale</w:t>
      </w:r>
      <w:r w:rsidRPr="004D0D8B">
        <w:rPr>
          <w:sz w:val="20"/>
        </w:rPr>
        <w:t xml:space="preserve"> </w:t>
      </w:r>
      <w:r>
        <w:rPr>
          <w:sz w:val="20"/>
        </w:rPr>
        <w:t xml:space="preserve">facilitano </w:t>
      </w:r>
      <w:r w:rsidRPr="004D0D8B">
        <w:rPr>
          <w:sz w:val="20"/>
        </w:rPr>
        <w:t xml:space="preserve">la comprensione di alcuni argomenti trattati nel corso. </w:t>
      </w:r>
    </w:p>
    <w:p w14:paraId="379AE51B" w14:textId="77777777" w:rsidR="00041FC1" w:rsidRDefault="00041FC1" w:rsidP="00041FC1">
      <w:pPr>
        <w:pStyle w:val="Testo2"/>
        <w:ind w:firstLine="0"/>
        <w:rPr>
          <w:sz w:val="20"/>
        </w:rPr>
      </w:pPr>
    </w:p>
    <w:p w14:paraId="4C540FE8" w14:textId="77777777" w:rsidR="00041FC1" w:rsidRPr="0013094C" w:rsidRDefault="00041FC1" w:rsidP="00041FC1">
      <w:pPr>
        <w:pStyle w:val="Testo2"/>
        <w:ind w:firstLine="0"/>
        <w:rPr>
          <w:sz w:val="20"/>
        </w:rPr>
      </w:pPr>
      <w:r w:rsidRPr="0058533C">
        <w:rPr>
          <w:b/>
          <w:i/>
          <w:szCs w:val="18"/>
        </w:rPr>
        <w:t>ORARIO E LUOGO DI RICEVIMENTO</w:t>
      </w:r>
    </w:p>
    <w:p w14:paraId="4FF3129E" w14:textId="77777777" w:rsidR="00041FC1" w:rsidRPr="00DE4DA0" w:rsidRDefault="00041FC1" w:rsidP="00041FC1">
      <w:pPr>
        <w:pStyle w:val="Testo2"/>
        <w:spacing w:after="120" w:line="240" w:lineRule="auto"/>
        <w:ind w:firstLine="0"/>
        <w:rPr>
          <w:bCs/>
          <w:iCs/>
          <w:noProof w:val="0"/>
          <w:sz w:val="20"/>
        </w:rPr>
      </w:pPr>
      <w:r w:rsidRPr="00DE4DA0">
        <w:rPr>
          <w:bCs/>
          <w:iCs/>
          <w:noProof w:val="0"/>
          <w:sz w:val="20"/>
        </w:rPr>
        <w:t xml:space="preserve">Il Prof. </w:t>
      </w:r>
      <w:r>
        <w:rPr>
          <w:bCs/>
          <w:iCs/>
          <w:noProof w:val="0"/>
          <w:sz w:val="20"/>
        </w:rPr>
        <w:t>Riccardo Negrini</w:t>
      </w:r>
      <w:r w:rsidRPr="00DE4DA0">
        <w:rPr>
          <w:bCs/>
          <w:iCs/>
          <w:noProof w:val="0"/>
          <w:sz w:val="20"/>
        </w:rPr>
        <w:t xml:space="preserve"> riceve dopo le lezioni presso il Dipartimento di Scienze Animali, della Nutrizione e degli Alimenti.</w:t>
      </w:r>
    </w:p>
    <w:p w14:paraId="3B1E2159" w14:textId="77777777" w:rsidR="00041FC1" w:rsidRDefault="00041FC1" w:rsidP="00041FC1">
      <w:pPr>
        <w:tabs>
          <w:tab w:val="clear" w:pos="284"/>
        </w:tabs>
        <w:spacing w:line="240" w:lineRule="auto"/>
        <w:jc w:val="left"/>
        <w:rPr>
          <w:noProof/>
          <w:sz w:val="18"/>
        </w:rPr>
      </w:pPr>
    </w:p>
    <w:p w14:paraId="00FB0663" w14:textId="77777777" w:rsidR="00ED4051" w:rsidRDefault="00ED4051" w:rsidP="003D4704">
      <w:pPr>
        <w:pStyle w:val="Titolo1"/>
        <w:spacing w:before="0" w:after="120" w:line="240" w:lineRule="auto"/>
        <w:rPr>
          <w:rFonts w:ascii="Times New Roman" w:hAnsi="Times New Roman"/>
          <w:bCs/>
        </w:rPr>
      </w:pPr>
    </w:p>
    <w:sectPr w:rsidR="00ED4051" w:rsidSect="000F6918">
      <w:pgSz w:w="11906" w:h="16838" w:code="9"/>
      <w:pgMar w:top="1723"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Č"/>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79DE"/>
    <w:multiLevelType w:val="hybridMultilevel"/>
    <w:tmpl w:val="0DAA8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D52D7C"/>
    <w:multiLevelType w:val="hybridMultilevel"/>
    <w:tmpl w:val="498A87D4"/>
    <w:lvl w:ilvl="0" w:tplc="EE4692F8">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68777647">
    <w:abstractNumId w:val="1"/>
  </w:num>
  <w:num w:numId="2" w16cid:durableId="183798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50"/>
    <w:rsid w:val="00031811"/>
    <w:rsid w:val="00036565"/>
    <w:rsid w:val="00041FC1"/>
    <w:rsid w:val="00074741"/>
    <w:rsid w:val="000824F1"/>
    <w:rsid w:val="000D5D51"/>
    <w:rsid w:val="000F20C0"/>
    <w:rsid w:val="000F21B0"/>
    <w:rsid w:val="000F3F8F"/>
    <w:rsid w:val="000F6918"/>
    <w:rsid w:val="001000B1"/>
    <w:rsid w:val="001008EF"/>
    <w:rsid w:val="00125708"/>
    <w:rsid w:val="00131383"/>
    <w:rsid w:val="0014392B"/>
    <w:rsid w:val="0019383C"/>
    <w:rsid w:val="001B0F73"/>
    <w:rsid w:val="001B6D9E"/>
    <w:rsid w:val="001D5D5A"/>
    <w:rsid w:val="001F2EC7"/>
    <w:rsid w:val="0022498E"/>
    <w:rsid w:val="00253C14"/>
    <w:rsid w:val="00294E95"/>
    <w:rsid w:val="002A10C0"/>
    <w:rsid w:val="002A2703"/>
    <w:rsid w:val="002B1E92"/>
    <w:rsid w:val="002C112A"/>
    <w:rsid w:val="002C26BE"/>
    <w:rsid w:val="002E5050"/>
    <w:rsid w:val="003254D8"/>
    <w:rsid w:val="003330B2"/>
    <w:rsid w:val="00333BB8"/>
    <w:rsid w:val="003938BB"/>
    <w:rsid w:val="00393952"/>
    <w:rsid w:val="00393A21"/>
    <w:rsid w:val="003D4704"/>
    <w:rsid w:val="003F6995"/>
    <w:rsid w:val="00453996"/>
    <w:rsid w:val="00472E8A"/>
    <w:rsid w:val="004A7C58"/>
    <w:rsid w:val="004B0DCB"/>
    <w:rsid w:val="004B6B8B"/>
    <w:rsid w:val="004F7CA4"/>
    <w:rsid w:val="00502472"/>
    <w:rsid w:val="0050616A"/>
    <w:rsid w:val="0056793F"/>
    <w:rsid w:val="0058693B"/>
    <w:rsid w:val="00590DB6"/>
    <w:rsid w:val="005A4AA0"/>
    <w:rsid w:val="005B00D5"/>
    <w:rsid w:val="005D2BE5"/>
    <w:rsid w:val="005D63BA"/>
    <w:rsid w:val="0060589B"/>
    <w:rsid w:val="00615275"/>
    <w:rsid w:val="00646539"/>
    <w:rsid w:val="00673BF3"/>
    <w:rsid w:val="006A75D7"/>
    <w:rsid w:val="00733245"/>
    <w:rsid w:val="007349D7"/>
    <w:rsid w:val="007626F0"/>
    <w:rsid w:val="0077007E"/>
    <w:rsid w:val="00780388"/>
    <w:rsid w:val="007A0199"/>
    <w:rsid w:val="007A48BD"/>
    <w:rsid w:val="00820FA0"/>
    <w:rsid w:val="00835938"/>
    <w:rsid w:val="00846E01"/>
    <w:rsid w:val="008825C6"/>
    <w:rsid w:val="00885B29"/>
    <w:rsid w:val="008A2477"/>
    <w:rsid w:val="008A77C6"/>
    <w:rsid w:val="008C083B"/>
    <w:rsid w:val="008C2CCA"/>
    <w:rsid w:val="00905072"/>
    <w:rsid w:val="009276DA"/>
    <w:rsid w:val="00934298"/>
    <w:rsid w:val="00986E11"/>
    <w:rsid w:val="009C7CBC"/>
    <w:rsid w:val="00A428F7"/>
    <w:rsid w:val="00A77032"/>
    <w:rsid w:val="00A82CC5"/>
    <w:rsid w:val="00A85E30"/>
    <w:rsid w:val="00AC59DA"/>
    <w:rsid w:val="00AF1168"/>
    <w:rsid w:val="00B60914"/>
    <w:rsid w:val="00BA134A"/>
    <w:rsid w:val="00BA30DC"/>
    <w:rsid w:val="00BA59E4"/>
    <w:rsid w:val="00C136C7"/>
    <w:rsid w:val="00C16048"/>
    <w:rsid w:val="00C70ACC"/>
    <w:rsid w:val="00CA7B8B"/>
    <w:rsid w:val="00CB4ADF"/>
    <w:rsid w:val="00CD428A"/>
    <w:rsid w:val="00CE6708"/>
    <w:rsid w:val="00CF17A7"/>
    <w:rsid w:val="00D05062"/>
    <w:rsid w:val="00D05907"/>
    <w:rsid w:val="00D212CB"/>
    <w:rsid w:val="00D32027"/>
    <w:rsid w:val="00D54DA7"/>
    <w:rsid w:val="00D75CA8"/>
    <w:rsid w:val="00DF1B30"/>
    <w:rsid w:val="00E22BAA"/>
    <w:rsid w:val="00E82362"/>
    <w:rsid w:val="00EA0BE0"/>
    <w:rsid w:val="00ED4051"/>
    <w:rsid w:val="00F31D52"/>
    <w:rsid w:val="00F47874"/>
    <w:rsid w:val="00F5441C"/>
    <w:rsid w:val="00F55435"/>
    <w:rsid w:val="00FB5789"/>
    <w:rsid w:val="00FB74AB"/>
    <w:rsid w:val="00FE02FC"/>
    <w:rsid w:val="00FE0853"/>
    <w:rsid w:val="00FF2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9C748"/>
  <w15:docId w15:val="{75B9DE4B-5AAC-A74B-977D-9497616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F7CA4"/>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table" w:styleId="Grigliatabella">
    <w:name w:val="Table Grid"/>
    <w:basedOn w:val="Tabellanormale"/>
    <w:rsid w:val="0060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FB74AB"/>
    <w:rPr>
      <w:color w:val="0000FF" w:themeColor="hyperlink"/>
      <w:u w:val="single"/>
    </w:rPr>
  </w:style>
  <w:style w:type="character" w:styleId="Collegamentovisitato">
    <w:name w:val="FollowedHyperlink"/>
    <w:basedOn w:val="Carpredefinitoparagrafo"/>
    <w:rsid w:val="0019383C"/>
    <w:rPr>
      <w:color w:val="800080" w:themeColor="followedHyperlink"/>
      <w:u w:val="single"/>
    </w:rPr>
  </w:style>
  <w:style w:type="paragraph" w:customStyle="1" w:styleId="Standard">
    <w:name w:val="Standard"/>
    <w:rsid w:val="008825C6"/>
    <w:pPr>
      <w:suppressAutoHyphens/>
      <w:autoSpaceDN w:val="0"/>
    </w:pPr>
    <w:rPr>
      <w:rFonts w:ascii="Liberation Serif" w:eastAsia="SimSun" w:hAnsi="Liberation Serif" w:cs="Lucida Sans"/>
      <w:kern w:val="3"/>
      <w:sz w:val="24"/>
      <w:szCs w:val="24"/>
      <w:lang w:eastAsia="zh-CN" w:bidi="hi-IN"/>
    </w:rPr>
  </w:style>
  <w:style w:type="character" w:customStyle="1" w:styleId="Testo2Carattere">
    <w:name w:val="Testo 2 Carattere"/>
    <w:link w:val="Testo2"/>
    <w:locked/>
    <w:rsid w:val="00FF253E"/>
    <w:rPr>
      <w:rFonts w:ascii="Times" w:hAnsi="Times"/>
      <w:noProof/>
      <w:sz w:val="18"/>
    </w:rPr>
  </w:style>
  <w:style w:type="paragraph" w:styleId="Paragrafoelenco">
    <w:name w:val="List Paragraph"/>
    <w:basedOn w:val="Normale"/>
    <w:uiPriority w:val="34"/>
    <w:qFormat/>
    <w:rsid w:val="00820FA0"/>
    <w:pPr>
      <w:ind w:left="720"/>
      <w:contextualSpacing/>
    </w:pPr>
  </w:style>
  <w:style w:type="character" w:styleId="Rimandocommento">
    <w:name w:val="annotation reference"/>
    <w:basedOn w:val="Carpredefinitoparagrafo"/>
    <w:semiHidden/>
    <w:unhideWhenUsed/>
    <w:rsid w:val="00673BF3"/>
    <w:rPr>
      <w:sz w:val="16"/>
      <w:szCs w:val="16"/>
    </w:rPr>
  </w:style>
  <w:style w:type="paragraph" w:styleId="Testocommento">
    <w:name w:val="annotation text"/>
    <w:basedOn w:val="Normale"/>
    <w:link w:val="TestocommentoCarattere"/>
    <w:semiHidden/>
    <w:unhideWhenUsed/>
    <w:rsid w:val="00673BF3"/>
    <w:pPr>
      <w:spacing w:line="240" w:lineRule="auto"/>
    </w:pPr>
  </w:style>
  <w:style w:type="character" w:customStyle="1" w:styleId="TestocommentoCarattere">
    <w:name w:val="Testo commento Carattere"/>
    <w:basedOn w:val="Carpredefinitoparagrafo"/>
    <w:link w:val="Testocommento"/>
    <w:semiHidden/>
    <w:rsid w:val="00673BF3"/>
    <w:rPr>
      <w:rFonts w:ascii="Times" w:hAnsi="Times"/>
    </w:rPr>
  </w:style>
  <w:style w:type="paragraph" w:styleId="Soggettocommento">
    <w:name w:val="annotation subject"/>
    <w:basedOn w:val="Testocommento"/>
    <w:next w:val="Testocommento"/>
    <w:link w:val="SoggettocommentoCarattere"/>
    <w:semiHidden/>
    <w:unhideWhenUsed/>
    <w:rsid w:val="00673BF3"/>
    <w:rPr>
      <w:b/>
      <w:bCs/>
    </w:rPr>
  </w:style>
  <w:style w:type="character" w:customStyle="1" w:styleId="SoggettocommentoCarattere">
    <w:name w:val="Soggetto commento Carattere"/>
    <w:basedOn w:val="TestocommentoCarattere"/>
    <w:link w:val="Soggettocommento"/>
    <w:semiHidden/>
    <w:rsid w:val="00673BF3"/>
    <w:rPr>
      <w:rFonts w:ascii="Times" w:hAnsi="Times"/>
      <w:b/>
      <w:bCs/>
    </w:rPr>
  </w:style>
  <w:style w:type="paragraph" w:styleId="Revisione">
    <w:name w:val="Revision"/>
    <w:hidden/>
    <w:uiPriority w:val="99"/>
    <w:semiHidden/>
    <w:rsid w:val="00A428F7"/>
    <w:rPr>
      <w:rFonts w:ascii="Times" w:hAnsi="Times"/>
    </w:rPr>
  </w:style>
  <w:style w:type="character" w:customStyle="1" w:styleId="Titolo1Carattere">
    <w:name w:val="Titolo 1 Carattere"/>
    <w:basedOn w:val="Carpredefinitoparagrafo"/>
    <w:link w:val="Titolo1"/>
    <w:rsid w:val="00A428F7"/>
    <w:rPr>
      <w:rFonts w:ascii="Times" w:hAnsi="Times"/>
      <w:b/>
      <w:noProof/>
    </w:rPr>
  </w:style>
  <w:style w:type="character" w:customStyle="1" w:styleId="Titolo2Carattere">
    <w:name w:val="Titolo 2 Carattere"/>
    <w:basedOn w:val="Carpredefinitoparagrafo"/>
    <w:link w:val="Titolo2"/>
    <w:rsid w:val="00A428F7"/>
    <w:rPr>
      <w:rFonts w:ascii="Times" w:hAnsi="Times"/>
      <w:smallCaps/>
      <w:noProof/>
      <w:sz w:val="18"/>
    </w:rPr>
  </w:style>
  <w:style w:type="character" w:customStyle="1" w:styleId="CollegamentoInternet">
    <w:name w:val="Collegamento Internet"/>
    <w:basedOn w:val="Carpredefinitoparagrafo"/>
    <w:unhideWhenUsed/>
    <w:rsid w:val="0061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5257">
      <w:bodyDiv w:val="1"/>
      <w:marLeft w:val="0"/>
      <w:marRight w:val="0"/>
      <w:marTop w:val="0"/>
      <w:marBottom w:val="0"/>
      <w:divBdr>
        <w:top w:val="none" w:sz="0" w:space="0" w:color="auto"/>
        <w:left w:val="none" w:sz="0" w:space="0" w:color="auto"/>
        <w:bottom w:val="none" w:sz="0" w:space="0" w:color="auto"/>
        <w:right w:val="none" w:sz="0" w:space="0" w:color="auto"/>
      </w:divBdr>
    </w:div>
    <w:div w:id="9576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isa.boiard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FF2F-5B07-4510-8E0F-88BE9C0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Settings\luisa.boiardi\Dati applicazioni\Microsoft\Modelli\PROG_COR_2003.dot</Template>
  <TotalTime>29</TotalTime>
  <Pages>7</Pages>
  <Words>1762</Words>
  <Characters>10044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Piacenza</dc:creator>
  <cp:lastModifiedBy>Moschini Maurizio (maurizio.moschini)</cp:lastModifiedBy>
  <cp:revision>11</cp:revision>
  <cp:lastPrinted>2013-04-04T08:45:00Z</cp:lastPrinted>
  <dcterms:created xsi:type="dcterms:W3CDTF">2021-05-25T10:17:00Z</dcterms:created>
  <dcterms:modified xsi:type="dcterms:W3CDTF">2022-05-13T16:33:00Z</dcterms:modified>
</cp:coreProperties>
</file>