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5B3F" w14:textId="77777777" w:rsidR="002B5D9C" w:rsidRPr="00BB6808" w:rsidRDefault="00000000">
      <w:pPr>
        <w:pStyle w:val="P68B1DB1-Normale1"/>
        <w:spacing w:before="120"/>
        <w:rPr>
          <w:lang w:val="en-GB"/>
        </w:rPr>
      </w:pPr>
      <w:r w:rsidRPr="00BB6808">
        <w:rPr>
          <w:lang w:val="en-GB"/>
        </w:rPr>
        <w:t>-. General Pedagogy and Educational Care</w:t>
      </w:r>
    </w:p>
    <w:p w14:paraId="21C45E13" w14:textId="4CE32B93" w:rsidR="002B5D9C" w:rsidRPr="00BB6808" w:rsidRDefault="00000000">
      <w:pPr>
        <w:pStyle w:val="P68B1DB1-Normale2"/>
        <w:spacing w:before="120"/>
        <w:rPr>
          <w:lang w:val="en-GB"/>
        </w:rPr>
      </w:pPr>
      <w:r w:rsidRPr="00BB6808">
        <w:rPr>
          <w:lang w:val="en-GB"/>
        </w:rPr>
        <w:t>Prof. Marisa Musaio</w:t>
      </w:r>
    </w:p>
    <w:p w14:paraId="0559BEBF" w14:textId="77777777" w:rsidR="002B5D9C" w:rsidRPr="00BB6808" w:rsidRDefault="00000000">
      <w:pPr>
        <w:pStyle w:val="P68B1DB1-Normale3"/>
        <w:spacing w:before="240" w:after="120"/>
        <w:rPr>
          <w:lang w:val="en-GB"/>
        </w:rPr>
      </w:pPr>
      <w:r w:rsidRPr="00BB6808">
        <w:rPr>
          <w:lang w:val="en-GB"/>
        </w:rPr>
        <w:t>COURSE AIMS AND INTENDED LEARNING OUTCOMES</w:t>
      </w:r>
    </w:p>
    <w:p w14:paraId="5EF74F92" w14:textId="3E9672E1" w:rsidR="002B5D9C" w:rsidRPr="00BB6808" w:rsidRDefault="00000000">
      <w:pPr>
        <w:autoSpaceDE w:val="0"/>
        <w:autoSpaceDN w:val="0"/>
        <w:adjustRightInd w:val="0"/>
        <w:jc w:val="both"/>
        <w:rPr>
          <w:lang w:val="en-GB"/>
        </w:rPr>
      </w:pPr>
      <w:r w:rsidRPr="00BB6808">
        <w:rPr>
          <w:lang w:val="en-GB"/>
        </w:rPr>
        <w:t>The course aims to provide students with the fundamental notions of pedagogy as science, theory and art of education. The general objective of the course is to teach the principles of pedagogy and education in order to develop a critical awareness of the topics and dimensions of personal and relationship care as central features of teaching and educational work.</w:t>
      </w:r>
    </w:p>
    <w:p w14:paraId="50B477FE" w14:textId="3D1A1A0E" w:rsidR="002B5D9C" w:rsidRPr="00BB6808" w:rsidRDefault="00000000">
      <w:pPr>
        <w:jc w:val="both"/>
        <w:rPr>
          <w:lang w:val="en-GB"/>
        </w:rPr>
      </w:pPr>
      <w:r w:rsidRPr="00BB6808">
        <w:rPr>
          <w:lang w:val="en-GB"/>
        </w:rPr>
        <w:t xml:space="preserve">A specific module of the course will be dedicated to childhood pedagogy and the education of boys and girls aged 0-6, and to the main early childhood educational services, including in-depth studies with experts in the sector. </w:t>
      </w:r>
    </w:p>
    <w:p w14:paraId="492E3348" w14:textId="77777777" w:rsidR="00BB6808" w:rsidRDefault="00BB6808">
      <w:pPr>
        <w:jc w:val="both"/>
        <w:rPr>
          <w:lang w:val="en-GB"/>
        </w:rPr>
      </w:pPr>
    </w:p>
    <w:p w14:paraId="366C30F4" w14:textId="18D89DE6" w:rsidR="002B5D9C" w:rsidRPr="00BB6808" w:rsidRDefault="00000000">
      <w:pPr>
        <w:jc w:val="both"/>
        <w:rPr>
          <w:caps/>
          <w:lang w:val="en-GB"/>
        </w:rPr>
      </w:pPr>
      <w:r w:rsidRPr="00BB6808">
        <w:rPr>
          <w:lang w:val="en-GB"/>
        </w:rPr>
        <w:t>At the end of the course, students will be able to:</w:t>
      </w:r>
    </w:p>
    <w:p w14:paraId="6F9EC6C5" w14:textId="3B8FA254" w:rsidR="002B5D9C" w:rsidRPr="00BB6808" w:rsidRDefault="00000000">
      <w:pPr>
        <w:spacing w:before="60"/>
        <w:jc w:val="both"/>
        <w:rPr>
          <w:lang w:val="en-GB"/>
        </w:rPr>
      </w:pPr>
      <w:r w:rsidRPr="00BB6808">
        <w:rPr>
          <w:lang w:val="en-GB"/>
        </w:rPr>
        <w:t xml:space="preserve">- Know and understand the foundations of pedagogy with reference to the main pedagogical paradigms of the person, care and educational relationship. </w:t>
      </w:r>
    </w:p>
    <w:p w14:paraId="393C745E" w14:textId="08F0BE75" w:rsidR="002B5D9C" w:rsidRPr="00BB6808" w:rsidRDefault="00000000">
      <w:pPr>
        <w:jc w:val="both"/>
        <w:rPr>
          <w:lang w:val="en-GB"/>
        </w:rPr>
      </w:pPr>
      <w:r w:rsidRPr="00BB6808">
        <w:rPr>
          <w:lang w:val="en-GB"/>
        </w:rPr>
        <w:t xml:space="preserve">- Know and develop applied understanding skills for implementing training particularly aimed at children and at the promotion of the educational practices of care, relationships, play, artistic activities and child potential promotion. </w:t>
      </w:r>
    </w:p>
    <w:p w14:paraId="5F491D47" w14:textId="77777777" w:rsidR="002B5D9C" w:rsidRPr="00BB6808" w:rsidRDefault="00000000">
      <w:pPr>
        <w:jc w:val="both"/>
        <w:rPr>
          <w:lang w:val="en-GB"/>
        </w:rPr>
      </w:pPr>
      <w:r w:rsidRPr="00BB6808">
        <w:rPr>
          <w:lang w:val="en-GB"/>
        </w:rPr>
        <w:t xml:space="preserve">- Communicate information relating to the foundations of pedagogy and education using a specific and appropriate lexicon for arguments inherent to educational problems. </w:t>
      </w:r>
    </w:p>
    <w:p w14:paraId="12F5128C" w14:textId="77777777" w:rsidR="002B5D9C" w:rsidRPr="00BB6808" w:rsidRDefault="00000000">
      <w:pPr>
        <w:pStyle w:val="P68B1DB1-Normale3"/>
        <w:spacing w:before="240" w:after="120"/>
        <w:rPr>
          <w:lang w:val="en-GB"/>
        </w:rPr>
      </w:pPr>
      <w:r w:rsidRPr="00BB6808">
        <w:rPr>
          <w:lang w:val="en-GB"/>
        </w:rPr>
        <w:t>COURSE CONTENT</w:t>
      </w:r>
    </w:p>
    <w:p w14:paraId="5ED551F6" w14:textId="77777777" w:rsidR="002B5D9C" w:rsidRPr="00BB6808" w:rsidRDefault="00000000">
      <w:pPr>
        <w:spacing w:before="120"/>
        <w:rPr>
          <w:lang w:val="en-GB"/>
        </w:rPr>
      </w:pPr>
      <w:r w:rsidRPr="00BB6808">
        <w:rPr>
          <w:lang w:val="en-GB"/>
        </w:rPr>
        <w:t>The main lecture topics will be the following:</w:t>
      </w:r>
    </w:p>
    <w:p w14:paraId="38B620AF" w14:textId="6A696690" w:rsidR="002B5D9C" w:rsidRPr="00BB6808" w:rsidRDefault="00000000">
      <w:pPr>
        <w:pStyle w:val="Paragrafoelenco"/>
        <w:numPr>
          <w:ilvl w:val="0"/>
          <w:numId w:val="10"/>
        </w:numPr>
        <w:tabs>
          <w:tab w:val="left" w:pos="340"/>
        </w:tabs>
        <w:spacing w:line="240" w:lineRule="exact"/>
        <w:contextualSpacing w:val="0"/>
        <w:jc w:val="both"/>
        <w:rPr>
          <w:lang w:val="en-GB"/>
        </w:rPr>
      </w:pPr>
      <w:r w:rsidRPr="00BB6808">
        <w:rPr>
          <w:lang w:val="en-GB"/>
        </w:rPr>
        <w:t xml:space="preserve">Pedagogy as a science of the educable person </w:t>
      </w:r>
    </w:p>
    <w:p w14:paraId="3E10BD01" w14:textId="191F87C9" w:rsidR="002B5D9C" w:rsidRPr="00BB6808" w:rsidRDefault="00000000">
      <w:pPr>
        <w:pStyle w:val="Paragrafoelenco"/>
        <w:numPr>
          <w:ilvl w:val="0"/>
          <w:numId w:val="10"/>
        </w:numPr>
        <w:tabs>
          <w:tab w:val="left" w:pos="340"/>
        </w:tabs>
        <w:spacing w:line="240" w:lineRule="exact"/>
        <w:contextualSpacing w:val="0"/>
        <w:jc w:val="both"/>
        <w:rPr>
          <w:lang w:val="en-GB"/>
        </w:rPr>
      </w:pPr>
      <w:r w:rsidRPr="00BB6808">
        <w:rPr>
          <w:lang w:val="en-GB"/>
        </w:rPr>
        <w:t>The main educational challenges in the contemporary context</w:t>
      </w:r>
    </w:p>
    <w:p w14:paraId="232FAAA1" w14:textId="3A1D94FC" w:rsidR="002B5D9C" w:rsidRPr="00BB6808" w:rsidRDefault="00000000">
      <w:pPr>
        <w:pStyle w:val="Paragrafoelenco"/>
        <w:numPr>
          <w:ilvl w:val="0"/>
          <w:numId w:val="10"/>
        </w:numPr>
        <w:tabs>
          <w:tab w:val="left" w:pos="340"/>
        </w:tabs>
        <w:spacing w:line="240" w:lineRule="exact"/>
        <w:contextualSpacing w:val="0"/>
        <w:jc w:val="both"/>
        <w:rPr>
          <w:lang w:val="en-GB"/>
        </w:rPr>
      </w:pPr>
      <w:r w:rsidRPr="00BB6808">
        <w:rPr>
          <w:lang w:val="en-GB"/>
        </w:rPr>
        <w:t>The "words" of pedagogy and education</w:t>
      </w:r>
    </w:p>
    <w:p w14:paraId="76B19F1A" w14:textId="5B7A855D" w:rsidR="002B5D9C" w:rsidRPr="00BB6808" w:rsidRDefault="00000000">
      <w:pPr>
        <w:pStyle w:val="Paragrafoelenco"/>
        <w:numPr>
          <w:ilvl w:val="0"/>
          <w:numId w:val="10"/>
        </w:numPr>
        <w:tabs>
          <w:tab w:val="left" w:pos="340"/>
        </w:tabs>
        <w:spacing w:line="240" w:lineRule="exact"/>
        <w:contextualSpacing w:val="0"/>
        <w:jc w:val="both"/>
        <w:rPr>
          <w:lang w:val="en-GB"/>
        </w:rPr>
      </w:pPr>
      <w:r w:rsidRPr="00BB6808">
        <w:rPr>
          <w:lang w:val="en-GB"/>
        </w:rPr>
        <w:t xml:space="preserve">The meaning of the art of educating </w:t>
      </w:r>
    </w:p>
    <w:p w14:paraId="1731A6A1" w14:textId="10172D3A" w:rsidR="002B5D9C" w:rsidRPr="00BB6808" w:rsidRDefault="00000000">
      <w:pPr>
        <w:pStyle w:val="Paragrafoelenco"/>
        <w:numPr>
          <w:ilvl w:val="0"/>
          <w:numId w:val="10"/>
        </w:numPr>
        <w:tabs>
          <w:tab w:val="left" w:pos="340"/>
        </w:tabs>
        <w:spacing w:line="240" w:lineRule="exact"/>
        <w:contextualSpacing w:val="0"/>
        <w:jc w:val="both"/>
        <w:rPr>
          <w:lang w:val="en-GB"/>
        </w:rPr>
      </w:pPr>
      <w:r w:rsidRPr="00BB6808">
        <w:rPr>
          <w:lang w:val="en-GB"/>
        </w:rPr>
        <w:t>Taking care of oneself and taking care of others</w:t>
      </w:r>
    </w:p>
    <w:p w14:paraId="66D21D77" w14:textId="24AA586F" w:rsidR="002B5D9C" w:rsidRPr="00BB6808" w:rsidRDefault="00000000">
      <w:pPr>
        <w:pStyle w:val="Paragrafoelenco"/>
        <w:numPr>
          <w:ilvl w:val="0"/>
          <w:numId w:val="10"/>
        </w:numPr>
        <w:spacing w:after="160" w:line="259" w:lineRule="auto"/>
        <w:rPr>
          <w:lang w:val="en-GB"/>
        </w:rPr>
      </w:pPr>
      <w:r w:rsidRPr="00BB6808">
        <w:rPr>
          <w:lang w:val="en-GB"/>
        </w:rPr>
        <w:t>Assumptions and theories of childhood pedagogy</w:t>
      </w:r>
    </w:p>
    <w:p w14:paraId="05ACC15F" w14:textId="5529EF1F" w:rsidR="002B5D9C" w:rsidRPr="00BB6808" w:rsidRDefault="00000000">
      <w:pPr>
        <w:pStyle w:val="Paragrafoelenco"/>
        <w:numPr>
          <w:ilvl w:val="0"/>
          <w:numId w:val="10"/>
        </w:numPr>
        <w:tabs>
          <w:tab w:val="left" w:pos="340"/>
        </w:tabs>
        <w:spacing w:after="160" w:line="240" w:lineRule="exact"/>
        <w:jc w:val="both"/>
        <w:rPr>
          <w:lang w:val="en-GB"/>
        </w:rPr>
      </w:pPr>
      <w:r w:rsidRPr="00BB6808">
        <w:rPr>
          <w:lang w:val="en-GB"/>
        </w:rPr>
        <w:t>Educational services for children: principles, activities and aims</w:t>
      </w:r>
    </w:p>
    <w:p w14:paraId="4F831142" w14:textId="5C067E16" w:rsidR="002B5D9C" w:rsidRPr="00BB6808" w:rsidRDefault="00000000">
      <w:pPr>
        <w:spacing w:before="240" w:after="120"/>
        <w:rPr>
          <w:b/>
          <w:i/>
          <w:lang w:val="en-GB"/>
        </w:rPr>
      </w:pPr>
      <w:r w:rsidRPr="00BB6808">
        <w:rPr>
          <w:b/>
          <w:i/>
          <w:lang w:val="en-GB"/>
        </w:rPr>
        <w:t>READING LIST</w:t>
      </w:r>
      <w:r w:rsidRPr="00BB6808">
        <w:rPr>
          <w:rStyle w:val="Rimandonotaapidipagina"/>
          <w:b/>
          <w:i/>
          <w:lang w:val="en-GB"/>
        </w:rPr>
        <w:footnoteReference w:id="1"/>
      </w:r>
    </w:p>
    <w:p w14:paraId="33C11C4A" w14:textId="62B912A7" w:rsidR="002B5D9C" w:rsidRPr="00BB6808" w:rsidRDefault="00000000">
      <w:pPr>
        <w:rPr>
          <w:i/>
          <w:color w:val="0070C0"/>
          <w:sz w:val="16"/>
          <w:lang w:val="en-GB"/>
        </w:rPr>
      </w:pPr>
      <w:r w:rsidRPr="00BB6808">
        <w:rPr>
          <w:lang w:val="en-GB"/>
        </w:rPr>
        <w:lastRenderedPageBreak/>
        <w:t xml:space="preserve">- M. </w:t>
      </w:r>
      <w:r w:rsidRPr="00BB6808">
        <w:rPr>
          <w:smallCaps/>
          <w:lang w:val="en-GB"/>
        </w:rPr>
        <w:t>Musaio</w:t>
      </w:r>
      <w:r w:rsidRPr="00BB6808">
        <w:rPr>
          <w:lang w:val="en-GB"/>
        </w:rPr>
        <w:t xml:space="preserve">, </w:t>
      </w:r>
      <w:r w:rsidRPr="00BB6808">
        <w:rPr>
          <w:i/>
          <w:lang w:val="en-GB"/>
        </w:rPr>
        <w:t>L’arte di educare l’umano</w:t>
      </w:r>
      <w:r w:rsidRPr="00BB6808">
        <w:rPr>
          <w:lang w:val="en-GB"/>
        </w:rPr>
        <w:t>, Vita e Pensiero, Milan, 2013.</w:t>
      </w:r>
      <w:r w:rsidRPr="00BB6808">
        <w:rPr>
          <w:i/>
          <w:color w:val="0070C0"/>
          <w:sz w:val="16"/>
          <w:lang w:val="en-GB"/>
        </w:rPr>
        <w:t xml:space="preserve"> </w:t>
      </w:r>
      <w:hyperlink r:id="rId8" w:history="1">
        <w:r w:rsidRPr="00BB6808">
          <w:rPr>
            <w:rStyle w:val="Collegamentoipertestuale"/>
            <w:i/>
            <w:sz w:val="16"/>
            <w:lang w:val="en-GB"/>
          </w:rPr>
          <w:t>Bought from VP</w:t>
        </w:r>
      </w:hyperlink>
    </w:p>
    <w:p w14:paraId="5C341913" w14:textId="74051E38" w:rsidR="002B5D9C" w:rsidRPr="00BB6808" w:rsidRDefault="00000000">
      <w:pPr>
        <w:rPr>
          <w:i/>
          <w:color w:val="0070C0"/>
          <w:sz w:val="16"/>
          <w:lang w:val="en-GB"/>
        </w:rPr>
      </w:pPr>
      <w:r w:rsidRPr="00BB6808">
        <w:rPr>
          <w:smallCaps/>
          <w:lang w:val="en-GB"/>
        </w:rPr>
        <w:t xml:space="preserve">- L. Mortari, </w:t>
      </w:r>
      <w:r w:rsidRPr="00BB6808">
        <w:rPr>
          <w:i/>
          <w:lang w:val="en-GB"/>
        </w:rPr>
        <w:t>Aver cura di sé</w:t>
      </w:r>
      <w:r w:rsidRPr="00BB6808">
        <w:rPr>
          <w:b/>
          <w:lang w:val="en-GB"/>
        </w:rPr>
        <w:t xml:space="preserve">, </w:t>
      </w:r>
      <w:r w:rsidRPr="00BB6808">
        <w:rPr>
          <w:lang w:val="en-GB"/>
        </w:rPr>
        <w:t xml:space="preserve">Raffaello Cortina Editore, Milan, 2019. </w:t>
      </w:r>
      <w:r w:rsidRPr="00BB6808">
        <w:rPr>
          <w:i/>
          <w:color w:val="0070C0"/>
          <w:sz w:val="16"/>
          <w:lang w:val="en-GB"/>
        </w:rPr>
        <w:t xml:space="preserve"> </w:t>
      </w:r>
      <w:hyperlink r:id="rId9" w:history="1">
        <w:r w:rsidRPr="00BB6808">
          <w:rPr>
            <w:rStyle w:val="Collegamentoipertestuale"/>
            <w:i/>
            <w:sz w:val="16"/>
            <w:lang w:val="en-GB"/>
          </w:rPr>
          <w:t>Bought from VP</w:t>
        </w:r>
      </w:hyperlink>
    </w:p>
    <w:p w14:paraId="12670041" w14:textId="0F277524" w:rsidR="002B5D9C" w:rsidRPr="00BB6808" w:rsidRDefault="00000000">
      <w:pPr>
        <w:rPr>
          <w:i/>
          <w:color w:val="0070C0"/>
          <w:sz w:val="16"/>
          <w:lang w:val="en-GB"/>
        </w:rPr>
      </w:pPr>
      <w:r w:rsidRPr="00BB6808">
        <w:rPr>
          <w:lang w:val="en-GB"/>
        </w:rPr>
        <w:t xml:space="preserve">- A. </w:t>
      </w:r>
      <w:r w:rsidRPr="00BB6808">
        <w:rPr>
          <w:smallCaps/>
          <w:lang w:val="en-GB"/>
        </w:rPr>
        <w:t xml:space="preserve">Bobbio - </w:t>
      </w:r>
      <w:r w:rsidRPr="00BB6808">
        <w:rPr>
          <w:lang w:val="en-GB"/>
        </w:rPr>
        <w:t xml:space="preserve">D. </w:t>
      </w:r>
      <w:r w:rsidRPr="00BB6808">
        <w:rPr>
          <w:smallCaps/>
          <w:lang w:val="en-GB"/>
        </w:rPr>
        <w:t xml:space="preserve">Savio, </w:t>
      </w:r>
      <w:r w:rsidRPr="00BB6808">
        <w:rPr>
          <w:i/>
          <w:lang w:val="en-GB"/>
        </w:rPr>
        <w:t>Bambini, famiglie, servizi. Verso un sistema integrato 0-6</w:t>
      </w:r>
      <w:r w:rsidRPr="00BB6808">
        <w:rPr>
          <w:lang w:val="en-GB"/>
        </w:rPr>
        <w:t>, Mondadori, Milan 2019.</w:t>
      </w:r>
      <w:r w:rsidRPr="00BB6808">
        <w:rPr>
          <w:i/>
          <w:color w:val="0070C0"/>
          <w:sz w:val="16"/>
          <w:lang w:val="en-GB"/>
        </w:rPr>
        <w:t xml:space="preserve"> </w:t>
      </w:r>
      <w:hyperlink r:id="rId10" w:history="1">
        <w:r w:rsidRPr="00BB6808">
          <w:rPr>
            <w:rStyle w:val="Collegamentoipertestuale"/>
            <w:i/>
            <w:sz w:val="16"/>
            <w:lang w:val="en-GB"/>
          </w:rPr>
          <w:t>Bought from VP</w:t>
        </w:r>
      </w:hyperlink>
    </w:p>
    <w:p w14:paraId="14816807" w14:textId="77777777" w:rsidR="002B5D9C" w:rsidRPr="00BB6808" w:rsidRDefault="00000000">
      <w:pPr>
        <w:pStyle w:val="P68B1DB1-Normale3"/>
        <w:spacing w:before="240" w:after="120"/>
        <w:rPr>
          <w:lang w:val="en-GB"/>
        </w:rPr>
      </w:pPr>
      <w:r w:rsidRPr="00BB6808">
        <w:rPr>
          <w:lang w:val="en-GB"/>
        </w:rPr>
        <w:t>TEACHING METHOD</w:t>
      </w:r>
    </w:p>
    <w:p w14:paraId="438080AD" w14:textId="7DBF1647" w:rsidR="002B5D9C" w:rsidRPr="00BB6808" w:rsidRDefault="00000000">
      <w:pPr>
        <w:spacing w:before="120"/>
        <w:jc w:val="both"/>
        <w:rPr>
          <w:lang w:val="en-GB"/>
        </w:rPr>
      </w:pPr>
      <w:r w:rsidRPr="00BB6808">
        <w:rPr>
          <w:lang w:val="en-GB"/>
        </w:rPr>
        <w:t xml:space="preserve">Lectures using a dialogic and reflective method that promotes the active participation of students through both the interpretation of film clips, artworks and narrative materials, and the conducting of work in groups on the course topics, including in-depth discussions in meetings with education professionals. </w:t>
      </w:r>
    </w:p>
    <w:p w14:paraId="33D5462A" w14:textId="77777777" w:rsidR="002B5D9C" w:rsidRPr="00BB6808" w:rsidRDefault="00000000">
      <w:pPr>
        <w:spacing w:before="120"/>
        <w:jc w:val="both"/>
        <w:rPr>
          <w:lang w:val="en-GB"/>
        </w:rPr>
      </w:pPr>
      <w:r w:rsidRPr="00BB6808">
        <w:rPr>
          <w:lang w:val="en-GB"/>
        </w:rPr>
        <w:t>The materials and documentation used in lectures will be available to students on the Blackboard platform.</w:t>
      </w:r>
    </w:p>
    <w:p w14:paraId="17F18084" w14:textId="77777777" w:rsidR="002B5D9C" w:rsidRPr="00BB6808" w:rsidRDefault="00000000">
      <w:pPr>
        <w:pStyle w:val="P68B1DB1-Normale3"/>
        <w:spacing w:before="240" w:after="120"/>
        <w:jc w:val="both"/>
        <w:rPr>
          <w:lang w:val="en-GB"/>
        </w:rPr>
      </w:pPr>
      <w:r w:rsidRPr="00BB6808">
        <w:rPr>
          <w:lang w:val="en-GB"/>
        </w:rPr>
        <w:t xml:space="preserve">ASSESSMENT METHOD AND CRITERIA </w:t>
      </w:r>
    </w:p>
    <w:p w14:paraId="648AEB9E" w14:textId="0501933F" w:rsidR="002B5D9C" w:rsidRPr="00BB6808" w:rsidRDefault="00000000">
      <w:pPr>
        <w:spacing w:before="120"/>
        <w:jc w:val="both"/>
        <w:rPr>
          <w:lang w:val="en-GB"/>
        </w:rPr>
      </w:pPr>
      <w:r w:rsidRPr="00BB6808">
        <w:rPr>
          <w:lang w:val="en-GB"/>
        </w:rPr>
        <w:t>The final exam will be in the form of an interview. Students may take an interim test on the topics covered during the first semester of lectures, on a date to be established in January-February, according to procedures that will be communicated on the lecturer's web page and on the Blackboard platform. For those who have passed the written test, the completion of the exam, in oral form, with the attribution of the final mark will take place in the official exam period starting from the June-July summer session. Students will be assessed on the following criteria: clarity of presentation, knowledge of the general subject topics and of the contents addressed, critical reflection and the ability to link general questions with the topics explored during the in-depth study of the reading list.</w:t>
      </w:r>
    </w:p>
    <w:p w14:paraId="407DF0CD" w14:textId="77777777" w:rsidR="002B5D9C" w:rsidRPr="00BB6808" w:rsidRDefault="00000000">
      <w:pPr>
        <w:pStyle w:val="P68B1DB1-Normale3"/>
        <w:spacing w:before="240" w:after="120"/>
        <w:jc w:val="both"/>
        <w:rPr>
          <w:lang w:val="en-GB"/>
        </w:rPr>
      </w:pPr>
      <w:r w:rsidRPr="00BB6808">
        <w:rPr>
          <w:lang w:val="en-GB"/>
        </w:rPr>
        <w:t xml:space="preserve">NOTES AND PREREQUISITES </w:t>
      </w:r>
    </w:p>
    <w:p w14:paraId="3A8BD199" w14:textId="595F0F56" w:rsidR="002B5D9C" w:rsidRPr="00BB6808" w:rsidRDefault="00000000">
      <w:pPr>
        <w:spacing w:before="120"/>
        <w:rPr>
          <w:lang w:val="en-GB"/>
        </w:rPr>
      </w:pPr>
      <w:r w:rsidRPr="00BB6808">
        <w:rPr>
          <w:lang w:val="en-GB"/>
        </w:rPr>
        <w:t>Being introductory in nature, there are no prerequisites for attending the course. The course contents will be addressed paying particular attention to the terminology and specific concepts of pedagogical science.</w:t>
      </w:r>
    </w:p>
    <w:p w14:paraId="20F4AE5B" w14:textId="77777777" w:rsidR="002B5D9C" w:rsidRPr="00BB6808" w:rsidRDefault="002B5D9C">
      <w:pPr>
        <w:pStyle w:val="xmsonormal"/>
        <w:shd w:val="clear" w:color="auto" w:fill="FFFFFF"/>
        <w:spacing w:before="0" w:beforeAutospacing="0" w:after="0" w:afterAutospacing="0" w:line="240" w:lineRule="atLeast"/>
        <w:jc w:val="both"/>
        <w:rPr>
          <w:b/>
          <w:i/>
          <w:color w:val="201F1E"/>
          <w:sz w:val="20"/>
          <w:bdr w:val="none" w:sz="0" w:space="0" w:color="auto" w:frame="1"/>
          <w:lang w:val="en-GB"/>
        </w:rPr>
      </w:pPr>
    </w:p>
    <w:p w14:paraId="65D18F61" w14:textId="5BE0BC37" w:rsidR="002B5D9C" w:rsidRPr="00BB6808" w:rsidRDefault="00000000">
      <w:pPr>
        <w:pStyle w:val="P68B1DB1-xmsonormal4"/>
        <w:shd w:val="clear" w:color="auto" w:fill="FFFFFF"/>
        <w:spacing w:before="0" w:beforeAutospacing="0" w:after="0" w:afterAutospacing="0" w:line="240" w:lineRule="atLeast"/>
        <w:jc w:val="both"/>
        <w:rPr>
          <w:lang w:val="en-GB"/>
        </w:rPr>
      </w:pPr>
      <w:r w:rsidRPr="00BB6808">
        <w:rPr>
          <w:b/>
          <w:lang w:val="en-GB"/>
        </w:rPr>
        <w:t>Should the current Covid-19 health emergency not allow face-to-face teaching, remote teaching will be guaranteed using methods that will be communicated promptly to students</w:t>
      </w:r>
      <w:r w:rsidRPr="00BB6808">
        <w:rPr>
          <w:lang w:val="en-GB"/>
        </w:rPr>
        <w:t>.</w:t>
      </w:r>
    </w:p>
    <w:p w14:paraId="3E2A077E" w14:textId="77777777" w:rsidR="00707482" w:rsidRPr="00BB6808" w:rsidRDefault="00707482">
      <w:pPr>
        <w:pStyle w:val="P68B1DB1-testobiblio5"/>
        <w:tabs>
          <w:tab w:val="left" w:pos="283"/>
        </w:tabs>
        <w:spacing w:line="240" w:lineRule="exact"/>
        <w:ind w:firstLine="0"/>
        <w:rPr>
          <w:lang w:val="en-GB"/>
        </w:rPr>
      </w:pPr>
    </w:p>
    <w:p w14:paraId="6D6E5419" w14:textId="77777777" w:rsidR="00707482" w:rsidRPr="00BB6808" w:rsidRDefault="00707482" w:rsidP="00707482">
      <w:pPr>
        <w:pStyle w:val="P68B1DB1-Testo26"/>
        <w:ind w:firstLine="0"/>
        <w:contextualSpacing/>
        <w:rPr>
          <w:sz w:val="24"/>
          <w:lang w:val="en-GB"/>
        </w:rPr>
      </w:pPr>
      <w:r w:rsidRPr="00BB6808">
        <w:rPr>
          <w:lang w:val="en-GB"/>
        </w:rPr>
        <w:t xml:space="preserve">Information on office hours available on the teacher's personal page at http://docenti.unicatt.it/. </w:t>
      </w:r>
    </w:p>
    <w:sectPr w:rsidR="00707482" w:rsidRPr="00BB6808">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D06E" w14:textId="77777777" w:rsidR="007171BA" w:rsidRDefault="007171BA">
      <w:r>
        <w:separator/>
      </w:r>
    </w:p>
  </w:endnote>
  <w:endnote w:type="continuationSeparator" w:id="0">
    <w:p w14:paraId="79B7D3EA" w14:textId="77777777" w:rsidR="007171BA" w:rsidRDefault="0071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39A1" w14:textId="77777777" w:rsidR="007171BA" w:rsidRDefault="007171BA">
      <w:r>
        <w:separator/>
      </w:r>
    </w:p>
  </w:footnote>
  <w:footnote w:type="continuationSeparator" w:id="0">
    <w:p w14:paraId="7034F603" w14:textId="77777777" w:rsidR="007171BA" w:rsidRDefault="007171BA">
      <w:r>
        <w:continuationSeparator/>
      </w:r>
    </w:p>
  </w:footnote>
  <w:footnote w:id="1">
    <w:p w14:paraId="610E51D9" w14:textId="77777777" w:rsidR="002B5D9C" w:rsidRDefault="00000000">
      <w:pPr>
        <w:rPr>
          <w:sz w:val="16"/>
        </w:rPr>
      </w:pPr>
      <w:r>
        <w:rPr>
          <w:rStyle w:val="Rimandonotaapidipagina"/>
        </w:rPr>
        <w:footnoteRef/>
      </w:r>
      <w:r>
        <w:rPr>
          <w:sz w:val="16"/>
        </w:rPr>
        <w:t xml:space="preserve">The texts indicated in the reading list may be purchased at the University bookstores; they may also be bought from other outlets. </w:t>
      </w:r>
    </w:p>
    <w:p w14:paraId="001FF739" w14:textId="16BAD77F" w:rsidR="002B5D9C" w:rsidRDefault="002B5D9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8611FA"/>
    <w:multiLevelType w:val="hybridMultilevel"/>
    <w:tmpl w:val="9E582BCA"/>
    <w:lvl w:ilvl="0" w:tplc="D5D0371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F5220F"/>
    <w:multiLevelType w:val="hybridMultilevel"/>
    <w:tmpl w:val="BE9632D4"/>
    <w:lvl w:ilvl="0" w:tplc="73DEA5D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53365B"/>
    <w:multiLevelType w:val="hybridMultilevel"/>
    <w:tmpl w:val="8D3CC7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072B61"/>
    <w:multiLevelType w:val="hybridMultilevel"/>
    <w:tmpl w:val="B3D450D0"/>
    <w:lvl w:ilvl="0" w:tplc="2A8A633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E9A7AF3"/>
    <w:multiLevelType w:val="hybridMultilevel"/>
    <w:tmpl w:val="39CA57F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37614D61"/>
    <w:multiLevelType w:val="multilevel"/>
    <w:tmpl w:val="92F2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711BEB"/>
    <w:multiLevelType w:val="hybridMultilevel"/>
    <w:tmpl w:val="570616CE"/>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577D62"/>
    <w:multiLevelType w:val="hybridMultilevel"/>
    <w:tmpl w:val="C76E70E4"/>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CDF4342"/>
    <w:multiLevelType w:val="hybridMultilevel"/>
    <w:tmpl w:val="F968A99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5B8E1361"/>
    <w:multiLevelType w:val="hybridMultilevel"/>
    <w:tmpl w:val="4EDE1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6F1E77"/>
    <w:multiLevelType w:val="hybridMultilevel"/>
    <w:tmpl w:val="01D0CD28"/>
    <w:lvl w:ilvl="0" w:tplc="2A8A633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788814868">
    <w:abstractNumId w:val="2"/>
  </w:num>
  <w:num w:numId="2" w16cid:durableId="483399917">
    <w:abstractNumId w:val="7"/>
  </w:num>
  <w:num w:numId="3" w16cid:durableId="1194424209">
    <w:abstractNumId w:val="0"/>
  </w:num>
  <w:num w:numId="4" w16cid:durableId="1897231117">
    <w:abstractNumId w:val="9"/>
  </w:num>
  <w:num w:numId="5" w16cid:durableId="669793886">
    <w:abstractNumId w:val="3"/>
  </w:num>
  <w:num w:numId="6" w16cid:durableId="1850172337">
    <w:abstractNumId w:val="12"/>
  </w:num>
  <w:num w:numId="7" w16cid:durableId="579485757">
    <w:abstractNumId w:val="11"/>
  </w:num>
  <w:num w:numId="8" w16cid:durableId="1183320242">
    <w:abstractNumId w:val="8"/>
  </w:num>
  <w:num w:numId="9" w16cid:durableId="656229618">
    <w:abstractNumId w:val="6"/>
  </w:num>
  <w:num w:numId="10" w16cid:durableId="731388889">
    <w:abstractNumId w:val="13"/>
  </w:num>
  <w:num w:numId="11" w16cid:durableId="605112193">
    <w:abstractNumId w:val="5"/>
  </w:num>
  <w:num w:numId="12" w16cid:durableId="929509795">
    <w:abstractNumId w:val="10"/>
  </w:num>
  <w:num w:numId="13" w16cid:durableId="2126650444">
    <w:abstractNumId w:val="4"/>
  </w:num>
  <w:num w:numId="14" w16cid:durableId="702561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A9"/>
    <w:rsid w:val="00011532"/>
    <w:rsid w:val="00024342"/>
    <w:rsid w:val="0002443B"/>
    <w:rsid w:val="00026D5A"/>
    <w:rsid w:val="00031858"/>
    <w:rsid w:val="0003326E"/>
    <w:rsid w:val="000375A2"/>
    <w:rsid w:val="00064A73"/>
    <w:rsid w:val="00071A5F"/>
    <w:rsid w:val="00074413"/>
    <w:rsid w:val="000905FA"/>
    <w:rsid w:val="00090D5C"/>
    <w:rsid w:val="000A19F4"/>
    <w:rsid w:val="000A449D"/>
    <w:rsid w:val="000A72F5"/>
    <w:rsid w:val="000A7A00"/>
    <w:rsid w:val="000F21EE"/>
    <w:rsid w:val="000F4A0D"/>
    <w:rsid w:val="001045C5"/>
    <w:rsid w:val="00115CB8"/>
    <w:rsid w:val="001337F1"/>
    <w:rsid w:val="00136FB1"/>
    <w:rsid w:val="0016029C"/>
    <w:rsid w:val="00161148"/>
    <w:rsid w:val="00161C6B"/>
    <w:rsid w:val="00173870"/>
    <w:rsid w:val="001A110A"/>
    <w:rsid w:val="001B4BEA"/>
    <w:rsid w:val="001C6EF5"/>
    <w:rsid w:val="001C7153"/>
    <w:rsid w:val="001D2C95"/>
    <w:rsid w:val="001E56BF"/>
    <w:rsid w:val="00201041"/>
    <w:rsid w:val="0021369B"/>
    <w:rsid w:val="002159A9"/>
    <w:rsid w:val="00217484"/>
    <w:rsid w:val="0025170E"/>
    <w:rsid w:val="002648F9"/>
    <w:rsid w:val="00270E46"/>
    <w:rsid w:val="00274245"/>
    <w:rsid w:val="002776E6"/>
    <w:rsid w:val="002819B1"/>
    <w:rsid w:val="002841A9"/>
    <w:rsid w:val="002B077C"/>
    <w:rsid w:val="002B5D9C"/>
    <w:rsid w:val="002E5B2D"/>
    <w:rsid w:val="002F2F0C"/>
    <w:rsid w:val="002F4BFC"/>
    <w:rsid w:val="00310091"/>
    <w:rsid w:val="00310307"/>
    <w:rsid w:val="00316243"/>
    <w:rsid w:val="00326F31"/>
    <w:rsid w:val="003276D7"/>
    <w:rsid w:val="00334CB3"/>
    <w:rsid w:val="00343248"/>
    <w:rsid w:val="003442DF"/>
    <w:rsid w:val="00346888"/>
    <w:rsid w:val="0035291C"/>
    <w:rsid w:val="00354C13"/>
    <w:rsid w:val="0035625D"/>
    <w:rsid w:val="00371A02"/>
    <w:rsid w:val="00372012"/>
    <w:rsid w:val="00387FC8"/>
    <w:rsid w:val="003A14E1"/>
    <w:rsid w:val="003A6650"/>
    <w:rsid w:val="003B13B8"/>
    <w:rsid w:val="003D3D26"/>
    <w:rsid w:val="003E368F"/>
    <w:rsid w:val="003F221D"/>
    <w:rsid w:val="00400CFF"/>
    <w:rsid w:val="00422F3F"/>
    <w:rsid w:val="00431D60"/>
    <w:rsid w:val="00431F8D"/>
    <w:rsid w:val="004325B8"/>
    <w:rsid w:val="00443BDB"/>
    <w:rsid w:val="00465D81"/>
    <w:rsid w:val="00484AE1"/>
    <w:rsid w:val="00491B12"/>
    <w:rsid w:val="004953CE"/>
    <w:rsid w:val="004A7237"/>
    <w:rsid w:val="004A7A03"/>
    <w:rsid w:val="004B03D9"/>
    <w:rsid w:val="004B7FE7"/>
    <w:rsid w:val="004C2F1C"/>
    <w:rsid w:val="004F563D"/>
    <w:rsid w:val="00502EEF"/>
    <w:rsid w:val="00506EDB"/>
    <w:rsid w:val="00524D84"/>
    <w:rsid w:val="00534F22"/>
    <w:rsid w:val="00552AC1"/>
    <w:rsid w:val="0055377B"/>
    <w:rsid w:val="005547AE"/>
    <w:rsid w:val="00555219"/>
    <w:rsid w:val="00557802"/>
    <w:rsid w:val="00562FC2"/>
    <w:rsid w:val="005774D5"/>
    <w:rsid w:val="00580DCC"/>
    <w:rsid w:val="00586761"/>
    <w:rsid w:val="005957DD"/>
    <w:rsid w:val="005A79EF"/>
    <w:rsid w:val="005E29C8"/>
    <w:rsid w:val="005E4469"/>
    <w:rsid w:val="005E7E61"/>
    <w:rsid w:val="00603CA8"/>
    <w:rsid w:val="00611874"/>
    <w:rsid w:val="006137DD"/>
    <w:rsid w:val="00616B88"/>
    <w:rsid w:val="00630CCC"/>
    <w:rsid w:val="006320E1"/>
    <w:rsid w:val="0063448A"/>
    <w:rsid w:val="00650B2E"/>
    <w:rsid w:val="00651B44"/>
    <w:rsid w:val="00652E1C"/>
    <w:rsid w:val="00671D04"/>
    <w:rsid w:val="00674495"/>
    <w:rsid w:val="00696E9E"/>
    <w:rsid w:val="006A6BFC"/>
    <w:rsid w:val="006B194F"/>
    <w:rsid w:val="006B26AF"/>
    <w:rsid w:val="006B6071"/>
    <w:rsid w:val="006E0134"/>
    <w:rsid w:val="006E5973"/>
    <w:rsid w:val="006E5BB5"/>
    <w:rsid w:val="006F42D6"/>
    <w:rsid w:val="00700573"/>
    <w:rsid w:val="00703960"/>
    <w:rsid w:val="00707482"/>
    <w:rsid w:val="007171BA"/>
    <w:rsid w:val="00722565"/>
    <w:rsid w:val="00723F61"/>
    <w:rsid w:val="00771C29"/>
    <w:rsid w:val="00786035"/>
    <w:rsid w:val="00795D79"/>
    <w:rsid w:val="00797DAD"/>
    <w:rsid w:val="007A6655"/>
    <w:rsid w:val="007B0810"/>
    <w:rsid w:val="007B411B"/>
    <w:rsid w:val="007C588A"/>
    <w:rsid w:val="007D6DC4"/>
    <w:rsid w:val="007E4AC8"/>
    <w:rsid w:val="0080005F"/>
    <w:rsid w:val="00801B18"/>
    <w:rsid w:val="0082281B"/>
    <w:rsid w:val="00831CEA"/>
    <w:rsid w:val="00842AEC"/>
    <w:rsid w:val="00857601"/>
    <w:rsid w:val="008678EA"/>
    <w:rsid w:val="00870B74"/>
    <w:rsid w:val="0088790E"/>
    <w:rsid w:val="00897A3F"/>
    <w:rsid w:val="00897C1D"/>
    <w:rsid w:val="008A41C3"/>
    <w:rsid w:val="008A751A"/>
    <w:rsid w:val="008B3874"/>
    <w:rsid w:val="008B702C"/>
    <w:rsid w:val="008C5486"/>
    <w:rsid w:val="008D1F06"/>
    <w:rsid w:val="008D57B0"/>
    <w:rsid w:val="008D6925"/>
    <w:rsid w:val="008E7837"/>
    <w:rsid w:val="009032BD"/>
    <w:rsid w:val="00925DEA"/>
    <w:rsid w:val="0093374F"/>
    <w:rsid w:val="009465F9"/>
    <w:rsid w:val="00946EF4"/>
    <w:rsid w:val="009471E9"/>
    <w:rsid w:val="00950833"/>
    <w:rsid w:val="00950CCC"/>
    <w:rsid w:val="009540C3"/>
    <w:rsid w:val="00954458"/>
    <w:rsid w:val="00956838"/>
    <w:rsid w:val="0096271A"/>
    <w:rsid w:val="00970167"/>
    <w:rsid w:val="009750E2"/>
    <w:rsid w:val="0097760B"/>
    <w:rsid w:val="009B5D8B"/>
    <w:rsid w:val="009B7C84"/>
    <w:rsid w:val="009C0DF5"/>
    <w:rsid w:val="009D50F5"/>
    <w:rsid w:val="009D7FE7"/>
    <w:rsid w:val="00A1557A"/>
    <w:rsid w:val="00A175D7"/>
    <w:rsid w:val="00A17A95"/>
    <w:rsid w:val="00A31B32"/>
    <w:rsid w:val="00A363A7"/>
    <w:rsid w:val="00A545ED"/>
    <w:rsid w:val="00A617CE"/>
    <w:rsid w:val="00A61B03"/>
    <w:rsid w:val="00A73B8F"/>
    <w:rsid w:val="00A77E69"/>
    <w:rsid w:val="00AA3DFB"/>
    <w:rsid w:val="00AC31C1"/>
    <w:rsid w:val="00AD0501"/>
    <w:rsid w:val="00AE0705"/>
    <w:rsid w:val="00AE5166"/>
    <w:rsid w:val="00B03772"/>
    <w:rsid w:val="00B16453"/>
    <w:rsid w:val="00B426E5"/>
    <w:rsid w:val="00B43D11"/>
    <w:rsid w:val="00B46599"/>
    <w:rsid w:val="00B62520"/>
    <w:rsid w:val="00B6666A"/>
    <w:rsid w:val="00B67345"/>
    <w:rsid w:val="00B73D72"/>
    <w:rsid w:val="00B75918"/>
    <w:rsid w:val="00B85D1E"/>
    <w:rsid w:val="00B866B8"/>
    <w:rsid w:val="00B968A6"/>
    <w:rsid w:val="00BB2C65"/>
    <w:rsid w:val="00BB45FB"/>
    <w:rsid w:val="00BB6808"/>
    <w:rsid w:val="00BD6628"/>
    <w:rsid w:val="00BD7CFA"/>
    <w:rsid w:val="00BE0ED8"/>
    <w:rsid w:val="00BF35E2"/>
    <w:rsid w:val="00C1060A"/>
    <w:rsid w:val="00C113D1"/>
    <w:rsid w:val="00C161CE"/>
    <w:rsid w:val="00C16E56"/>
    <w:rsid w:val="00C42D5A"/>
    <w:rsid w:val="00C43366"/>
    <w:rsid w:val="00C44AB1"/>
    <w:rsid w:val="00C80C92"/>
    <w:rsid w:val="00CC2AFD"/>
    <w:rsid w:val="00CC3F4F"/>
    <w:rsid w:val="00CC5EFB"/>
    <w:rsid w:val="00CD2CA4"/>
    <w:rsid w:val="00CD78E4"/>
    <w:rsid w:val="00CE361F"/>
    <w:rsid w:val="00CE664C"/>
    <w:rsid w:val="00D024CB"/>
    <w:rsid w:val="00D06B22"/>
    <w:rsid w:val="00D07FF2"/>
    <w:rsid w:val="00D12E36"/>
    <w:rsid w:val="00D13E2A"/>
    <w:rsid w:val="00D27314"/>
    <w:rsid w:val="00D313ED"/>
    <w:rsid w:val="00D3146C"/>
    <w:rsid w:val="00D643EB"/>
    <w:rsid w:val="00D6440C"/>
    <w:rsid w:val="00D73B63"/>
    <w:rsid w:val="00D807D2"/>
    <w:rsid w:val="00D9149D"/>
    <w:rsid w:val="00D9546D"/>
    <w:rsid w:val="00DC294D"/>
    <w:rsid w:val="00DC3DE1"/>
    <w:rsid w:val="00DD22BA"/>
    <w:rsid w:val="00DD7537"/>
    <w:rsid w:val="00DF3907"/>
    <w:rsid w:val="00E074EE"/>
    <w:rsid w:val="00E15C70"/>
    <w:rsid w:val="00E36FBF"/>
    <w:rsid w:val="00E406A4"/>
    <w:rsid w:val="00E55F9F"/>
    <w:rsid w:val="00E63EDC"/>
    <w:rsid w:val="00E6479F"/>
    <w:rsid w:val="00E874DE"/>
    <w:rsid w:val="00E92187"/>
    <w:rsid w:val="00E926BF"/>
    <w:rsid w:val="00E9519F"/>
    <w:rsid w:val="00EC290C"/>
    <w:rsid w:val="00ED1A77"/>
    <w:rsid w:val="00ED3FFB"/>
    <w:rsid w:val="00ED7B25"/>
    <w:rsid w:val="00EE0181"/>
    <w:rsid w:val="00EF47D2"/>
    <w:rsid w:val="00EF4FA9"/>
    <w:rsid w:val="00F04EDE"/>
    <w:rsid w:val="00F12A9C"/>
    <w:rsid w:val="00F14006"/>
    <w:rsid w:val="00F14E14"/>
    <w:rsid w:val="00F14FF4"/>
    <w:rsid w:val="00F30B84"/>
    <w:rsid w:val="00F433A7"/>
    <w:rsid w:val="00F461AE"/>
    <w:rsid w:val="00F54C09"/>
    <w:rsid w:val="00F55AC3"/>
    <w:rsid w:val="00F57DF6"/>
    <w:rsid w:val="00F61868"/>
    <w:rsid w:val="00F673F4"/>
    <w:rsid w:val="00F67425"/>
    <w:rsid w:val="00F83028"/>
    <w:rsid w:val="00F91031"/>
    <w:rsid w:val="00F91DD3"/>
    <w:rsid w:val="00F93EBF"/>
    <w:rsid w:val="00F97D54"/>
    <w:rsid w:val="00FC2D3C"/>
    <w:rsid w:val="00FC3F63"/>
    <w:rsid w:val="00FC5195"/>
    <w:rsid w:val="00FE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B35C0"/>
  <w15:docId w15:val="{BE1032E6-5B0F-409D-9E21-CD64F352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i/>
      <w:sz w:val="28"/>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sz w:val="26"/>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sz w:val="28"/>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kern w:val="28"/>
      <w:sz w:val="32"/>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rPr>
  </w:style>
  <w:style w:type="paragraph" w:styleId="Testofumetto">
    <w:name w:val="Balloon Text"/>
    <w:basedOn w:val="Normale"/>
    <w:link w:val="TestofumettoCarattere"/>
    <w:uiPriority w:val="99"/>
    <w:semiHidden/>
    <w:rsid w:val="00173870"/>
    <w:rPr>
      <w:rFonts w:ascii="Tahoma" w:hAnsi="Tahoma" w:cs="Tahoma"/>
      <w:sz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rPr>
  </w:style>
  <w:style w:type="character" w:styleId="Rimandocommento">
    <w:name w:val="annotation reference"/>
    <w:basedOn w:val="Carpredefinitoparagrafo"/>
    <w:uiPriority w:val="99"/>
    <w:semiHidden/>
    <w:unhideWhenUsed/>
    <w:rsid w:val="00EE0181"/>
    <w:rPr>
      <w:sz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rPr>
  </w:style>
  <w:style w:type="paragraph" w:styleId="Soggettocommento">
    <w:name w:val="annotation subject"/>
    <w:basedOn w:val="Testocommento"/>
    <w:next w:val="Testocommento"/>
    <w:link w:val="SoggettocommentoCarattere"/>
    <w:uiPriority w:val="99"/>
    <w:semiHidden/>
    <w:unhideWhenUsed/>
    <w:rsid w:val="00EE0181"/>
    <w:rPr>
      <w:b/>
    </w:rPr>
  </w:style>
  <w:style w:type="character" w:customStyle="1" w:styleId="SoggettocommentoCarattere">
    <w:name w:val="Soggetto commento Carattere"/>
    <w:basedOn w:val="TestocommentoCarattere"/>
    <w:link w:val="Soggettocommento"/>
    <w:uiPriority w:val="99"/>
    <w:semiHidden/>
    <w:rsid w:val="00EE0181"/>
    <w:rPr>
      <w:b/>
      <w:sz w:val="20"/>
    </w:rPr>
  </w:style>
  <w:style w:type="paragraph" w:customStyle="1" w:styleId="testo1">
    <w:name w:val="testo 1"/>
    <w:rsid w:val="00F67425"/>
    <w:pPr>
      <w:spacing w:line="220" w:lineRule="exact"/>
      <w:ind w:left="284" w:hanging="284"/>
      <w:jc w:val="both"/>
    </w:pPr>
    <w:rPr>
      <w:rFonts w:ascii="Times" w:hAnsi="Times" w:cs="Times"/>
      <w:sz w:val="18"/>
    </w:rPr>
  </w:style>
  <w:style w:type="paragraph" w:styleId="NormaleWeb">
    <w:name w:val="Normal (Web)"/>
    <w:basedOn w:val="Normale"/>
    <w:uiPriority w:val="99"/>
    <w:semiHidden/>
    <w:unhideWhenUsed/>
    <w:rsid w:val="00674495"/>
    <w:pPr>
      <w:spacing w:before="100" w:beforeAutospacing="1" w:after="100" w:afterAutospacing="1"/>
    </w:pPr>
    <w:rPr>
      <w:sz w:val="24"/>
    </w:rPr>
  </w:style>
  <w:style w:type="paragraph" w:styleId="Paragrafoelenco">
    <w:name w:val="List Paragraph"/>
    <w:basedOn w:val="Normale"/>
    <w:uiPriority w:val="34"/>
    <w:qFormat/>
    <w:rsid w:val="00B6666A"/>
    <w:pPr>
      <w:ind w:left="720"/>
      <w:contextualSpacing/>
    </w:pPr>
  </w:style>
  <w:style w:type="character" w:customStyle="1" w:styleId="apple-converted-space">
    <w:name w:val="apple-converted-space"/>
    <w:basedOn w:val="Carpredefinitoparagrafo"/>
    <w:rsid w:val="004B7FE7"/>
  </w:style>
  <w:style w:type="paragraph" w:customStyle="1" w:styleId="Testo10">
    <w:name w:val="Testo 1"/>
    <w:rsid w:val="00580DCC"/>
    <w:pPr>
      <w:spacing w:line="220" w:lineRule="exact"/>
      <w:ind w:left="284" w:hanging="284"/>
      <w:jc w:val="both"/>
    </w:pPr>
    <w:rPr>
      <w:rFonts w:ascii="Times" w:hAnsi="Times"/>
      <w:sz w:val="18"/>
    </w:rPr>
  </w:style>
  <w:style w:type="paragraph" w:customStyle="1" w:styleId="Testo2">
    <w:name w:val="Testo 2"/>
    <w:rsid w:val="00F12A9C"/>
    <w:pPr>
      <w:spacing w:line="220" w:lineRule="exact"/>
      <w:ind w:firstLine="284"/>
      <w:jc w:val="both"/>
    </w:pPr>
    <w:rPr>
      <w:rFonts w:ascii="Times" w:hAnsi="Times"/>
      <w:sz w:val="18"/>
    </w:rPr>
  </w:style>
  <w:style w:type="paragraph" w:customStyle="1" w:styleId="xmsonormal">
    <w:name w:val="x_msonormal"/>
    <w:basedOn w:val="Normale"/>
    <w:rsid w:val="008678EA"/>
    <w:pPr>
      <w:spacing w:before="100" w:beforeAutospacing="1" w:after="100" w:afterAutospacing="1"/>
    </w:pPr>
    <w:rPr>
      <w:sz w:val="24"/>
      <w:u w:color="000000"/>
    </w:rPr>
  </w:style>
  <w:style w:type="paragraph" w:customStyle="1" w:styleId="testobiblio">
    <w:name w:val="testo biblio"/>
    <w:rsid w:val="0082281B"/>
    <w:pPr>
      <w:spacing w:line="200" w:lineRule="exact"/>
      <w:ind w:firstLine="283"/>
      <w:jc w:val="both"/>
    </w:pPr>
    <w:rPr>
      <w:rFonts w:ascii="Times" w:hAnsi="Times"/>
      <w:sz w:val="18"/>
    </w:rPr>
  </w:style>
  <w:style w:type="paragraph" w:styleId="Testonotaapidipagina">
    <w:name w:val="footnote text"/>
    <w:basedOn w:val="Normale"/>
    <w:link w:val="TestonotaapidipaginaCarattere"/>
    <w:uiPriority w:val="99"/>
    <w:semiHidden/>
    <w:unhideWhenUsed/>
    <w:rsid w:val="00D3146C"/>
  </w:style>
  <w:style w:type="character" w:customStyle="1" w:styleId="TestonotaapidipaginaCarattere">
    <w:name w:val="Testo nota a piè di pagina Carattere"/>
    <w:basedOn w:val="Carpredefinitoparagrafo"/>
    <w:link w:val="Testonotaapidipagina"/>
    <w:uiPriority w:val="99"/>
    <w:semiHidden/>
    <w:rsid w:val="00D3146C"/>
    <w:rPr>
      <w:sz w:val="20"/>
    </w:rPr>
  </w:style>
  <w:style w:type="character" w:styleId="Rimandonotaapidipagina">
    <w:name w:val="footnote reference"/>
    <w:basedOn w:val="Carpredefinitoparagrafo"/>
    <w:uiPriority w:val="99"/>
    <w:semiHidden/>
    <w:unhideWhenUsed/>
    <w:rsid w:val="00D3146C"/>
    <w:rPr>
      <w:vertAlign w:val="superscript"/>
    </w:rPr>
  </w:style>
  <w:style w:type="paragraph" w:customStyle="1" w:styleId="P68B1DB1-Normale1">
    <w:name w:val="P68B1DB1-Normale1"/>
    <w:basedOn w:val="Normale"/>
    <w:rPr>
      <w:b/>
    </w:rPr>
  </w:style>
  <w:style w:type="paragraph" w:customStyle="1" w:styleId="P68B1DB1-Normale2">
    <w:name w:val="P68B1DB1-Normale2"/>
    <w:basedOn w:val="Normale"/>
    <w:rPr>
      <w:smallCaps/>
    </w:rPr>
  </w:style>
  <w:style w:type="paragraph" w:customStyle="1" w:styleId="P68B1DB1-Normale3">
    <w:name w:val="P68B1DB1-Normale3"/>
    <w:basedOn w:val="Normale"/>
    <w:rPr>
      <w:b/>
      <w:i/>
    </w:rPr>
  </w:style>
  <w:style w:type="paragraph" w:customStyle="1" w:styleId="P68B1DB1-xmsonormal4">
    <w:name w:val="P68B1DB1-xmsonormal4"/>
    <w:basedOn w:val="xmsonormal"/>
    <w:rPr>
      <w:i/>
      <w:color w:val="201F1E"/>
      <w:sz w:val="20"/>
      <w:bdr w:val="none" w:sz="0" w:space="0" w:color="auto" w:frame="1"/>
    </w:rPr>
  </w:style>
  <w:style w:type="paragraph" w:customStyle="1" w:styleId="P68B1DB1-testobiblio5">
    <w:name w:val="P68B1DB1-testobiblio5"/>
    <w:basedOn w:val="testobiblio"/>
    <w:rPr>
      <w:sz w:val="20"/>
    </w:rPr>
  </w:style>
  <w:style w:type="paragraph" w:customStyle="1" w:styleId="P68B1DB1-Testo26">
    <w:name w:val="P68B1DB1-Testo26"/>
    <w:basedOn w:val="Normale"/>
    <w:rsid w:val="00707482"/>
    <w:pPr>
      <w:spacing w:line="220" w:lineRule="exact"/>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135">
      <w:bodyDiv w:val="1"/>
      <w:marLeft w:val="0"/>
      <w:marRight w:val="0"/>
      <w:marTop w:val="0"/>
      <w:marBottom w:val="0"/>
      <w:divBdr>
        <w:top w:val="none" w:sz="0" w:space="0" w:color="auto"/>
        <w:left w:val="none" w:sz="0" w:space="0" w:color="auto"/>
        <w:bottom w:val="none" w:sz="0" w:space="0" w:color="auto"/>
        <w:right w:val="none" w:sz="0" w:space="0" w:color="auto"/>
      </w:divBdr>
    </w:div>
    <w:div w:id="287391538">
      <w:bodyDiv w:val="1"/>
      <w:marLeft w:val="0"/>
      <w:marRight w:val="0"/>
      <w:marTop w:val="0"/>
      <w:marBottom w:val="0"/>
      <w:divBdr>
        <w:top w:val="none" w:sz="0" w:space="0" w:color="auto"/>
        <w:left w:val="none" w:sz="0" w:space="0" w:color="auto"/>
        <w:bottom w:val="none" w:sz="0" w:space="0" w:color="auto"/>
        <w:right w:val="none" w:sz="0" w:space="0" w:color="auto"/>
      </w:divBdr>
    </w:div>
    <w:div w:id="1096483501">
      <w:bodyDiv w:val="1"/>
      <w:marLeft w:val="0"/>
      <w:marRight w:val="0"/>
      <w:marTop w:val="0"/>
      <w:marBottom w:val="0"/>
      <w:divBdr>
        <w:top w:val="none" w:sz="0" w:space="0" w:color="auto"/>
        <w:left w:val="none" w:sz="0" w:space="0" w:color="auto"/>
        <w:bottom w:val="none" w:sz="0" w:space="0" w:color="auto"/>
        <w:right w:val="none" w:sz="0" w:space="0" w:color="auto"/>
      </w:divBdr>
    </w:div>
    <w:div w:id="15549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isa-musaio/larte-di-educare-lumano-9788834326244-1480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autori-vari/crescere-bambini-immagini-dinfanzia-in-educazione-e-formazione-degli-adulti-9788884348135-694332.html" TargetMode="External"/><Relationship Id="rId4" Type="http://schemas.openxmlformats.org/officeDocument/2006/relationships/settings" Target="settings.xml"/><Relationship Id="rId9" Type="http://schemas.openxmlformats.org/officeDocument/2006/relationships/hyperlink" Target="https://librerie.unicatt.it/scheda-libro/luigina-mortari/aver-cura-di-se-9788832850734-5564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D93D-D82F-4BDC-B12F-C7980D90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628</Words>
  <Characters>3583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admin_ins</dc:creator>
  <cp:lastModifiedBy>Sonlieti Cleonice</cp:lastModifiedBy>
  <cp:revision>10</cp:revision>
  <cp:lastPrinted>2012-05-03T07:56:00Z</cp:lastPrinted>
  <dcterms:created xsi:type="dcterms:W3CDTF">2022-04-23T14:31:00Z</dcterms:created>
  <dcterms:modified xsi:type="dcterms:W3CDTF">2023-02-13T08:08:00Z</dcterms:modified>
</cp:coreProperties>
</file>