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5DB44" w14:textId="1EAE9F60" w:rsidR="00213655" w:rsidRPr="00C65994" w:rsidRDefault="00000000">
      <w:pPr>
        <w:pStyle w:val="P68B1DB1-Normale1"/>
        <w:spacing w:before="120"/>
        <w:jc w:val="both"/>
        <w:rPr>
          <w:lang w:val="en-GB"/>
        </w:rPr>
      </w:pPr>
      <w:r w:rsidRPr="00C65994">
        <w:rPr>
          <w:lang w:val="en-GB"/>
        </w:rPr>
        <w:t>-. General Pedagogy and Educational Communication</w:t>
      </w:r>
    </w:p>
    <w:p w14:paraId="36F45303" w14:textId="65941444" w:rsidR="00213655" w:rsidRPr="00C65994" w:rsidRDefault="00000000">
      <w:pPr>
        <w:pStyle w:val="P68B1DB1-Normale2"/>
        <w:spacing w:before="120"/>
        <w:jc w:val="both"/>
        <w:rPr>
          <w:lang w:val="en-GB"/>
        </w:rPr>
      </w:pPr>
      <w:r w:rsidRPr="00C65994">
        <w:rPr>
          <w:lang w:val="en-GB"/>
        </w:rPr>
        <w:t>Prof. Daniele Bruzzone</w:t>
      </w:r>
    </w:p>
    <w:p w14:paraId="58F05823" w14:textId="0C07AA6D" w:rsidR="00213655" w:rsidRPr="00C65994" w:rsidRDefault="00000000">
      <w:pPr>
        <w:pStyle w:val="P68B1DB1-Normale3"/>
        <w:spacing w:before="240" w:after="120"/>
        <w:jc w:val="both"/>
        <w:rPr>
          <w:lang w:val="en-GB"/>
        </w:rPr>
      </w:pPr>
      <w:r w:rsidRPr="00C65994">
        <w:rPr>
          <w:lang w:val="en-GB"/>
        </w:rPr>
        <w:t xml:space="preserve">COURSE AIMS AND INTENDED LEARNING OUTCOMES </w:t>
      </w:r>
    </w:p>
    <w:p w14:paraId="708B779A" w14:textId="11F94A92" w:rsidR="00213655" w:rsidRPr="00C65994" w:rsidRDefault="00000000">
      <w:pPr>
        <w:jc w:val="both"/>
        <w:rPr>
          <w:lang w:val="en-GB"/>
        </w:rPr>
      </w:pPr>
      <w:r w:rsidRPr="00C65994">
        <w:rPr>
          <w:lang w:val="en-GB"/>
        </w:rPr>
        <w:t xml:space="preserve">The course aims to provide the concepts and conceptual tools that form the basis of educational professionalism. The general objective is to teach the theoretical foundations of educational work and to develop in students a critical awareness of the languages and communication methods that can be used in building the educational relationship. </w:t>
      </w:r>
    </w:p>
    <w:p w14:paraId="7E609214" w14:textId="5A1C500F" w:rsidR="00213655" w:rsidRPr="00C65994" w:rsidRDefault="00000000">
      <w:pPr>
        <w:jc w:val="both"/>
        <w:rPr>
          <w:lang w:val="en-GB"/>
        </w:rPr>
      </w:pPr>
      <w:r w:rsidRPr="00C65994">
        <w:rPr>
          <w:lang w:val="en-GB"/>
        </w:rPr>
        <w:t xml:space="preserve">A six-monthly module will be dedicated to childhood pedagogy, with the aim of understanding the methodological principles underlying the educational practices in educational services for boys and girls aged 0 to 3, including meetings with some professionals in the sector. </w:t>
      </w:r>
    </w:p>
    <w:p w14:paraId="4C11BF4D" w14:textId="77777777" w:rsidR="00213655" w:rsidRPr="00C65994" w:rsidRDefault="00000000">
      <w:pPr>
        <w:spacing w:before="60"/>
        <w:jc w:val="both"/>
        <w:rPr>
          <w:caps/>
          <w:lang w:val="en-GB"/>
        </w:rPr>
      </w:pPr>
      <w:r w:rsidRPr="00C65994">
        <w:rPr>
          <w:lang w:val="en-GB"/>
        </w:rPr>
        <w:t xml:space="preserve">At the end of the course, students will be able to: </w:t>
      </w:r>
    </w:p>
    <w:p w14:paraId="5FE4C6BC" w14:textId="77777777" w:rsidR="00213655" w:rsidRPr="00C65994" w:rsidRDefault="00000000">
      <w:pPr>
        <w:jc w:val="both"/>
        <w:rPr>
          <w:lang w:val="en-GB"/>
        </w:rPr>
      </w:pPr>
      <w:r w:rsidRPr="00C65994">
        <w:rPr>
          <w:lang w:val="en-GB"/>
        </w:rPr>
        <w:t>- critically understand the epistemological foundations of pedagogy and know the key skills of educational professionalism;</w:t>
      </w:r>
    </w:p>
    <w:p w14:paraId="66A90B5D" w14:textId="5A690155" w:rsidR="00213655" w:rsidRPr="00C65994" w:rsidRDefault="00000000">
      <w:pPr>
        <w:jc w:val="both"/>
        <w:rPr>
          <w:lang w:val="en-GB"/>
        </w:rPr>
      </w:pPr>
      <w:r w:rsidRPr="00C65994">
        <w:rPr>
          <w:lang w:val="en-GB"/>
        </w:rPr>
        <w:t>- know the ways in which exercising sensitivity and communicational behaviour can affect the educational relationship;</w:t>
      </w:r>
    </w:p>
    <w:p w14:paraId="589A9E58" w14:textId="2EE378AF" w:rsidR="00213655" w:rsidRPr="00C65994" w:rsidRDefault="00000000">
      <w:pPr>
        <w:jc w:val="both"/>
        <w:rPr>
          <w:lang w:val="en-GB"/>
        </w:rPr>
      </w:pPr>
      <w:r w:rsidRPr="00C65994">
        <w:rPr>
          <w:lang w:val="en-GB"/>
        </w:rPr>
        <w:t>- know the main pedagogical theories related to early childhood education and the organisation of educational services for the 0-3 age group;</w:t>
      </w:r>
    </w:p>
    <w:p w14:paraId="72775461" w14:textId="78C32DB4" w:rsidR="00213655" w:rsidRPr="00C65994" w:rsidRDefault="00000000">
      <w:pPr>
        <w:jc w:val="both"/>
        <w:rPr>
          <w:lang w:val="en-GB"/>
        </w:rPr>
      </w:pPr>
      <w:r w:rsidRPr="00C65994">
        <w:rPr>
          <w:lang w:val="en-GB"/>
        </w:rPr>
        <w:t>- understand and use the pedagogical vocabulary appropriately when arguing educational problems.</w:t>
      </w:r>
    </w:p>
    <w:p w14:paraId="17721281" w14:textId="77777777" w:rsidR="00213655" w:rsidRPr="00C65994" w:rsidRDefault="00000000">
      <w:pPr>
        <w:pStyle w:val="P68B1DB1-Normale3"/>
        <w:spacing w:before="240" w:after="120"/>
        <w:jc w:val="both"/>
        <w:rPr>
          <w:lang w:val="en-GB"/>
        </w:rPr>
      </w:pPr>
      <w:r w:rsidRPr="00C65994">
        <w:rPr>
          <w:lang w:val="en-GB"/>
        </w:rPr>
        <w:t>COURSE CONTENT</w:t>
      </w:r>
    </w:p>
    <w:p w14:paraId="1A0801C3" w14:textId="2DB75783" w:rsidR="00213655" w:rsidRPr="00C65994" w:rsidRDefault="00000000">
      <w:pPr>
        <w:spacing w:before="120"/>
        <w:jc w:val="both"/>
        <w:rPr>
          <w:lang w:val="en-GB"/>
        </w:rPr>
      </w:pPr>
      <w:r w:rsidRPr="00C65994">
        <w:rPr>
          <w:lang w:val="en-GB"/>
        </w:rPr>
        <w:t>The main lecture topics will be the following:</w:t>
      </w:r>
    </w:p>
    <w:p w14:paraId="62ECB3B7" w14:textId="36A5C36B" w:rsidR="00213655" w:rsidRPr="00C65994" w:rsidRDefault="00000000">
      <w:pPr>
        <w:pStyle w:val="Paragrafoelenco"/>
        <w:numPr>
          <w:ilvl w:val="0"/>
          <w:numId w:val="4"/>
        </w:numPr>
        <w:spacing w:before="120"/>
        <w:jc w:val="both"/>
        <w:rPr>
          <w:lang w:val="en-GB"/>
        </w:rPr>
      </w:pPr>
      <w:r w:rsidRPr="00C65994">
        <w:rPr>
          <w:lang w:val="en-GB"/>
        </w:rPr>
        <w:t>Pedagogy as the knowledge of education and training</w:t>
      </w:r>
    </w:p>
    <w:p w14:paraId="0C8F720C" w14:textId="0781B88E" w:rsidR="00213655" w:rsidRPr="00C65994" w:rsidRDefault="00000000">
      <w:pPr>
        <w:pStyle w:val="Paragrafoelenco"/>
        <w:numPr>
          <w:ilvl w:val="0"/>
          <w:numId w:val="4"/>
        </w:numPr>
        <w:spacing w:before="120"/>
        <w:jc w:val="both"/>
        <w:rPr>
          <w:lang w:val="en-GB"/>
        </w:rPr>
      </w:pPr>
      <w:r w:rsidRPr="00C65994">
        <w:rPr>
          <w:lang w:val="en-GB"/>
        </w:rPr>
        <w:t>The phenomenological approach in pedagogy</w:t>
      </w:r>
    </w:p>
    <w:p w14:paraId="5B2725FE" w14:textId="59C245A7" w:rsidR="00213655" w:rsidRPr="00C65994" w:rsidRDefault="00000000">
      <w:pPr>
        <w:pStyle w:val="Paragrafoelenco"/>
        <w:numPr>
          <w:ilvl w:val="0"/>
          <w:numId w:val="4"/>
        </w:numPr>
        <w:spacing w:before="120"/>
        <w:jc w:val="both"/>
        <w:rPr>
          <w:lang w:val="en-GB"/>
        </w:rPr>
      </w:pPr>
      <w:r w:rsidRPr="00C65994">
        <w:rPr>
          <w:lang w:val="en-GB"/>
        </w:rPr>
        <w:t xml:space="preserve">The educational professions and the fundamental dimensions of educational work </w:t>
      </w:r>
    </w:p>
    <w:p w14:paraId="1659ED73" w14:textId="6F228245" w:rsidR="00213655" w:rsidRPr="00C65994" w:rsidRDefault="00000000">
      <w:pPr>
        <w:pStyle w:val="Paragrafoelenco"/>
        <w:numPr>
          <w:ilvl w:val="0"/>
          <w:numId w:val="4"/>
        </w:numPr>
        <w:spacing w:before="120"/>
        <w:jc w:val="both"/>
        <w:rPr>
          <w:lang w:val="en-GB"/>
        </w:rPr>
      </w:pPr>
      <w:r w:rsidRPr="00C65994">
        <w:rPr>
          <w:lang w:val="en-GB"/>
        </w:rPr>
        <w:t>The principles of communication and the educational relationship</w:t>
      </w:r>
    </w:p>
    <w:p w14:paraId="12EA8996" w14:textId="2643EF23" w:rsidR="00213655" w:rsidRPr="00C65994" w:rsidRDefault="00000000">
      <w:pPr>
        <w:pStyle w:val="Paragrafoelenco"/>
        <w:numPr>
          <w:ilvl w:val="0"/>
          <w:numId w:val="4"/>
        </w:numPr>
        <w:spacing w:before="120"/>
        <w:jc w:val="both"/>
        <w:rPr>
          <w:lang w:val="en-GB"/>
        </w:rPr>
      </w:pPr>
      <w:r w:rsidRPr="00C65994">
        <w:rPr>
          <w:lang w:val="en-GB"/>
        </w:rPr>
        <w:t>Exercising the senses in educational work (gaze, listening, touch, etc.)</w:t>
      </w:r>
    </w:p>
    <w:p w14:paraId="4F473BB1" w14:textId="10CA0106" w:rsidR="00213655" w:rsidRPr="00C65994" w:rsidRDefault="00000000">
      <w:pPr>
        <w:pStyle w:val="Paragrafoelenco"/>
        <w:numPr>
          <w:ilvl w:val="0"/>
          <w:numId w:val="4"/>
        </w:numPr>
        <w:spacing w:before="120"/>
        <w:jc w:val="both"/>
        <w:rPr>
          <w:lang w:val="en-GB"/>
        </w:rPr>
      </w:pPr>
      <w:r w:rsidRPr="00C65994">
        <w:rPr>
          <w:lang w:val="en-GB"/>
        </w:rPr>
        <w:t>Theories and models of childhood education</w:t>
      </w:r>
    </w:p>
    <w:p w14:paraId="6FE51574" w14:textId="5A22B3EA" w:rsidR="00213655" w:rsidRPr="00C65994" w:rsidRDefault="00000000">
      <w:pPr>
        <w:pStyle w:val="Paragrafoelenco"/>
        <w:numPr>
          <w:ilvl w:val="0"/>
          <w:numId w:val="4"/>
        </w:numPr>
        <w:spacing w:before="120"/>
        <w:jc w:val="both"/>
        <w:rPr>
          <w:lang w:val="en-GB"/>
        </w:rPr>
      </w:pPr>
      <w:r w:rsidRPr="00C65994">
        <w:rPr>
          <w:lang w:val="en-GB"/>
        </w:rPr>
        <w:t>The nursery school and supplementary services for children and families</w:t>
      </w:r>
    </w:p>
    <w:p w14:paraId="43C37432" w14:textId="23F13375" w:rsidR="00213655" w:rsidRPr="00C65994" w:rsidRDefault="00000000">
      <w:pPr>
        <w:pStyle w:val="Paragrafoelenco"/>
        <w:numPr>
          <w:ilvl w:val="0"/>
          <w:numId w:val="4"/>
        </w:numPr>
        <w:spacing w:before="120"/>
        <w:jc w:val="both"/>
        <w:rPr>
          <w:lang w:val="en-GB"/>
        </w:rPr>
      </w:pPr>
      <w:r w:rsidRPr="00C65994">
        <w:rPr>
          <w:lang w:val="en-GB"/>
        </w:rPr>
        <w:t>Kindergarten and educational continuity 0-6 years</w:t>
      </w:r>
    </w:p>
    <w:p w14:paraId="0E3CA5E6" w14:textId="6D483CE0" w:rsidR="00213655" w:rsidRPr="00C65994" w:rsidRDefault="00000000">
      <w:pPr>
        <w:spacing w:before="240" w:after="120"/>
        <w:jc w:val="both"/>
        <w:rPr>
          <w:b/>
          <w:i/>
          <w:smallCaps/>
          <w:lang w:val="en-GB"/>
        </w:rPr>
      </w:pPr>
      <w:r w:rsidRPr="00C65994">
        <w:rPr>
          <w:b/>
          <w:i/>
          <w:smallCaps/>
          <w:lang w:val="en-GB"/>
        </w:rPr>
        <w:t xml:space="preserve">READING LIST </w:t>
      </w:r>
      <w:r w:rsidRPr="00C65994">
        <w:rPr>
          <w:rStyle w:val="Rimandonotaapidipagina"/>
          <w:b/>
          <w:i/>
          <w:smallCaps/>
          <w:lang w:val="en-GB"/>
        </w:rPr>
        <w:footnoteReference w:id="1"/>
      </w:r>
    </w:p>
    <w:p w14:paraId="6A908777" w14:textId="00880D27" w:rsidR="00213655" w:rsidRPr="00C65994" w:rsidRDefault="00000000">
      <w:pPr>
        <w:rPr>
          <w:i/>
          <w:color w:val="0070C0"/>
          <w:sz w:val="16"/>
          <w:lang w:val="en-GB"/>
        </w:rPr>
      </w:pPr>
      <w:r w:rsidRPr="00C65994">
        <w:rPr>
          <w:lang w:val="en-GB"/>
        </w:rPr>
        <w:lastRenderedPageBreak/>
        <w:t xml:space="preserve">- V. </w:t>
      </w:r>
      <w:r w:rsidRPr="00C65994">
        <w:rPr>
          <w:smallCaps/>
          <w:lang w:val="en-GB"/>
        </w:rPr>
        <w:t xml:space="preserve">Iori </w:t>
      </w:r>
      <w:r w:rsidRPr="00C65994">
        <w:rPr>
          <w:lang w:val="en-GB"/>
        </w:rPr>
        <w:t xml:space="preserve">(Ed.), </w:t>
      </w:r>
      <w:r w:rsidRPr="00C65994">
        <w:rPr>
          <w:i/>
          <w:lang w:val="en-GB"/>
        </w:rPr>
        <w:t>Educatori e pedagogisti. Senso dell’agire educativo e riconoscimento professionale</w:t>
      </w:r>
      <w:r w:rsidRPr="00C65994">
        <w:rPr>
          <w:lang w:val="en-GB"/>
        </w:rPr>
        <w:t>, Erickson, Trento, 2018.</w:t>
      </w:r>
      <w:r w:rsidRPr="00C65994">
        <w:rPr>
          <w:i/>
          <w:color w:val="0070C0"/>
          <w:sz w:val="16"/>
          <w:lang w:val="en-GB"/>
        </w:rPr>
        <w:t xml:space="preserve"> </w:t>
      </w:r>
      <w:hyperlink r:id="rId8" w:history="1">
        <w:r w:rsidRPr="00C65994">
          <w:rPr>
            <w:rStyle w:val="Collegamentoipertestuale"/>
            <w:i/>
            <w:sz w:val="16"/>
            <w:lang w:val="en-GB"/>
          </w:rPr>
          <w:t>Bought from VP</w:t>
        </w:r>
      </w:hyperlink>
    </w:p>
    <w:p w14:paraId="1DFA77B1" w14:textId="6E885326" w:rsidR="00213655" w:rsidRPr="00C65994" w:rsidRDefault="00000000">
      <w:pPr>
        <w:rPr>
          <w:i/>
          <w:color w:val="0070C0"/>
          <w:sz w:val="16"/>
          <w:lang w:val="en-GB"/>
        </w:rPr>
      </w:pPr>
      <w:r w:rsidRPr="00C65994">
        <w:rPr>
          <w:lang w:val="en-GB"/>
        </w:rPr>
        <w:t xml:space="preserve">- D. </w:t>
      </w:r>
      <w:r w:rsidRPr="00C65994">
        <w:rPr>
          <w:smallCaps/>
          <w:lang w:val="en-GB"/>
        </w:rPr>
        <w:t>Bruzzone</w:t>
      </w:r>
      <w:r w:rsidRPr="00C65994">
        <w:rPr>
          <w:lang w:val="en-GB"/>
        </w:rPr>
        <w:t xml:space="preserve">, </w:t>
      </w:r>
      <w:r w:rsidRPr="00C65994">
        <w:rPr>
          <w:i/>
          <w:lang w:val="en-GB"/>
        </w:rPr>
        <w:t>L’esercizio dei sensi. Fenomenologia ed estetica della relazione educativa</w:t>
      </w:r>
      <w:r w:rsidRPr="00C65994">
        <w:rPr>
          <w:lang w:val="en-GB"/>
        </w:rPr>
        <w:t>, FrancoAngeli, Milan, 2016.</w:t>
      </w:r>
      <w:r w:rsidRPr="00C65994">
        <w:rPr>
          <w:i/>
          <w:color w:val="0070C0"/>
          <w:sz w:val="16"/>
          <w:lang w:val="en-GB"/>
        </w:rPr>
        <w:t xml:space="preserve"> </w:t>
      </w:r>
      <w:hyperlink r:id="rId9" w:history="1">
        <w:r w:rsidRPr="00C65994">
          <w:rPr>
            <w:rStyle w:val="Collegamentoipertestuale"/>
            <w:i/>
            <w:sz w:val="16"/>
            <w:lang w:val="en-GB"/>
          </w:rPr>
          <w:t>Bought from VP</w:t>
        </w:r>
      </w:hyperlink>
    </w:p>
    <w:p w14:paraId="2CCE8D34" w14:textId="5ECAF4F3" w:rsidR="00213655" w:rsidRPr="00C65994" w:rsidRDefault="00000000">
      <w:pPr>
        <w:rPr>
          <w:i/>
          <w:color w:val="0070C0"/>
          <w:sz w:val="16"/>
          <w:lang w:val="en-GB"/>
        </w:rPr>
      </w:pPr>
      <w:r w:rsidRPr="00C65994">
        <w:rPr>
          <w:lang w:val="en-GB"/>
        </w:rPr>
        <w:t xml:space="preserve">- M. </w:t>
      </w:r>
      <w:r w:rsidRPr="00C65994">
        <w:rPr>
          <w:smallCaps/>
          <w:lang w:val="en-GB"/>
        </w:rPr>
        <w:t>Amadini - A. Bobbio - A. Bondioli - E. Musi</w:t>
      </w:r>
      <w:r w:rsidRPr="00C65994">
        <w:rPr>
          <w:lang w:val="en-GB"/>
        </w:rPr>
        <w:t xml:space="preserve">, </w:t>
      </w:r>
      <w:r w:rsidRPr="00C65994">
        <w:rPr>
          <w:i/>
          <w:lang w:val="en-GB"/>
        </w:rPr>
        <w:t>Itinerari di pedagogia dell'infanzia</w:t>
      </w:r>
      <w:r w:rsidRPr="00C65994">
        <w:rPr>
          <w:lang w:val="en-GB"/>
        </w:rPr>
        <w:t>, Scholè, Brescia, 2018.</w:t>
      </w:r>
      <w:r w:rsidRPr="00C65994">
        <w:rPr>
          <w:i/>
          <w:color w:val="0070C0"/>
          <w:sz w:val="16"/>
          <w:lang w:val="en-GB"/>
        </w:rPr>
        <w:t xml:space="preserve"> </w:t>
      </w:r>
      <w:hyperlink r:id="rId10" w:history="1">
        <w:r w:rsidRPr="00C65994">
          <w:rPr>
            <w:rStyle w:val="Collegamentoipertestuale"/>
            <w:i/>
            <w:sz w:val="16"/>
            <w:lang w:val="en-GB"/>
          </w:rPr>
          <w:t>Bought from VP</w:t>
        </w:r>
      </w:hyperlink>
    </w:p>
    <w:p w14:paraId="47B52386" w14:textId="3EBF6096" w:rsidR="00213655" w:rsidRPr="00C65994" w:rsidRDefault="00000000">
      <w:pPr>
        <w:pStyle w:val="P68B1DB1-Normale3"/>
        <w:spacing w:before="240" w:after="120"/>
        <w:jc w:val="both"/>
        <w:rPr>
          <w:lang w:val="en-GB"/>
        </w:rPr>
      </w:pPr>
      <w:r w:rsidRPr="00C65994">
        <w:rPr>
          <w:lang w:val="en-GB"/>
        </w:rPr>
        <w:t xml:space="preserve">TEACHING METHOD </w:t>
      </w:r>
    </w:p>
    <w:p w14:paraId="3BFCDBE1" w14:textId="2255454B" w:rsidR="00213655" w:rsidRPr="00C65994" w:rsidRDefault="00000000">
      <w:pPr>
        <w:spacing w:before="120"/>
        <w:jc w:val="both"/>
        <w:rPr>
          <w:lang w:val="en-GB"/>
        </w:rPr>
      </w:pPr>
      <w:r w:rsidRPr="00C65994">
        <w:rPr>
          <w:lang w:val="en-GB"/>
        </w:rPr>
        <w:t>Interactive classroom lectures. The lectures provide for the active involvement of students, through debates and discussions (e.g. the analysis of film sequences) and the participation of a number of professionals from the educational services. The materials used during lectures will be made available to students through the Blackboard platform.</w:t>
      </w:r>
    </w:p>
    <w:p w14:paraId="0B20A3A6" w14:textId="5D6EC382" w:rsidR="00213655" w:rsidRPr="00C65994" w:rsidRDefault="00000000">
      <w:pPr>
        <w:pStyle w:val="P68B1DB1-Normale3"/>
        <w:spacing w:before="240" w:after="120"/>
        <w:jc w:val="both"/>
        <w:rPr>
          <w:lang w:val="en-GB"/>
        </w:rPr>
      </w:pPr>
      <w:r w:rsidRPr="00C65994">
        <w:rPr>
          <w:lang w:val="en-GB"/>
        </w:rPr>
        <w:t xml:space="preserve">ASSESSMENT METHOD AND CRITERIA </w:t>
      </w:r>
    </w:p>
    <w:p w14:paraId="3881931E" w14:textId="77777777" w:rsidR="00213655" w:rsidRPr="00C65994" w:rsidRDefault="00000000">
      <w:pPr>
        <w:spacing w:before="120"/>
        <w:jc w:val="both"/>
        <w:rPr>
          <w:lang w:val="en-GB"/>
        </w:rPr>
      </w:pPr>
      <w:r w:rsidRPr="00C65994">
        <w:rPr>
          <w:lang w:val="en-GB"/>
        </w:rPr>
        <w:t xml:space="preserve">The final exam will be in the form of an interview. Students may also take an interim test (in written form), which will focus on the contents covered in the first semester and will take place, on a date to be defined, in the months of January-February. </w:t>
      </w:r>
      <w:commentRangeStart w:id="0"/>
      <w:r w:rsidRPr="00C65994">
        <w:rPr>
          <w:lang w:val="en-GB"/>
        </w:rPr>
        <w:t xml:space="preserve">The methods for taking the interim test, along with its format and scheduling, will be announced on the Blackboard platform. </w:t>
      </w:r>
      <w:commentRangeEnd w:id="0"/>
      <w:r w:rsidRPr="00C65994">
        <w:rPr>
          <w:rStyle w:val="Rimandocommento"/>
          <w:lang w:val="en-GB"/>
        </w:rPr>
        <w:commentReference w:id="0"/>
      </w:r>
      <w:r w:rsidRPr="00C65994">
        <w:rPr>
          <w:lang w:val="en-GB"/>
        </w:rPr>
        <w:t xml:space="preserve">The completion of the exam (in oral form) will take place in the official exam period starting in the summer session of June-July. The final mark will be based on the assessment of the individual answers provided by the student and, if the interim test was taken, on the average of the marks obtained for the written and oral parts. </w:t>
      </w:r>
    </w:p>
    <w:p w14:paraId="36BEAC4D" w14:textId="399A5546" w:rsidR="00213655" w:rsidRPr="00C65994" w:rsidRDefault="00000000">
      <w:pPr>
        <w:spacing w:before="120"/>
        <w:jc w:val="both"/>
        <w:rPr>
          <w:lang w:val="en-GB"/>
        </w:rPr>
      </w:pPr>
      <w:commentRangeStart w:id="1"/>
      <w:r w:rsidRPr="00C65994">
        <w:rPr>
          <w:lang w:val="en-GB"/>
        </w:rPr>
        <w:t xml:space="preserve">During the exam, the following aspects will be ascertained: knowledge of the topics covered in lectures and of the content of the reading list texts; ability to argue the topics addressed clearly and with appropriate language; ability to reflect on and communicate the knowledge acquired. </w:t>
      </w:r>
      <w:commentRangeEnd w:id="1"/>
      <w:r w:rsidRPr="00C65994">
        <w:rPr>
          <w:rStyle w:val="Rimandocommento"/>
          <w:lang w:val="en-GB"/>
        </w:rPr>
        <w:commentReference w:id="1"/>
      </w:r>
    </w:p>
    <w:p w14:paraId="42277D32" w14:textId="4BE4E32F" w:rsidR="00213655" w:rsidRPr="00C65994" w:rsidRDefault="00213655">
      <w:pPr>
        <w:spacing w:before="120"/>
        <w:jc w:val="both"/>
        <w:rPr>
          <w:lang w:val="en-GB"/>
        </w:rPr>
      </w:pPr>
    </w:p>
    <w:p w14:paraId="7E32D438" w14:textId="5ED533A1" w:rsidR="00213655" w:rsidRPr="00C65994" w:rsidRDefault="00000000">
      <w:pPr>
        <w:pStyle w:val="P68B1DB1-Normale3"/>
        <w:spacing w:before="240" w:after="120"/>
        <w:jc w:val="both"/>
        <w:rPr>
          <w:lang w:val="en-GB"/>
        </w:rPr>
      </w:pPr>
      <w:r w:rsidRPr="00C65994">
        <w:rPr>
          <w:lang w:val="en-GB"/>
        </w:rPr>
        <w:t xml:space="preserve">NOTES AND PREREQUISITES </w:t>
      </w:r>
    </w:p>
    <w:p w14:paraId="6245D557" w14:textId="11FA9C1C" w:rsidR="00213655" w:rsidRPr="00C65994" w:rsidRDefault="00000000">
      <w:pPr>
        <w:spacing w:before="120"/>
        <w:jc w:val="both"/>
        <w:rPr>
          <w:lang w:val="en-GB"/>
        </w:rPr>
      </w:pPr>
      <w:r w:rsidRPr="00C65994">
        <w:rPr>
          <w:lang w:val="en-GB"/>
        </w:rPr>
        <w:t>Being introductory in nature, there are no specific prerequisites. The lecturer will take care to accurately explain the terminology and concepts used.</w:t>
      </w:r>
    </w:p>
    <w:p w14:paraId="0000B06F" w14:textId="77777777" w:rsidR="00213655" w:rsidRPr="00C65994" w:rsidRDefault="00213655">
      <w:pPr>
        <w:pStyle w:val="xmsonormal"/>
        <w:shd w:val="clear" w:color="auto" w:fill="FFFFFF"/>
        <w:spacing w:before="60" w:beforeAutospacing="0" w:after="0" w:afterAutospacing="0" w:line="240" w:lineRule="atLeast"/>
        <w:jc w:val="both"/>
        <w:rPr>
          <w:b/>
          <w:i/>
          <w:color w:val="201F1E"/>
          <w:sz w:val="20"/>
          <w:bdr w:val="none" w:sz="0" w:space="0" w:color="auto" w:frame="1"/>
          <w:lang w:val="en-GB"/>
        </w:rPr>
      </w:pPr>
    </w:p>
    <w:p w14:paraId="115DCE02" w14:textId="7C7E9060" w:rsidR="00213655" w:rsidRPr="00C65994" w:rsidRDefault="00000000">
      <w:pPr>
        <w:pStyle w:val="P68B1DB1-xmsonormal4"/>
        <w:shd w:val="clear" w:color="auto" w:fill="FFFFFF"/>
        <w:spacing w:before="60" w:beforeAutospacing="0" w:after="0" w:afterAutospacing="0" w:line="240" w:lineRule="atLeast"/>
        <w:jc w:val="both"/>
        <w:rPr>
          <w:lang w:val="en-GB"/>
        </w:rPr>
      </w:pPr>
      <w:r w:rsidRPr="00C65994">
        <w:rPr>
          <w:b/>
          <w:lang w:val="en-GB"/>
        </w:rPr>
        <w:t>Should the current Covid-19 health emergency not allow face-to-face teaching, remote teaching will be guaranteed using methods that will be communicated promptly to students</w:t>
      </w:r>
      <w:r w:rsidRPr="00C65994">
        <w:rPr>
          <w:lang w:val="en-GB"/>
        </w:rPr>
        <w:t>.</w:t>
      </w:r>
    </w:p>
    <w:p w14:paraId="1E75A2D2" w14:textId="77777777" w:rsidR="00C65994" w:rsidRPr="00C65994" w:rsidRDefault="00C65994">
      <w:pPr>
        <w:pStyle w:val="P68B1DB1-xmsonormal4"/>
        <w:shd w:val="clear" w:color="auto" w:fill="FFFFFF"/>
        <w:spacing w:before="60" w:beforeAutospacing="0" w:after="0" w:afterAutospacing="0" w:line="240" w:lineRule="atLeast"/>
        <w:jc w:val="both"/>
        <w:rPr>
          <w:lang w:val="en-GB"/>
        </w:rPr>
      </w:pPr>
    </w:p>
    <w:p w14:paraId="04E99C10" w14:textId="77777777" w:rsidR="005A3563" w:rsidRPr="00C65994" w:rsidRDefault="005A3563" w:rsidP="005A3563">
      <w:pPr>
        <w:pStyle w:val="P68B1DB1-Testo26"/>
        <w:ind w:firstLine="0"/>
        <w:contextualSpacing/>
        <w:rPr>
          <w:sz w:val="24"/>
          <w:lang w:val="en-GB"/>
        </w:rPr>
      </w:pPr>
      <w:r w:rsidRPr="00C65994">
        <w:rPr>
          <w:lang w:val="en-GB"/>
        </w:rPr>
        <w:t xml:space="preserve">Information on office hours available on the teacher's personal page at http://docenti.unicatt.it/. </w:t>
      </w:r>
    </w:p>
    <w:p w14:paraId="53D2341B" w14:textId="2E1208D5" w:rsidR="00213655" w:rsidRPr="005A3563" w:rsidRDefault="00213655" w:rsidP="005A3563">
      <w:pPr>
        <w:pStyle w:val="P68B1DB1-Normale3"/>
        <w:spacing w:before="240" w:after="120"/>
        <w:jc w:val="both"/>
        <w:rPr>
          <w:lang w:val="en-GB"/>
        </w:rPr>
      </w:pPr>
    </w:p>
    <w:sectPr w:rsidR="00213655" w:rsidRPr="005A3563">
      <w:pgSz w:w="11906" w:h="16838"/>
      <w:pgMar w:top="3515" w:right="2608" w:bottom="3515" w:left="2608"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 w:date="2021-07-24T13:26:00Z" w:initials=".">
    <w:p w14:paraId="0FC27BAA" w14:textId="4ECECE02" w:rsidR="00260320" w:rsidRDefault="00260320">
      <w:pPr>
        <w:pStyle w:val="Testocommento"/>
      </w:pPr>
      <w:r>
        <w:rPr>
          <w:rStyle w:val="Rimandocommento"/>
        </w:rPr>
        <w:annotationRef/>
      </w:r>
      <w:r w:rsidR="0060564D">
        <w:t>ok</w:t>
      </w:r>
    </w:p>
  </w:comment>
  <w:comment w:id="1" w:author="." w:date="2021-07-24T13:27:00Z" w:initials=".">
    <w:p w14:paraId="26EC5A6B" w14:textId="77777777" w:rsidR="007966CE" w:rsidRDefault="007966CE" w:rsidP="007966CE">
      <w:pPr>
        <w:pStyle w:val="Testocommento"/>
      </w:pPr>
      <w:r>
        <w:rPr>
          <w:rStyle w:val="Rimandocommento"/>
        </w:rPr>
        <w:annotationRef/>
      </w:r>
      <w:r>
        <w:rPr>
          <w:rStyle w:val="Rimandocommento"/>
        </w:rPr>
        <w:t>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C27BAA" w15:done="0"/>
  <w15:commentEx w15:paraId="26EC5A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98816" w16cex:dateUtc="2021-07-24T11:26:00Z"/>
  <w16cex:commentExtensible w16cex:durableId="24A98817" w16cex:dateUtc="2021-07-24T1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C27BAA" w16cid:durableId="24A98816"/>
  <w16cid:commentId w16cid:paraId="26EC5A6B" w16cid:durableId="24A988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A6D40" w14:textId="77777777" w:rsidR="009D3618" w:rsidRDefault="009D3618">
      <w:r>
        <w:separator/>
      </w:r>
    </w:p>
  </w:endnote>
  <w:endnote w:type="continuationSeparator" w:id="0">
    <w:p w14:paraId="36DC4341" w14:textId="77777777" w:rsidR="009D3618" w:rsidRDefault="009D3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52487" w14:textId="77777777" w:rsidR="009D3618" w:rsidRDefault="009D3618">
      <w:r>
        <w:separator/>
      </w:r>
    </w:p>
  </w:footnote>
  <w:footnote w:type="continuationSeparator" w:id="0">
    <w:p w14:paraId="4D335195" w14:textId="77777777" w:rsidR="009D3618" w:rsidRDefault="009D3618">
      <w:r>
        <w:continuationSeparator/>
      </w:r>
    </w:p>
  </w:footnote>
  <w:footnote w:id="1">
    <w:p w14:paraId="4DB1C912" w14:textId="77777777" w:rsidR="00213655" w:rsidRDefault="00000000">
      <w:pPr>
        <w:rPr>
          <w:sz w:val="16"/>
        </w:rPr>
      </w:pPr>
      <w:r>
        <w:rPr>
          <w:rStyle w:val="Rimandonotaapidipagina"/>
        </w:rPr>
        <w:footnoteRef/>
      </w:r>
      <w:r>
        <w:rPr>
          <w:sz w:val="16"/>
        </w:rPr>
        <w:t xml:space="preserve">The texts indicated in the reading list may be purchased at the University bookstores; they may also be bought from other outlets. </w:t>
      </w:r>
    </w:p>
    <w:p w14:paraId="07545317" w14:textId="47154141" w:rsidR="00213655" w:rsidRDefault="00213655">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2FC2"/>
    <w:multiLevelType w:val="hybridMultilevel"/>
    <w:tmpl w:val="551EE3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BD2BCE"/>
    <w:multiLevelType w:val="hybridMultilevel"/>
    <w:tmpl w:val="6FAC895C"/>
    <w:lvl w:ilvl="0" w:tplc="2A8A633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7F5220F"/>
    <w:multiLevelType w:val="hybridMultilevel"/>
    <w:tmpl w:val="BE9632D4"/>
    <w:lvl w:ilvl="0" w:tplc="73DEA5DE">
      <w:start w:val="1"/>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614D61"/>
    <w:multiLevelType w:val="multilevel"/>
    <w:tmpl w:val="92F2B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493BCB"/>
    <w:multiLevelType w:val="hybridMultilevel"/>
    <w:tmpl w:val="719876A4"/>
    <w:lvl w:ilvl="0" w:tplc="C02CCEE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9908346">
    <w:abstractNumId w:val="1"/>
  </w:num>
  <w:num w:numId="2" w16cid:durableId="642975428">
    <w:abstractNumId w:val="3"/>
  </w:num>
  <w:num w:numId="3" w16cid:durableId="2071003238">
    <w:abstractNumId w:val="0"/>
  </w:num>
  <w:num w:numId="4" w16cid:durableId="1401057244">
    <w:abstractNumId w:val="4"/>
  </w:num>
  <w:num w:numId="5" w16cid:durableId="156791312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9A9"/>
    <w:rsid w:val="0002443B"/>
    <w:rsid w:val="00026D5A"/>
    <w:rsid w:val="00031858"/>
    <w:rsid w:val="0003326E"/>
    <w:rsid w:val="000375A2"/>
    <w:rsid w:val="00074413"/>
    <w:rsid w:val="000905FA"/>
    <w:rsid w:val="000A19F4"/>
    <w:rsid w:val="000A449D"/>
    <w:rsid w:val="000A72F5"/>
    <w:rsid w:val="000F21EE"/>
    <w:rsid w:val="00115CB8"/>
    <w:rsid w:val="001337F1"/>
    <w:rsid w:val="00161C6B"/>
    <w:rsid w:val="00173870"/>
    <w:rsid w:val="001A110A"/>
    <w:rsid w:val="001C7153"/>
    <w:rsid w:val="001D2C95"/>
    <w:rsid w:val="001E56BF"/>
    <w:rsid w:val="00212074"/>
    <w:rsid w:val="00213655"/>
    <w:rsid w:val="0021369B"/>
    <w:rsid w:val="002159A9"/>
    <w:rsid w:val="0025170E"/>
    <w:rsid w:val="00260320"/>
    <w:rsid w:val="002648F9"/>
    <w:rsid w:val="00270E46"/>
    <w:rsid w:val="00274245"/>
    <w:rsid w:val="002776E6"/>
    <w:rsid w:val="002819B1"/>
    <w:rsid w:val="00296343"/>
    <w:rsid w:val="002E5B2D"/>
    <w:rsid w:val="002F2F0C"/>
    <w:rsid w:val="002F4BFC"/>
    <w:rsid w:val="00310091"/>
    <w:rsid w:val="00326F31"/>
    <w:rsid w:val="003276D7"/>
    <w:rsid w:val="00343248"/>
    <w:rsid w:val="003442DF"/>
    <w:rsid w:val="00346888"/>
    <w:rsid w:val="0035291C"/>
    <w:rsid w:val="00354C13"/>
    <w:rsid w:val="0037266C"/>
    <w:rsid w:val="003A14E1"/>
    <w:rsid w:val="003A6650"/>
    <w:rsid w:val="003B13B8"/>
    <w:rsid w:val="003D5F79"/>
    <w:rsid w:val="003F221D"/>
    <w:rsid w:val="00400CFF"/>
    <w:rsid w:val="004150AD"/>
    <w:rsid w:val="00431D60"/>
    <w:rsid w:val="004325B8"/>
    <w:rsid w:val="004408F3"/>
    <w:rsid w:val="00443BDB"/>
    <w:rsid w:val="004448B7"/>
    <w:rsid w:val="00457328"/>
    <w:rsid w:val="00465D81"/>
    <w:rsid w:val="004A3DEB"/>
    <w:rsid w:val="004A7237"/>
    <w:rsid w:val="004B7FE7"/>
    <w:rsid w:val="004C2F1C"/>
    <w:rsid w:val="00524D84"/>
    <w:rsid w:val="005347A2"/>
    <w:rsid w:val="00541EE5"/>
    <w:rsid w:val="0055377B"/>
    <w:rsid w:val="005547AE"/>
    <w:rsid w:val="00557802"/>
    <w:rsid w:val="00560E7F"/>
    <w:rsid w:val="005774D5"/>
    <w:rsid w:val="00580B58"/>
    <w:rsid w:val="00580DCC"/>
    <w:rsid w:val="0059266C"/>
    <w:rsid w:val="005957DD"/>
    <w:rsid w:val="005A3563"/>
    <w:rsid w:val="005E4469"/>
    <w:rsid w:val="005F61A4"/>
    <w:rsid w:val="00600FB5"/>
    <w:rsid w:val="006048DF"/>
    <w:rsid w:val="0060564D"/>
    <w:rsid w:val="006137DD"/>
    <w:rsid w:val="006320E1"/>
    <w:rsid w:val="00671D04"/>
    <w:rsid w:val="00674495"/>
    <w:rsid w:val="00696E9E"/>
    <w:rsid w:val="006A2040"/>
    <w:rsid w:val="006A6BFC"/>
    <w:rsid w:val="006B194F"/>
    <w:rsid w:val="006B26AF"/>
    <w:rsid w:val="006B6071"/>
    <w:rsid w:val="006E0134"/>
    <w:rsid w:val="006E5973"/>
    <w:rsid w:val="006E5BB5"/>
    <w:rsid w:val="006F42D6"/>
    <w:rsid w:val="00703960"/>
    <w:rsid w:val="007204C1"/>
    <w:rsid w:val="00723F61"/>
    <w:rsid w:val="00756A54"/>
    <w:rsid w:val="007966CE"/>
    <w:rsid w:val="007A6655"/>
    <w:rsid w:val="007B0810"/>
    <w:rsid w:val="007B411B"/>
    <w:rsid w:val="007C588A"/>
    <w:rsid w:val="007D6DC4"/>
    <w:rsid w:val="007E4AC8"/>
    <w:rsid w:val="00801B18"/>
    <w:rsid w:val="00825BC9"/>
    <w:rsid w:val="0088790E"/>
    <w:rsid w:val="00897A3F"/>
    <w:rsid w:val="00897C1D"/>
    <w:rsid w:val="008A751A"/>
    <w:rsid w:val="008C5486"/>
    <w:rsid w:val="008D1F06"/>
    <w:rsid w:val="008D57B0"/>
    <w:rsid w:val="008D6925"/>
    <w:rsid w:val="008E7837"/>
    <w:rsid w:val="008F51E8"/>
    <w:rsid w:val="00925DEA"/>
    <w:rsid w:val="0093374F"/>
    <w:rsid w:val="009465F9"/>
    <w:rsid w:val="00946EF4"/>
    <w:rsid w:val="00950833"/>
    <w:rsid w:val="00950CCC"/>
    <w:rsid w:val="00970167"/>
    <w:rsid w:val="009A3770"/>
    <w:rsid w:val="009C0DF5"/>
    <w:rsid w:val="009D3618"/>
    <w:rsid w:val="009D50F5"/>
    <w:rsid w:val="009D7FE7"/>
    <w:rsid w:val="00A1557A"/>
    <w:rsid w:val="00A17A95"/>
    <w:rsid w:val="00A20CB5"/>
    <w:rsid w:val="00A363A7"/>
    <w:rsid w:val="00A545ED"/>
    <w:rsid w:val="00A60CAF"/>
    <w:rsid w:val="00A73B8F"/>
    <w:rsid w:val="00A77E69"/>
    <w:rsid w:val="00AC31C1"/>
    <w:rsid w:val="00AD0501"/>
    <w:rsid w:val="00AE0705"/>
    <w:rsid w:val="00AE5166"/>
    <w:rsid w:val="00B43D11"/>
    <w:rsid w:val="00B46599"/>
    <w:rsid w:val="00B62520"/>
    <w:rsid w:val="00B6666A"/>
    <w:rsid w:val="00B73D72"/>
    <w:rsid w:val="00B866B8"/>
    <w:rsid w:val="00BB45FB"/>
    <w:rsid w:val="00BE0ED8"/>
    <w:rsid w:val="00BF35E2"/>
    <w:rsid w:val="00BF63C7"/>
    <w:rsid w:val="00C1060A"/>
    <w:rsid w:val="00C16E56"/>
    <w:rsid w:val="00C44AB1"/>
    <w:rsid w:val="00C65994"/>
    <w:rsid w:val="00C80C92"/>
    <w:rsid w:val="00C9427D"/>
    <w:rsid w:val="00CA3F49"/>
    <w:rsid w:val="00CC27B9"/>
    <w:rsid w:val="00CC2AFD"/>
    <w:rsid w:val="00CC3F4F"/>
    <w:rsid w:val="00CC5EFB"/>
    <w:rsid w:val="00CD2CA4"/>
    <w:rsid w:val="00CD78E4"/>
    <w:rsid w:val="00CE361F"/>
    <w:rsid w:val="00D06B22"/>
    <w:rsid w:val="00D12E36"/>
    <w:rsid w:val="00D313ED"/>
    <w:rsid w:val="00D62DF9"/>
    <w:rsid w:val="00D6440C"/>
    <w:rsid w:val="00D8421C"/>
    <w:rsid w:val="00DA33BE"/>
    <w:rsid w:val="00DD22BA"/>
    <w:rsid w:val="00E074EE"/>
    <w:rsid w:val="00E07654"/>
    <w:rsid w:val="00E15C70"/>
    <w:rsid w:val="00E20744"/>
    <w:rsid w:val="00E327F4"/>
    <w:rsid w:val="00E36FBF"/>
    <w:rsid w:val="00E50C74"/>
    <w:rsid w:val="00E63EDC"/>
    <w:rsid w:val="00E874DE"/>
    <w:rsid w:val="00E92187"/>
    <w:rsid w:val="00ED1CAE"/>
    <w:rsid w:val="00ED3FFB"/>
    <w:rsid w:val="00EE0181"/>
    <w:rsid w:val="00EF47D2"/>
    <w:rsid w:val="00EF4FA9"/>
    <w:rsid w:val="00F04EDE"/>
    <w:rsid w:val="00F12A9C"/>
    <w:rsid w:val="00F14E14"/>
    <w:rsid w:val="00F433A7"/>
    <w:rsid w:val="00F461AE"/>
    <w:rsid w:val="00F463FB"/>
    <w:rsid w:val="00F54C09"/>
    <w:rsid w:val="00F61868"/>
    <w:rsid w:val="00F67425"/>
    <w:rsid w:val="00F83028"/>
    <w:rsid w:val="00F91DD3"/>
    <w:rsid w:val="00F93EBF"/>
    <w:rsid w:val="00FB69AC"/>
    <w:rsid w:val="00FC2D3C"/>
    <w:rsid w:val="00FC3F63"/>
    <w:rsid w:val="00FD386F"/>
    <w:rsid w:val="00FE0C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2697E7"/>
  <w15:docId w15:val="{8E282552-5F56-4D38-8FBD-EB31D18E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66B8"/>
    <w:rPr>
      <w:sz w:val="20"/>
    </w:rPr>
  </w:style>
  <w:style w:type="paragraph" w:styleId="Titolo1">
    <w:name w:val="heading 1"/>
    <w:basedOn w:val="Normale"/>
    <w:next w:val="Normale"/>
    <w:link w:val="Titolo1Carattere"/>
    <w:uiPriority w:val="99"/>
    <w:qFormat/>
    <w:rsid w:val="00B866B8"/>
    <w:pPr>
      <w:keepNext/>
      <w:outlineLvl w:val="0"/>
    </w:pPr>
    <w:rPr>
      <w:rFonts w:ascii="Times" w:hAnsi="Times"/>
      <w:i/>
      <w:sz w:val="26"/>
    </w:rPr>
  </w:style>
  <w:style w:type="paragraph" w:styleId="Titolo2">
    <w:name w:val="heading 2"/>
    <w:basedOn w:val="Normale"/>
    <w:next w:val="Normale"/>
    <w:link w:val="Titolo2Carattere"/>
    <w:uiPriority w:val="99"/>
    <w:qFormat/>
    <w:rsid w:val="00B866B8"/>
    <w:pPr>
      <w:keepNext/>
      <w:jc w:val="both"/>
      <w:outlineLvl w:val="1"/>
    </w:pPr>
    <w:rPr>
      <w:rFonts w:ascii="Times" w:hAnsi="Times"/>
      <w:sz w:val="26"/>
      <w:u w:val="single"/>
    </w:rPr>
  </w:style>
  <w:style w:type="paragraph" w:styleId="Titolo3">
    <w:name w:val="heading 3"/>
    <w:basedOn w:val="Normale"/>
    <w:next w:val="Normale"/>
    <w:link w:val="Titolo3Carattere"/>
    <w:uiPriority w:val="99"/>
    <w:qFormat/>
    <w:rsid w:val="00B866B8"/>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link w:val="Titolo4Carattere"/>
    <w:uiPriority w:val="99"/>
    <w:qFormat/>
    <w:rsid w:val="00B866B8"/>
    <w:pPr>
      <w:keepNext/>
      <w:outlineLvl w:val="3"/>
    </w:pPr>
    <w:rPr>
      <w:rFonts w:ascii="Times" w:hAnsi="Times"/>
      <w:b/>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C588A"/>
    <w:rPr>
      <w:rFonts w:ascii="Cambria" w:hAnsi="Cambria" w:cs="Times New Roman"/>
      <w:b/>
      <w:kern w:val="32"/>
      <w:sz w:val="32"/>
    </w:rPr>
  </w:style>
  <w:style w:type="character" w:customStyle="1" w:styleId="Titolo2Carattere">
    <w:name w:val="Titolo 2 Carattere"/>
    <w:basedOn w:val="Carpredefinitoparagrafo"/>
    <w:link w:val="Titolo2"/>
    <w:uiPriority w:val="99"/>
    <w:semiHidden/>
    <w:locked/>
    <w:rsid w:val="007C588A"/>
    <w:rPr>
      <w:rFonts w:ascii="Cambria" w:hAnsi="Cambria" w:cs="Times New Roman"/>
      <w:b/>
      <w:i/>
      <w:sz w:val="28"/>
    </w:rPr>
  </w:style>
  <w:style w:type="character" w:customStyle="1" w:styleId="Titolo3Carattere">
    <w:name w:val="Titolo 3 Carattere"/>
    <w:basedOn w:val="Carpredefinitoparagrafo"/>
    <w:link w:val="Titolo3"/>
    <w:uiPriority w:val="99"/>
    <w:semiHidden/>
    <w:locked/>
    <w:rsid w:val="007C588A"/>
    <w:rPr>
      <w:rFonts w:ascii="Cambria" w:hAnsi="Cambria" w:cs="Times New Roman"/>
      <w:b/>
      <w:sz w:val="26"/>
    </w:rPr>
  </w:style>
  <w:style w:type="character" w:customStyle="1" w:styleId="Titolo4Carattere">
    <w:name w:val="Titolo 4 Carattere"/>
    <w:basedOn w:val="Carpredefinitoparagrafo"/>
    <w:link w:val="Titolo4"/>
    <w:uiPriority w:val="99"/>
    <w:semiHidden/>
    <w:locked/>
    <w:rsid w:val="007C588A"/>
    <w:rPr>
      <w:rFonts w:ascii="Calibri" w:hAnsi="Calibri" w:cs="Times New Roman"/>
      <w:b/>
      <w:sz w:val="28"/>
    </w:rPr>
  </w:style>
  <w:style w:type="paragraph" w:styleId="Titolo">
    <w:name w:val="Title"/>
    <w:basedOn w:val="Normale"/>
    <w:link w:val="TitoloCarattere"/>
    <w:uiPriority w:val="99"/>
    <w:qFormat/>
    <w:rsid w:val="00B866B8"/>
    <w:pPr>
      <w:jc w:val="center"/>
    </w:pPr>
    <w:rPr>
      <w:rFonts w:ascii="Times" w:hAnsi="Times"/>
      <w:sz w:val="26"/>
    </w:rPr>
  </w:style>
  <w:style w:type="character" w:customStyle="1" w:styleId="TitoloCarattere">
    <w:name w:val="Titolo Carattere"/>
    <w:basedOn w:val="Carpredefinitoparagrafo"/>
    <w:link w:val="Titolo"/>
    <w:uiPriority w:val="99"/>
    <w:locked/>
    <w:rsid w:val="007C588A"/>
    <w:rPr>
      <w:rFonts w:ascii="Cambria" w:hAnsi="Cambria" w:cs="Times New Roman"/>
      <w:b/>
      <w:kern w:val="28"/>
      <w:sz w:val="32"/>
    </w:rPr>
  </w:style>
  <w:style w:type="character" w:styleId="Collegamentoipertestuale">
    <w:name w:val="Hyperlink"/>
    <w:basedOn w:val="Carpredefinitoparagrafo"/>
    <w:uiPriority w:val="99"/>
    <w:rsid w:val="00B866B8"/>
    <w:rPr>
      <w:rFonts w:cs="Times New Roman"/>
      <w:color w:val="0000FF"/>
      <w:u w:val="single"/>
    </w:rPr>
  </w:style>
  <w:style w:type="paragraph" w:styleId="Intestazione">
    <w:name w:val="header"/>
    <w:basedOn w:val="Normale"/>
    <w:link w:val="IntestazioneCarattere"/>
    <w:uiPriority w:val="99"/>
    <w:rsid w:val="00B866B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7C588A"/>
    <w:rPr>
      <w:rFonts w:cs="Times New Roman"/>
      <w:sz w:val="20"/>
    </w:rPr>
  </w:style>
  <w:style w:type="paragraph" w:styleId="Pidipagina">
    <w:name w:val="footer"/>
    <w:basedOn w:val="Normale"/>
    <w:link w:val="PidipaginaCarattere"/>
    <w:uiPriority w:val="99"/>
    <w:rsid w:val="00B866B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7C588A"/>
    <w:rPr>
      <w:rFonts w:cs="Times New Roman"/>
      <w:sz w:val="20"/>
    </w:rPr>
  </w:style>
  <w:style w:type="paragraph" w:styleId="Corpotesto">
    <w:name w:val="Body Text"/>
    <w:basedOn w:val="Normale"/>
    <w:link w:val="CorpotestoCarattere"/>
    <w:uiPriority w:val="99"/>
    <w:rsid w:val="00B866B8"/>
    <w:pPr>
      <w:jc w:val="both"/>
    </w:pPr>
    <w:rPr>
      <w:rFonts w:ascii="Times" w:hAnsi="Times"/>
      <w:sz w:val="26"/>
    </w:rPr>
  </w:style>
  <w:style w:type="character" w:customStyle="1" w:styleId="CorpotestoCarattere">
    <w:name w:val="Corpo testo Carattere"/>
    <w:basedOn w:val="Carpredefinitoparagrafo"/>
    <w:link w:val="Corpotesto"/>
    <w:uiPriority w:val="99"/>
    <w:semiHidden/>
    <w:locked/>
    <w:rsid w:val="007C588A"/>
    <w:rPr>
      <w:rFonts w:cs="Times New Roman"/>
      <w:sz w:val="20"/>
    </w:rPr>
  </w:style>
  <w:style w:type="paragraph" w:styleId="Testofumetto">
    <w:name w:val="Balloon Text"/>
    <w:basedOn w:val="Normale"/>
    <w:link w:val="TestofumettoCarattere"/>
    <w:uiPriority w:val="99"/>
    <w:semiHidden/>
    <w:rsid w:val="00173870"/>
    <w:rPr>
      <w:rFonts w:ascii="Tahoma" w:hAnsi="Tahoma" w:cs="Tahoma"/>
      <w:sz w:val="16"/>
    </w:rPr>
  </w:style>
  <w:style w:type="character" w:customStyle="1" w:styleId="TestofumettoCarattere">
    <w:name w:val="Testo fumetto Carattere"/>
    <w:basedOn w:val="Carpredefinitoparagrafo"/>
    <w:link w:val="Testofumetto"/>
    <w:uiPriority w:val="99"/>
    <w:semiHidden/>
    <w:locked/>
    <w:rsid w:val="007C588A"/>
    <w:rPr>
      <w:rFonts w:cs="Times New Roman"/>
      <w:sz w:val="2"/>
    </w:rPr>
  </w:style>
  <w:style w:type="character" w:styleId="Rimandocommento">
    <w:name w:val="annotation reference"/>
    <w:basedOn w:val="Carpredefinitoparagrafo"/>
    <w:uiPriority w:val="99"/>
    <w:semiHidden/>
    <w:unhideWhenUsed/>
    <w:rsid w:val="00EE0181"/>
    <w:rPr>
      <w:sz w:val="16"/>
    </w:rPr>
  </w:style>
  <w:style w:type="paragraph" w:styleId="Testocommento">
    <w:name w:val="annotation text"/>
    <w:basedOn w:val="Normale"/>
    <w:link w:val="TestocommentoCarattere"/>
    <w:uiPriority w:val="99"/>
    <w:semiHidden/>
    <w:unhideWhenUsed/>
    <w:rsid w:val="00EE0181"/>
  </w:style>
  <w:style w:type="character" w:customStyle="1" w:styleId="TestocommentoCarattere">
    <w:name w:val="Testo commento Carattere"/>
    <w:basedOn w:val="Carpredefinitoparagrafo"/>
    <w:link w:val="Testocommento"/>
    <w:uiPriority w:val="99"/>
    <w:semiHidden/>
    <w:rsid w:val="00EE0181"/>
    <w:rPr>
      <w:sz w:val="20"/>
    </w:rPr>
  </w:style>
  <w:style w:type="paragraph" w:styleId="Soggettocommento">
    <w:name w:val="annotation subject"/>
    <w:basedOn w:val="Testocommento"/>
    <w:next w:val="Testocommento"/>
    <w:link w:val="SoggettocommentoCarattere"/>
    <w:uiPriority w:val="99"/>
    <w:semiHidden/>
    <w:unhideWhenUsed/>
    <w:rsid w:val="00EE0181"/>
    <w:rPr>
      <w:b/>
    </w:rPr>
  </w:style>
  <w:style w:type="character" w:customStyle="1" w:styleId="SoggettocommentoCarattere">
    <w:name w:val="Soggetto commento Carattere"/>
    <w:basedOn w:val="TestocommentoCarattere"/>
    <w:link w:val="Soggettocommento"/>
    <w:uiPriority w:val="99"/>
    <w:semiHidden/>
    <w:rsid w:val="00EE0181"/>
    <w:rPr>
      <w:b/>
      <w:sz w:val="20"/>
    </w:rPr>
  </w:style>
  <w:style w:type="paragraph" w:customStyle="1" w:styleId="testo1">
    <w:name w:val="testo 1"/>
    <w:rsid w:val="00F67425"/>
    <w:pPr>
      <w:spacing w:line="220" w:lineRule="exact"/>
      <w:ind w:left="284" w:hanging="284"/>
      <w:jc w:val="both"/>
    </w:pPr>
    <w:rPr>
      <w:rFonts w:ascii="Times" w:hAnsi="Times" w:cs="Times"/>
      <w:sz w:val="18"/>
    </w:rPr>
  </w:style>
  <w:style w:type="paragraph" w:styleId="NormaleWeb">
    <w:name w:val="Normal (Web)"/>
    <w:basedOn w:val="Normale"/>
    <w:uiPriority w:val="99"/>
    <w:semiHidden/>
    <w:unhideWhenUsed/>
    <w:rsid w:val="00674495"/>
    <w:pPr>
      <w:spacing w:before="100" w:beforeAutospacing="1" w:after="100" w:afterAutospacing="1"/>
    </w:pPr>
    <w:rPr>
      <w:sz w:val="24"/>
    </w:rPr>
  </w:style>
  <w:style w:type="paragraph" w:styleId="Paragrafoelenco">
    <w:name w:val="List Paragraph"/>
    <w:basedOn w:val="Normale"/>
    <w:uiPriority w:val="34"/>
    <w:qFormat/>
    <w:rsid w:val="00B6666A"/>
    <w:pPr>
      <w:ind w:left="720"/>
      <w:contextualSpacing/>
    </w:pPr>
  </w:style>
  <w:style w:type="character" w:customStyle="1" w:styleId="apple-converted-space">
    <w:name w:val="apple-converted-space"/>
    <w:basedOn w:val="Carpredefinitoparagrafo"/>
    <w:rsid w:val="004B7FE7"/>
  </w:style>
  <w:style w:type="paragraph" w:customStyle="1" w:styleId="Testo10">
    <w:name w:val="Testo 1"/>
    <w:rsid w:val="00580DCC"/>
    <w:pPr>
      <w:spacing w:line="220" w:lineRule="exact"/>
      <w:ind w:left="284" w:hanging="284"/>
      <w:jc w:val="both"/>
    </w:pPr>
    <w:rPr>
      <w:rFonts w:ascii="Times" w:hAnsi="Times"/>
      <w:sz w:val="18"/>
    </w:rPr>
  </w:style>
  <w:style w:type="paragraph" w:customStyle="1" w:styleId="Testo2">
    <w:name w:val="Testo 2"/>
    <w:rsid w:val="00F12A9C"/>
    <w:pPr>
      <w:spacing w:line="220" w:lineRule="exact"/>
      <w:ind w:firstLine="284"/>
      <w:jc w:val="both"/>
    </w:pPr>
    <w:rPr>
      <w:rFonts w:ascii="Times" w:hAnsi="Times"/>
      <w:sz w:val="18"/>
    </w:rPr>
  </w:style>
  <w:style w:type="paragraph" w:customStyle="1" w:styleId="xmsonormal">
    <w:name w:val="x_msonormal"/>
    <w:basedOn w:val="Normale"/>
    <w:rsid w:val="00FB69AC"/>
    <w:pPr>
      <w:spacing w:before="100" w:beforeAutospacing="1" w:after="100" w:afterAutospacing="1"/>
    </w:pPr>
    <w:rPr>
      <w:sz w:val="24"/>
      <w:u w:color="000000"/>
    </w:rPr>
  </w:style>
  <w:style w:type="paragraph" w:styleId="Testonotaapidipagina">
    <w:name w:val="footnote text"/>
    <w:basedOn w:val="Normale"/>
    <w:link w:val="TestonotaapidipaginaCarattere"/>
    <w:uiPriority w:val="99"/>
    <w:semiHidden/>
    <w:unhideWhenUsed/>
    <w:rsid w:val="00825BC9"/>
  </w:style>
  <w:style w:type="character" w:customStyle="1" w:styleId="TestonotaapidipaginaCarattere">
    <w:name w:val="Testo nota a piè di pagina Carattere"/>
    <w:basedOn w:val="Carpredefinitoparagrafo"/>
    <w:link w:val="Testonotaapidipagina"/>
    <w:uiPriority w:val="99"/>
    <w:semiHidden/>
    <w:rsid w:val="00825BC9"/>
    <w:rPr>
      <w:sz w:val="20"/>
    </w:rPr>
  </w:style>
  <w:style w:type="character" w:styleId="Rimandonotaapidipagina">
    <w:name w:val="footnote reference"/>
    <w:basedOn w:val="Carpredefinitoparagrafo"/>
    <w:uiPriority w:val="99"/>
    <w:semiHidden/>
    <w:unhideWhenUsed/>
    <w:rsid w:val="00825BC9"/>
    <w:rPr>
      <w:vertAlign w:val="superscript"/>
    </w:rPr>
  </w:style>
  <w:style w:type="paragraph" w:customStyle="1" w:styleId="P68B1DB1-Normale1">
    <w:name w:val="P68B1DB1-Normale1"/>
    <w:basedOn w:val="Normale"/>
    <w:rPr>
      <w:b/>
    </w:rPr>
  </w:style>
  <w:style w:type="paragraph" w:customStyle="1" w:styleId="P68B1DB1-Normale2">
    <w:name w:val="P68B1DB1-Normale2"/>
    <w:basedOn w:val="Normale"/>
    <w:rPr>
      <w:smallCaps/>
    </w:rPr>
  </w:style>
  <w:style w:type="paragraph" w:customStyle="1" w:styleId="P68B1DB1-Normale3">
    <w:name w:val="P68B1DB1-Normale3"/>
    <w:basedOn w:val="Normale"/>
    <w:rPr>
      <w:b/>
      <w:i/>
      <w:smallCaps/>
    </w:rPr>
  </w:style>
  <w:style w:type="paragraph" w:customStyle="1" w:styleId="P68B1DB1-xmsonormal4">
    <w:name w:val="P68B1DB1-xmsonormal4"/>
    <w:basedOn w:val="xmsonormal"/>
    <w:rPr>
      <w:i/>
      <w:color w:val="201F1E"/>
      <w:sz w:val="20"/>
      <w:bdr w:val="none" w:sz="0" w:space="0" w:color="auto" w:frame="1"/>
    </w:rPr>
  </w:style>
  <w:style w:type="paragraph" w:customStyle="1" w:styleId="P68B1DB1-Testo25">
    <w:name w:val="P68B1DB1-Testo25"/>
    <w:basedOn w:val="Testo2"/>
    <w:rPr>
      <w:rFonts w:ascii="Times New Roman" w:hAnsi="Times New Roman"/>
      <w:sz w:val="20"/>
    </w:rPr>
  </w:style>
  <w:style w:type="paragraph" w:customStyle="1" w:styleId="P68B1DB1-Testo26">
    <w:name w:val="P68B1DB1-Testo26"/>
    <w:basedOn w:val="Normale"/>
    <w:rsid w:val="005A3563"/>
    <w:pPr>
      <w:spacing w:line="220" w:lineRule="exact"/>
      <w:ind w:firstLine="28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0135">
      <w:bodyDiv w:val="1"/>
      <w:marLeft w:val="0"/>
      <w:marRight w:val="0"/>
      <w:marTop w:val="0"/>
      <w:marBottom w:val="0"/>
      <w:divBdr>
        <w:top w:val="none" w:sz="0" w:space="0" w:color="auto"/>
        <w:left w:val="none" w:sz="0" w:space="0" w:color="auto"/>
        <w:bottom w:val="none" w:sz="0" w:space="0" w:color="auto"/>
        <w:right w:val="none" w:sz="0" w:space="0" w:color="auto"/>
      </w:divBdr>
    </w:div>
    <w:div w:id="483855228">
      <w:bodyDiv w:val="1"/>
      <w:marLeft w:val="0"/>
      <w:marRight w:val="0"/>
      <w:marTop w:val="0"/>
      <w:marBottom w:val="0"/>
      <w:divBdr>
        <w:top w:val="none" w:sz="0" w:space="0" w:color="auto"/>
        <w:left w:val="none" w:sz="0" w:space="0" w:color="auto"/>
        <w:bottom w:val="none" w:sz="0" w:space="0" w:color="auto"/>
        <w:right w:val="none" w:sz="0" w:space="0" w:color="auto"/>
      </w:divBdr>
    </w:div>
    <w:div w:id="1096483501">
      <w:bodyDiv w:val="1"/>
      <w:marLeft w:val="0"/>
      <w:marRight w:val="0"/>
      <w:marTop w:val="0"/>
      <w:marBottom w:val="0"/>
      <w:divBdr>
        <w:top w:val="none" w:sz="0" w:space="0" w:color="auto"/>
        <w:left w:val="none" w:sz="0" w:space="0" w:color="auto"/>
        <w:bottom w:val="none" w:sz="0" w:space="0" w:color="auto"/>
        <w:right w:val="none" w:sz="0" w:space="0" w:color="auto"/>
      </w:divBdr>
    </w:div>
    <w:div w:id="155492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educatori-e-pedagogisti-senso-dellagire-educativo-e-riconoscimento-professionale-9788859016038-548056.html"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brerie.unicatt.it/scheda-libro/monica-amadini-andrea-bobbio-anna-bondioli/itinerari-di-pedagogia-dellinfanzia-9788828400134-550166.html" TargetMode="External"/><Relationship Id="rId4" Type="http://schemas.openxmlformats.org/officeDocument/2006/relationships/settings" Target="settings.xml"/><Relationship Id="rId9" Type="http://schemas.openxmlformats.org/officeDocument/2006/relationships/hyperlink" Target="https://librerie.unicatt.it/scheda-libro/daniele-bruzzone/lesercizio-dei-sensi-fenomenologia-ed-estetica-della-relazione-educativa-9788891743619-245268.html"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D832C-8E9B-4C06-8D94-52C79C6D8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685</Words>
  <Characters>3907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RICHIESA PROGRAMMA DEL CORSO</vt:lpstr>
    </vt:vector>
  </TitlesOfParts>
  <Company>U.C.S.C. MILANO</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subject/>
  <dc:creator>admin_ins</dc:creator>
  <cp:keywords/>
  <dc:description/>
  <cp:lastModifiedBy>Sonlieti Cleonice</cp:lastModifiedBy>
  <cp:revision>6</cp:revision>
  <cp:lastPrinted>2012-05-03T07:56:00Z</cp:lastPrinted>
  <dcterms:created xsi:type="dcterms:W3CDTF">2022-05-09T11:50:00Z</dcterms:created>
  <dcterms:modified xsi:type="dcterms:W3CDTF">2023-02-13T08:08:00Z</dcterms:modified>
</cp:coreProperties>
</file>