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18082" w14:textId="77777777" w:rsidR="00A82C92" w:rsidRPr="00A32389" w:rsidRDefault="00EE0E20">
      <w:pPr>
        <w:spacing w:before="240"/>
        <w:rPr>
          <w:b/>
          <w:lang w:val="en-US"/>
        </w:rPr>
      </w:pPr>
      <w:proofErr w:type="spellStart"/>
      <w:r w:rsidRPr="00A32389">
        <w:rPr>
          <w:b/>
          <w:lang w:val="en-US"/>
        </w:rPr>
        <w:t>Labour</w:t>
      </w:r>
      <w:proofErr w:type="spellEnd"/>
      <w:r w:rsidRPr="00A32389">
        <w:rPr>
          <w:b/>
          <w:lang w:val="en-US"/>
        </w:rPr>
        <w:t xml:space="preserve"> Law</w:t>
      </w:r>
    </w:p>
    <w:p w14:paraId="7D1BD417" w14:textId="77777777" w:rsidR="00A82C92" w:rsidRPr="00A32389" w:rsidRDefault="00EE0E20" w:rsidP="00A32389">
      <w:pPr>
        <w:tabs>
          <w:tab w:val="clear" w:pos="284"/>
          <w:tab w:val="left" w:pos="142"/>
        </w:tabs>
        <w:ind w:left="1072" w:hanging="1072"/>
        <w:rPr>
          <w:b/>
          <w:i/>
          <w:smallCaps/>
          <w:sz w:val="18"/>
          <w:lang w:val="en-US"/>
        </w:rPr>
      </w:pPr>
      <w:r w:rsidRPr="00A32389">
        <w:rPr>
          <w:smallCaps/>
          <w:sz w:val="18"/>
          <w:lang w:val="en-US"/>
        </w:rPr>
        <w:t xml:space="preserve">Prof. </w:t>
      </w:r>
      <w:r w:rsidR="002A3888">
        <w:rPr>
          <w:smallCaps/>
          <w:sz w:val="18"/>
          <w:lang w:val="en-US"/>
        </w:rPr>
        <w:t xml:space="preserve">Francesca De Michiel </w:t>
      </w:r>
    </w:p>
    <w:p w14:paraId="2FA46088" w14:textId="77777777" w:rsidR="00A82C92" w:rsidRPr="00A32389" w:rsidRDefault="00A82C92">
      <w:pPr>
        <w:tabs>
          <w:tab w:val="clear" w:pos="284"/>
        </w:tabs>
        <w:jc w:val="left"/>
        <w:rPr>
          <w:b/>
          <w:i/>
          <w:smallCaps/>
          <w:sz w:val="18"/>
          <w:lang w:val="en-US"/>
        </w:rPr>
      </w:pPr>
    </w:p>
    <w:p w14:paraId="5F85426B" w14:textId="5E255CEF" w:rsidR="001B1526" w:rsidRPr="00A32389" w:rsidRDefault="00EE0E20" w:rsidP="001B1526">
      <w:pPr>
        <w:spacing w:before="240" w:after="60"/>
        <w:rPr>
          <w:lang w:val="en-GB"/>
        </w:rPr>
      </w:pPr>
      <w:r w:rsidRPr="00A32389">
        <w:rPr>
          <w:b/>
          <w:i/>
          <w:smallCaps/>
          <w:sz w:val="18"/>
          <w:lang w:val="en-US"/>
        </w:rPr>
        <w:t>COURSE AIMS</w:t>
      </w:r>
      <w:r w:rsidR="001B1526">
        <w:rPr>
          <w:b/>
          <w:i/>
          <w:smallCaps/>
          <w:sz w:val="18"/>
          <w:lang w:val="en-US"/>
        </w:rPr>
        <w:t xml:space="preserve"> AND</w:t>
      </w:r>
      <w:r w:rsidR="001B1526" w:rsidRPr="001B1526">
        <w:rPr>
          <w:b/>
          <w:bCs/>
          <w:i/>
          <w:iCs/>
          <w:sz w:val="14"/>
          <w:szCs w:val="14"/>
          <w:lang w:val="en-GB"/>
        </w:rPr>
        <w:t xml:space="preserve"> </w:t>
      </w:r>
      <w:r w:rsidR="001B1526" w:rsidRPr="001B1526">
        <w:rPr>
          <w:b/>
          <w:bCs/>
          <w:i/>
          <w:iCs/>
          <w:sz w:val="18"/>
          <w:szCs w:val="18"/>
          <w:lang w:val="en-GB"/>
        </w:rPr>
        <w:t>LEARNING OUTCOMES</w:t>
      </w:r>
    </w:p>
    <w:p w14:paraId="501803B8" w14:textId="77777777" w:rsidR="00A82C92" w:rsidRPr="00A32389" w:rsidRDefault="00A82C92">
      <w:pPr>
        <w:tabs>
          <w:tab w:val="clear" w:pos="284"/>
        </w:tabs>
        <w:jc w:val="left"/>
        <w:rPr>
          <w:lang w:val="en-GB"/>
        </w:rPr>
      </w:pPr>
    </w:p>
    <w:p w14:paraId="44537A2B" w14:textId="42C87C7F" w:rsidR="00A82C92" w:rsidRPr="00EE3D99" w:rsidRDefault="00EE0E20">
      <w:pPr>
        <w:rPr>
          <w:b/>
          <w:bCs/>
          <w:i/>
          <w:iCs/>
          <w:sz w:val="18"/>
          <w:szCs w:val="18"/>
          <w:lang w:val="en-GB"/>
        </w:rPr>
      </w:pPr>
      <w:r w:rsidRPr="00EE3D99">
        <w:rPr>
          <w:sz w:val="18"/>
          <w:szCs w:val="18"/>
          <w:lang w:val="en-GB"/>
        </w:rPr>
        <w:tab/>
        <w:t xml:space="preserve">The course will give students a solid grounding in the law relating to the different forms of labour in light of the most recent legislative developments, caselaw and the terms of collective bargaining agreements. </w:t>
      </w:r>
    </w:p>
    <w:p w14:paraId="19419C2A" w14:textId="78E4AEEA" w:rsidR="00A82C92" w:rsidRPr="00EE3D99" w:rsidRDefault="00EE0E20">
      <w:pPr>
        <w:rPr>
          <w:sz w:val="18"/>
          <w:szCs w:val="18"/>
          <w:lang w:val="en-GB"/>
        </w:rPr>
      </w:pPr>
      <w:r w:rsidRPr="00EE3D99">
        <w:rPr>
          <w:sz w:val="18"/>
          <w:szCs w:val="18"/>
          <w:lang w:val="en-GB"/>
        </w:rPr>
        <w:tab/>
      </w:r>
      <w:r w:rsidR="00CE1C7A" w:rsidRPr="00EE3D99">
        <w:rPr>
          <w:sz w:val="18"/>
          <w:szCs w:val="18"/>
          <w:lang w:val="en-US"/>
        </w:rPr>
        <w:t>At the end of the course, students will be able to</w:t>
      </w:r>
      <w:r w:rsidRPr="00EE3D99">
        <w:rPr>
          <w:sz w:val="18"/>
          <w:szCs w:val="18"/>
          <w:lang w:val="en-GB"/>
        </w:rPr>
        <w:t>:</w:t>
      </w:r>
    </w:p>
    <w:p w14:paraId="0510BC45" w14:textId="37D2EE16" w:rsidR="00A82C92" w:rsidRPr="00EE3D99" w:rsidRDefault="00EE0E20" w:rsidP="00CE1C7A">
      <w:pPr>
        <w:pStyle w:val="Paragrafoelenco"/>
        <w:numPr>
          <w:ilvl w:val="0"/>
          <w:numId w:val="4"/>
        </w:numPr>
        <w:tabs>
          <w:tab w:val="clear" w:pos="284"/>
        </w:tabs>
        <w:rPr>
          <w:sz w:val="18"/>
          <w:szCs w:val="18"/>
          <w:lang w:val="en-GB"/>
        </w:rPr>
      </w:pPr>
      <w:r w:rsidRPr="00EE3D99">
        <w:rPr>
          <w:sz w:val="18"/>
          <w:szCs w:val="18"/>
          <w:lang w:val="en-GB"/>
        </w:rPr>
        <w:t xml:space="preserve">know the fundamentals of dependent employment and semi-dependent </w:t>
      </w:r>
      <w:r w:rsidR="007E4133" w:rsidRPr="00EE3D99">
        <w:rPr>
          <w:sz w:val="18"/>
          <w:szCs w:val="18"/>
          <w:lang w:val="en-GB"/>
        </w:rPr>
        <w:t>employment.</w:t>
      </w:r>
    </w:p>
    <w:p w14:paraId="6E1361B4" w14:textId="741176AB" w:rsidR="00A82C92" w:rsidRPr="00EE3D99" w:rsidRDefault="00EE0E20" w:rsidP="00CE1C7A">
      <w:pPr>
        <w:pStyle w:val="Paragrafoelenco"/>
        <w:numPr>
          <w:ilvl w:val="0"/>
          <w:numId w:val="4"/>
        </w:numPr>
        <w:tabs>
          <w:tab w:val="clear" w:pos="284"/>
        </w:tabs>
        <w:rPr>
          <w:sz w:val="18"/>
          <w:szCs w:val="18"/>
          <w:lang w:val="en-GB"/>
        </w:rPr>
      </w:pPr>
      <w:r w:rsidRPr="00EE3D99">
        <w:rPr>
          <w:sz w:val="18"/>
          <w:szCs w:val="18"/>
          <w:lang w:val="en-GB"/>
        </w:rPr>
        <w:t>know the rules governing the management of labour contracts at their various stages (hiring, assignment of and changes to duties, suspension of work, disciplinary action and individual dismissal for just cause or objective reasons</w:t>
      </w:r>
      <w:r w:rsidR="007E4133" w:rsidRPr="00EE3D99">
        <w:rPr>
          <w:sz w:val="18"/>
          <w:szCs w:val="18"/>
          <w:lang w:val="en-GB"/>
        </w:rPr>
        <w:t>).</w:t>
      </w:r>
    </w:p>
    <w:p w14:paraId="789830E5" w14:textId="77777777" w:rsidR="00A82C92" w:rsidRPr="00EE3D99" w:rsidRDefault="00EE0E20" w:rsidP="00CE1C7A">
      <w:pPr>
        <w:pStyle w:val="Paragrafoelenco"/>
        <w:numPr>
          <w:ilvl w:val="0"/>
          <w:numId w:val="4"/>
        </w:numPr>
        <w:tabs>
          <w:tab w:val="clear" w:pos="284"/>
        </w:tabs>
        <w:rPr>
          <w:sz w:val="18"/>
          <w:szCs w:val="18"/>
          <w:lang w:val="en-GB"/>
        </w:rPr>
      </w:pPr>
      <w:r w:rsidRPr="00EE3D99">
        <w:rPr>
          <w:sz w:val="18"/>
          <w:szCs w:val="18"/>
          <w:lang w:val="en-GB"/>
        </w:rPr>
        <w:t xml:space="preserve">know the rules on collective redundancies. </w:t>
      </w:r>
    </w:p>
    <w:p w14:paraId="0198C0CC" w14:textId="77777777" w:rsidR="00A82C92" w:rsidRPr="00EE3D99" w:rsidRDefault="00A82C92">
      <w:pPr>
        <w:tabs>
          <w:tab w:val="clear" w:pos="284"/>
          <w:tab w:val="left" w:pos="0"/>
        </w:tabs>
        <w:rPr>
          <w:lang w:val="en-GB"/>
        </w:rPr>
      </w:pPr>
    </w:p>
    <w:p w14:paraId="5C291279" w14:textId="77777777" w:rsidR="00A82C92" w:rsidRPr="00A32389" w:rsidRDefault="00EE0E20">
      <w:pPr>
        <w:ind w:left="360" w:hanging="360"/>
        <w:rPr>
          <w:lang w:val="en-GB"/>
        </w:rPr>
      </w:pPr>
      <w:r w:rsidRPr="00A32389">
        <w:rPr>
          <w:b/>
          <w:i/>
          <w:sz w:val="18"/>
          <w:lang w:val="en-GB"/>
        </w:rPr>
        <w:t>COURSE CONTENT</w:t>
      </w:r>
    </w:p>
    <w:p w14:paraId="2EB686EC" w14:textId="620817D7" w:rsidR="00A82C92" w:rsidRPr="00EE3D99" w:rsidRDefault="00EE0E20" w:rsidP="00CE1C7A">
      <w:pPr>
        <w:pStyle w:val="Paragrafoelenco"/>
        <w:numPr>
          <w:ilvl w:val="0"/>
          <w:numId w:val="5"/>
        </w:numPr>
        <w:tabs>
          <w:tab w:val="clear" w:pos="284"/>
          <w:tab w:val="left" w:pos="142"/>
        </w:tabs>
        <w:spacing w:before="120"/>
        <w:rPr>
          <w:sz w:val="18"/>
          <w:szCs w:val="18"/>
          <w:lang w:val="en-GB"/>
        </w:rPr>
      </w:pPr>
      <w:r w:rsidRPr="00EE3D99">
        <w:rPr>
          <w:sz w:val="18"/>
          <w:szCs w:val="18"/>
          <w:lang w:val="en-GB"/>
        </w:rPr>
        <w:t>The sources of labour law.</w:t>
      </w:r>
    </w:p>
    <w:p w14:paraId="2B62DE4F" w14:textId="4FDD0AB1" w:rsidR="00A82C92" w:rsidRPr="00EE3D99" w:rsidRDefault="00EE0E20" w:rsidP="00CE1C7A">
      <w:pPr>
        <w:pStyle w:val="Paragrafoelenco"/>
        <w:numPr>
          <w:ilvl w:val="0"/>
          <w:numId w:val="5"/>
        </w:numPr>
        <w:tabs>
          <w:tab w:val="clear" w:pos="284"/>
          <w:tab w:val="left" w:pos="142"/>
        </w:tabs>
        <w:rPr>
          <w:sz w:val="18"/>
          <w:szCs w:val="18"/>
          <w:lang w:val="en-GB"/>
        </w:rPr>
      </w:pPr>
      <w:r w:rsidRPr="00EE3D99">
        <w:rPr>
          <w:sz w:val="18"/>
          <w:szCs w:val="18"/>
          <w:lang w:val="en-GB"/>
        </w:rPr>
        <w:t>Dependent employment and distinguishing features.</w:t>
      </w:r>
    </w:p>
    <w:p w14:paraId="0AF7369F" w14:textId="1867BA28" w:rsidR="00A82C92" w:rsidRPr="00EE3D99" w:rsidRDefault="00EE0E20" w:rsidP="00CE1C7A">
      <w:pPr>
        <w:pStyle w:val="Paragrafoelenco"/>
        <w:numPr>
          <w:ilvl w:val="0"/>
          <w:numId w:val="5"/>
        </w:numPr>
        <w:rPr>
          <w:sz w:val="18"/>
          <w:szCs w:val="18"/>
          <w:lang w:val="en-GB"/>
        </w:rPr>
      </w:pPr>
      <w:r w:rsidRPr="00EE3D99">
        <w:rPr>
          <w:sz w:val="18"/>
          <w:szCs w:val="18"/>
          <w:lang w:val="en-GB"/>
        </w:rPr>
        <w:t>Hiring of workers.</w:t>
      </w:r>
    </w:p>
    <w:p w14:paraId="48F734E6" w14:textId="7508DEB4" w:rsidR="00A82C92" w:rsidRPr="00EE3D99" w:rsidRDefault="00EE0E20" w:rsidP="00CE1C7A">
      <w:pPr>
        <w:pStyle w:val="Paragrafoelenco"/>
        <w:numPr>
          <w:ilvl w:val="0"/>
          <w:numId w:val="5"/>
        </w:numPr>
        <w:rPr>
          <w:sz w:val="18"/>
          <w:szCs w:val="18"/>
          <w:lang w:val="en-GB"/>
        </w:rPr>
      </w:pPr>
      <w:r w:rsidRPr="00EE3D99">
        <w:rPr>
          <w:sz w:val="18"/>
          <w:szCs w:val="18"/>
          <w:lang w:val="en-GB"/>
        </w:rPr>
        <w:t>Non-standard forms of employment contracts.</w:t>
      </w:r>
    </w:p>
    <w:p w14:paraId="4EB52BCD" w14:textId="2918FAAD" w:rsidR="00A82C92" w:rsidRPr="00EE3D99" w:rsidRDefault="00EE0E20" w:rsidP="00CE1C7A">
      <w:pPr>
        <w:pStyle w:val="Paragrafoelenco"/>
        <w:numPr>
          <w:ilvl w:val="0"/>
          <w:numId w:val="5"/>
        </w:numPr>
        <w:rPr>
          <w:sz w:val="18"/>
          <w:szCs w:val="18"/>
          <w:lang w:val="en-GB"/>
        </w:rPr>
      </w:pPr>
      <w:r w:rsidRPr="00EE3D99">
        <w:rPr>
          <w:sz w:val="18"/>
          <w:szCs w:val="18"/>
          <w:lang w:val="en-GB"/>
        </w:rPr>
        <w:t>Contracts of employment: job description, seniority and grade.</w:t>
      </w:r>
    </w:p>
    <w:p w14:paraId="56CF1573" w14:textId="2B32B2BE" w:rsidR="00A82C92" w:rsidRPr="00EE3D99" w:rsidRDefault="00EE0E20" w:rsidP="00CE1C7A">
      <w:pPr>
        <w:pStyle w:val="Paragrafoelenco"/>
        <w:numPr>
          <w:ilvl w:val="0"/>
          <w:numId w:val="5"/>
        </w:numPr>
        <w:rPr>
          <w:sz w:val="18"/>
          <w:szCs w:val="18"/>
          <w:lang w:val="en-GB"/>
        </w:rPr>
      </w:pPr>
      <w:r w:rsidRPr="00EE3D99">
        <w:rPr>
          <w:sz w:val="18"/>
          <w:szCs w:val="18"/>
          <w:lang w:val="en-GB"/>
        </w:rPr>
        <w:t>Rules governing dependent employment:</w:t>
      </w:r>
      <w:r w:rsidR="00044DE6" w:rsidRPr="00EE3D99">
        <w:rPr>
          <w:sz w:val="18"/>
          <w:szCs w:val="18"/>
          <w:lang w:val="en-GB"/>
        </w:rPr>
        <w:t xml:space="preserve"> </w:t>
      </w:r>
      <w:r w:rsidR="006943F5" w:rsidRPr="00EE3D99">
        <w:rPr>
          <w:sz w:val="18"/>
          <w:szCs w:val="18"/>
          <w:lang w:val="en-GB"/>
        </w:rPr>
        <w:t>employer’s managerial, supervisory and disciplinary power and the limits to its use;</w:t>
      </w:r>
      <w:r w:rsidR="00044DE6" w:rsidRPr="00EE3D99">
        <w:rPr>
          <w:sz w:val="18"/>
          <w:szCs w:val="18"/>
          <w:lang w:val="en-GB"/>
        </w:rPr>
        <w:t xml:space="preserve"> </w:t>
      </w:r>
      <w:r w:rsidR="006943F5" w:rsidRPr="00EE3D99">
        <w:rPr>
          <w:sz w:val="18"/>
          <w:szCs w:val="18"/>
          <w:lang w:val="en-GB"/>
        </w:rPr>
        <w:t>remote checks;</w:t>
      </w:r>
      <w:r w:rsidR="00044DE6" w:rsidRPr="00EE3D99">
        <w:rPr>
          <w:sz w:val="18"/>
          <w:szCs w:val="18"/>
          <w:lang w:val="en-GB"/>
        </w:rPr>
        <w:t xml:space="preserve"> </w:t>
      </w:r>
      <w:r w:rsidR="006943F5" w:rsidRPr="00EE3D99">
        <w:rPr>
          <w:sz w:val="18"/>
          <w:szCs w:val="18"/>
          <w:lang w:val="en-GB"/>
        </w:rPr>
        <w:t>workplace and its variations;</w:t>
      </w:r>
      <w:r w:rsidR="00044DE6" w:rsidRPr="00EE3D99">
        <w:rPr>
          <w:sz w:val="18"/>
          <w:szCs w:val="18"/>
          <w:lang w:val="en-GB"/>
        </w:rPr>
        <w:t xml:space="preserve"> </w:t>
      </w:r>
      <w:r w:rsidR="006943F5" w:rsidRPr="00EE3D99">
        <w:rPr>
          <w:sz w:val="18"/>
          <w:szCs w:val="18"/>
          <w:lang w:val="en-GB"/>
        </w:rPr>
        <w:t>work schedule;</w:t>
      </w:r>
      <w:r w:rsidR="00044DE6" w:rsidRPr="00EE3D99">
        <w:rPr>
          <w:sz w:val="18"/>
          <w:szCs w:val="18"/>
          <w:lang w:val="en-GB"/>
        </w:rPr>
        <w:t xml:space="preserve"> </w:t>
      </w:r>
      <w:r w:rsidR="006943F5" w:rsidRPr="00EE3D99">
        <w:rPr>
          <w:sz w:val="18"/>
          <w:szCs w:val="18"/>
          <w:lang w:val="en-GB"/>
        </w:rPr>
        <w:t>vacations and public holidays;</w:t>
      </w:r>
      <w:r w:rsidR="00044DE6" w:rsidRPr="00EE3D99">
        <w:rPr>
          <w:sz w:val="18"/>
          <w:szCs w:val="18"/>
          <w:lang w:val="en-GB"/>
        </w:rPr>
        <w:t xml:space="preserve"> </w:t>
      </w:r>
      <w:r w:rsidR="006943F5" w:rsidRPr="00EE3D99">
        <w:rPr>
          <w:sz w:val="18"/>
          <w:szCs w:val="18"/>
          <w:lang w:val="en-GB"/>
        </w:rPr>
        <w:t>safety at work</w:t>
      </w:r>
      <w:r w:rsidR="00044DE6" w:rsidRPr="00EE3D99">
        <w:rPr>
          <w:sz w:val="18"/>
          <w:szCs w:val="18"/>
          <w:lang w:val="en-GB"/>
        </w:rPr>
        <w:t>; r</w:t>
      </w:r>
      <w:r w:rsidRPr="00EE3D99">
        <w:rPr>
          <w:sz w:val="18"/>
          <w:szCs w:val="18"/>
          <w:lang w:val="en-GB"/>
        </w:rPr>
        <w:t>emuneration</w:t>
      </w:r>
      <w:r w:rsidR="00044DE6" w:rsidRPr="00EE3D99">
        <w:rPr>
          <w:sz w:val="18"/>
          <w:szCs w:val="18"/>
          <w:lang w:val="en-GB"/>
        </w:rPr>
        <w:t>; s</w:t>
      </w:r>
      <w:r w:rsidRPr="00EE3D99">
        <w:rPr>
          <w:sz w:val="18"/>
          <w:szCs w:val="18"/>
          <w:lang w:val="en-GB"/>
        </w:rPr>
        <w:t>uspension of employment and short-time work</w:t>
      </w:r>
      <w:r w:rsidR="00044DE6" w:rsidRPr="00EE3D99">
        <w:rPr>
          <w:sz w:val="18"/>
          <w:szCs w:val="18"/>
          <w:lang w:val="en-GB"/>
        </w:rPr>
        <w:t>; r</w:t>
      </w:r>
      <w:r w:rsidRPr="00EE3D99">
        <w:rPr>
          <w:sz w:val="18"/>
          <w:szCs w:val="18"/>
          <w:lang w:val="en-GB"/>
        </w:rPr>
        <w:t>esignation and rules governing individual dismissals</w:t>
      </w:r>
      <w:r w:rsidR="00044DE6" w:rsidRPr="00EE3D99">
        <w:rPr>
          <w:sz w:val="18"/>
          <w:szCs w:val="18"/>
          <w:lang w:val="en-GB"/>
        </w:rPr>
        <w:t>; c</w:t>
      </w:r>
      <w:r w:rsidRPr="00EE3D99">
        <w:rPr>
          <w:sz w:val="18"/>
          <w:szCs w:val="18"/>
          <w:lang w:val="en-GB"/>
        </w:rPr>
        <w:t>ollective redundancies</w:t>
      </w:r>
      <w:r w:rsidR="00044DE6" w:rsidRPr="00EE3D99">
        <w:rPr>
          <w:sz w:val="18"/>
          <w:szCs w:val="18"/>
          <w:lang w:val="en-GB"/>
        </w:rPr>
        <w:t>; p</w:t>
      </w:r>
      <w:r w:rsidRPr="00EE3D99">
        <w:rPr>
          <w:sz w:val="18"/>
          <w:szCs w:val="18"/>
          <w:lang w:val="en-GB"/>
        </w:rPr>
        <w:t>rotection of workers' rights.</w:t>
      </w:r>
    </w:p>
    <w:p w14:paraId="6176BC76" w14:textId="77777777" w:rsidR="00A82C92" w:rsidRPr="00A32389" w:rsidRDefault="00A82C92" w:rsidP="00A32389">
      <w:pPr>
        <w:spacing w:before="240" w:after="120" w:line="220" w:lineRule="exact"/>
        <w:rPr>
          <w:sz w:val="18"/>
          <w:lang w:val="en-GB"/>
        </w:rPr>
      </w:pPr>
    </w:p>
    <w:p w14:paraId="2328D2FC" w14:textId="77777777" w:rsidR="00A82C92" w:rsidRPr="00CE1C7A" w:rsidRDefault="00EE0E20" w:rsidP="00A32389">
      <w:pPr>
        <w:spacing w:before="240" w:after="120" w:line="220" w:lineRule="exact"/>
        <w:rPr>
          <w:b/>
          <w:i/>
          <w:sz w:val="18"/>
          <w:lang w:val="en-GB"/>
        </w:rPr>
      </w:pPr>
      <w:r w:rsidRPr="00CE1C7A">
        <w:rPr>
          <w:b/>
          <w:i/>
          <w:sz w:val="18"/>
          <w:lang w:val="en-GB"/>
        </w:rPr>
        <w:t>READING LIST</w:t>
      </w:r>
    </w:p>
    <w:p w14:paraId="7032D866" w14:textId="4F28A428" w:rsidR="00A82C92" w:rsidRPr="00EE3D99" w:rsidRDefault="000669B1" w:rsidP="000669B1">
      <w:pPr>
        <w:spacing w:before="240" w:after="120" w:line="220" w:lineRule="exact"/>
        <w:rPr>
          <w:sz w:val="18"/>
          <w:lang w:val="en-GB"/>
        </w:rPr>
      </w:pPr>
      <w:r w:rsidRPr="00EE3D99">
        <w:rPr>
          <w:smallCaps/>
          <w:sz w:val="18"/>
          <w:lang w:val="en-GB"/>
        </w:rPr>
        <w:t xml:space="preserve">A. </w:t>
      </w:r>
      <w:r w:rsidR="00EE0E20" w:rsidRPr="00EE3D99">
        <w:rPr>
          <w:smallCaps/>
          <w:sz w:val="18"/>
          <w:lang w:val="en-GB"/>
        </w:rPr>
        <w:t>Tursi</w:t>
      </w:r>
      <w:r w:rsidR="00EE0E20" w:rsidRPr="00EE3D99">
        <w:rPr>
          <w:sz w:val="18"/>
          <w:lang w:val="en-GB"/>
        </w:rPr>
        <w:t xml:space="preserve"> – P.A. </w:t>
      </w:r>
      <w:r w:rsidR="00EE0E20" w:rsidRPr="00EE3D99">
        <w:rPr>
          <w:smallCaps/>
          <w:sz w:val="18"/>
          <w:lang w:val="en-GB"/>
        </w:rPr>
        <w:t>Varesi</w:t>
      </w:r>
      <w:r w:rsidR="00EE0E20" w:rsidRPr="00EE3D99">
        <w:rPr>
          <w:sz w:val="18"/>
          <w:lang w:val="en-GB"/>
        </w:rPr>
        <w:t xml:space="preserve">, </w:t>
      </w:r>
      <w:r w:rsidR="00EE0E20" w:rsidRPr="00EE3D99">
        <w:rPr>
          <w:i/>
          <w:iCs/>
          <w:sz w:val="18"/>
          <w:lang w:val="en-GB"/>
        </w:rPr>
        <w:t>Istituzioni di diritto del lavoro</w:t>
      </w:r>
      <w:r w:rsidR="00EE0E20" w:rsidRPr="00EE3D99">
        <w:rPr>
          <w:sz w:val="18"/>
          <w:lang w:val="en-GB"/>
        </w:rPr>
        <w:t>, CEDAM, Padua, 8a edi</w:t>
      </w:r>
      <w:r w:rsidR="001F71EC" w:rsidRPr="00EE3D99">
        <w:rPr>
          <w:sz w:val="18"/>
          <w:lang w:val="en-GB"/>
        </w:rPr>
        <w:t>tion, 201</w:t>
      </w:r>
      <w:r w:rsidR="00863C4D" w:rsidRPr="00EE3D99">
        <w:rPr>
          <w:sz w:val="18"/>
          <w:lang w:val="en-GB"/>
        </w:rPr>
        <w:t>9</w:t>
      </w:r>
      <w:r w:rsidR="001F71EC" w:rsidRPr="00EE3D99">
        <w:rPr>
          <w:sz w:val="18"/>
          <w:lang w:val="en-GB"/>
        </w:rPr>
        <w:t>, parts</w:t>
      </w:r>
      <w:r w:rsidR="00EE0E20" w:rsidRPr="00EE3D99">
        <w:rPr>
          <w:sz w:val="18"/>
          <w:lang w:val="en-GB"/>
        </w:rPr>
        <w:t xml:space="preserve"> 1, 3 and </w:t>
      </w:r>
      <w:r w:rsidR="00440161" w:rsidRPr="00EE3D99">
        <w:rPr>
          <w:sz w:val="18"/>
          <w:lang w:val="en-GB"/>
        </w:rPr>
        <w:t>§§</w:t>
      </w:r>
      <w:r w:rsidR="00AD3B77" w:rsidRPr="00EE3D99">
        <w:rPr>
          <w:sz w:val="18"/>
          <w:lang w:val="en-GB"/>
        </w:rPr>
        <w:t xml:space="preserve"> 1 and 6 of</w:t>
      </w:r>
      <w:r w:rsidR="00CE1C7A" w:rsidRPr="00EE3D99">
        <w:rPr>
          <w:sz w:val="18"/>
          <w:lang w:val="en-GB"/>
        </w:rPr>
        <w:t xml:space="preserve"> chapter XXVIII,</w:t>
      </w:r>
      <w:r w:rsidR="00AD3B77" w:rsidRPr="00EE3D99">
        <w:rPr>
          <w:sz w:val="18"/>
          <w:vertAlign w:val="superscript"/>
          <w:lang w:val="en-GB"/>
        </w:rPr>
        <w:t xml:space="preserve"> </w:t>
      </w:r>
      <w:r w:rsidR="00AD3B77" w:rsidRPr="00EE3D99">
        <w:rPr>
          <w:sz w:val="18"/>
          <w:lang w:val="en-GB"/>
        </w:rPr>
        <w:t>part</w:t>
      </w:r>
      <w:r w:rsidR="00B11F37" w:rsidRPr="00EE3D99">
        <w:rPr>
          <w:sz w:val="18"/>
          <w:lang w:val="en-GB"/>
        </w:rPr>
        <w:t xml:space="preserve"> 4</w:t>
      </w:r>
      <w:r w:rsidR="00EE0E20" w:rsidRPr="00EE3D99">
        <w:rPr>
          <w:sz w:val="18"/>
          <w:lang w:val="en-GB"/>
        </w:rPr>
        <w:t>.</w:t>
      </w:r>
    </w:p>
    <w:p w14:paraId="652E6FBD" w14:textId="77777777" w:rsidR="000669B1" w:rsidRPr="00EE3D99" w:rsidRDefault="000669B1" w:rsidP="000669B1">
      <w:pPr>
        <w:keepNext/>
        <w:tabs>
          <w:tab w:val="left" w:pos="0"/>
        </w:tabs>
        <w:spacing w:line="240" w:lineRule="auto"/>
        <w:rPr>
          <w:sz w:val="18"/>
          <w:szCs w:val="18"/>
          <w:lang w:val="en-US"/>
        </w:rPr>
      </w:pPr>
      <w:r w:rsidRPr="00EE3D99">
        <w:rPr>
          <w:sz w:val="18"/>
          <w:szCs w:val="18"/>
          <w:lang w:val="en-US"/>
        </w:rPr>
        <w:lastRenderedPageBreak/>
        <w:t>The materials used in class, on the other hand, will be made available on the course Blackboard platform.</w:t>
      </w:r>
    </w:p>
    <w:p w14:paraId="69A4AC80" w14:textId="744551F1" w:rsidR="00A82C92" w:rsidRPr="00EE3D99" w:rsidRDefault="00EE0E20" w:rsidP="00A32389">
      <w:pPr>
        <w:spacing w:before="240" w:after="120" w:line="220" w:lineRule="exact"/>
        <w:rPr>
          <w:sz w:val="18"/>
          <w:szCs w:val="18"/>
          <w:lang w:val="en-GB"/>
        </w:rPr>
      </w:pPr>
      <w:r w:rsidRPr="00EE3D99">
        <w:rPr>
          <w:sz w:val="18"/>
          <w:szCs w:val="18"/>
          <w:lang w:val="en-GB"/>
        </w:rPr>
        <w:t>Students are advised to use an up-to-date labour law code that includes the most recent new legislation.</w:t>
      </w:r>
    </w:p>
    <w:p w14:paraId="6D7A969E" w14:textId="77777777" w:rsidR="00A82C92" w:rsidRPr="00A32389" w:rsidRDefault="00EE0E20">
      <w:pPr>
        <w:spacing w:before="240" w:after="120" w:line="220" w:lineRule="exact"/>
        <w:rPr>
          <w:sz w:val="18"/>
          <w:lang w:val="en-GB"/>
        </w:rPr>
      </w:pPr>
      <w:r w:rsidRPr="00A32389">
        <w:rPr>
          <w:b/>
          <w:i/>
          <w:sz w:val="18"/>
          <w:lang w:val="en-GB"/>
        </w:rPr>
        <w:t>TEACHING METHOD</w:t>
      </w:r>
    </w:p>
    <w:p w14:paraId="12F12FBA" w14:textId="7F9D5FA2" w:rsidR="00A82C92" w:rsidRPr="00A32389" w:rsidRDefault="00EE0E20" w:rsidP="00EE0E20">
      <w:pPr>
        <w:tabs>
          <w:tab w:val="clear" w:pos="284"/>
        </w:tabs>
        <w:spacing w:line="220" w:lineRule="exact"/>
        <w:ind w:firstLine="284"/>
        <w:rPr>
          <w:b/>
          <w:i/>
          <w:sz w:val="18"/>
          <w:lang w:val="en-GB"/>
        </w:rPr>
      </w:pPr>
      <w:r w:rsidRPr="00A32389">
        <w:rPr>
          <w:sz w:val="18"/>
          <w:lang w:val="en-GB"/>
        </w:rPr>
        <w:t>Lectures</w:t>
      </w:r>
      <w:r w:rsidR="003959EB">
        <w:rPr>
          <w:sz w:val="18"/>
          <w:lang w:val="en-GB"/>
        </w:rPr>
        <w:t xml:space="preserve"> using slides and materials</w:t>
      </w:r>
      <w:r w:rsidRPr="00044DE6">
        <w:rPr>
          <w:sz w:val="18"/>
          <w:szCs w:val="18"/>
          <w:lang w:val="en-GB"/>
        </w:rPr>
        <w:t>.</w:t>
      </w:r>
      <w:r w:rsidR="004D2A59">
        <w:rPr>
          <w:sz w:val="18"/>
          <w:lang w:val="en-GB"/>
        </w:rPr>
        <w:t xml:space="preserve"> </w:t>
      </w:r>
    </w:p>
    <w:p w14:paraId="49C09DA7" w14:textId="6A6BAAD3" w:rsidR="00A82C92" w:rsidRPr="00A32389" w:rsidRDefault="00EE0E20">
      <w:pPr>
        <w:spacing w:before="240" w:after="120" w:line="220" w:lineRule="exact"/>
        <w:rPr>
          <w:sz w:val="18"/>
          <w:lang w:val="en-GB"/>
        </w:rPr>
      </w:pPr>
      <w:r w:rsidRPr="00A32389">
        <w:rPr>
          <w:b/>
          <w:i/>
          <w:sz w:val="18"/>
          <w:lang w:val="en-GB"/>
        </w:rPr>
        <w:t>ASSESSMENT METHOD</w:t>
      </w:r>
      <w:r w:rsidR="0030543F">
        <w:rPr>
          <w:b/>
          <w:i/>
          <w:sz w:val="18"/>
          <w:lang w:val="en-GB"/>
        </w:rPr>
        <w:t xml:space="preserve"> AND CRITERIA</w:t>
      </w:r>
    </w:p>
    <w:p w14:paraId="7EB35C66" w14:textId="0E8EF77B" w:rsidR="000669B1" w:rsidRPr="000669B1" w:rsidRDefault="00EE0E20" w:rsidP="000669B1">
      <w:pPr>
        <w:pStyle w:val="Testo2"/>
        <w:rPr>
          <w:lang w:val="en-GB"/>
        </w:rPr>
      </w:pPr>
      <w:r w:rsidRPr="00A32389">
        <w:rPr>
          <w:lang w:val="en-GB"/>
        </w:rPr>
        <w:tab/>
      </w:r>
      <w:r w:rsidR="00044DE6">
        <w:rPr>
          <w:lang w:val="en-GB"/>
        </w:rPr>
        <w:t xml:space="preserve">Assessment learning outcomes will be based on a </w:t>
      </w:r>
      <w:r w:rsidR="00445C09">
        <w:rPr>
          <w:lang w:val="en-GB"/>
        </w:rPr>
        <w:t>written</w:t>
      </w:r>
      <w:r w:rsidR="00044DE6">
        <w:rPr>
          <w:lang w:val="en-GB"/>
        </w:rPr>
        <w:t xml:space="preserve"> </w:t>
      </w:r>
      <w:r w:rsidR="00445C09">
        <w:rPr>
          <w:lang w:val="en-GB"/>
        </w:rPr>
        <w:t>test</w:t>
      </w:r>
      <w:r w:rsidR="00044DE6">
        <w:rPr>
          <w:lang w:val="en-GB"/>
        </w:rPr>
        <w:t xml:space="preserve"> consisting of questions designed to test students’ knowledge and mastery of the topics addressed. It may also include an admission written test for the oral exam. </w:t>
      </w:r>
      <w:r w:rsidR="000669B1" w:rsidRPr="000669B1">
        <w:rPr>
          <w:lang w:val="en-GB"/>
        </w:rPr>
        <w:t xml:space="preserve">By means of the written </w:t>
      </w:r>
      <w:r w:rsidR="000669B1">
        <w:rPr>
          <w:lang w:val="en-GB"/>
        </w:rPr>
        <w:t>test</w:t>
      </w:r>
      <w:r w:rsidR="000669B1" w:rsidRPr="000669B1">
        <w:rPr>
          <w:lang w:val="en-GB"/>
        </w:rPr>
        <w:t xml:space="preserve">, students must demonstrate </w:t>
      </w:r>
      <w:r w:rsidR="000669B1">
        <w:rPr>
          <w:lang w:val="en-GB"/>
        </w:rPr>
        <w:t>their</w:t>
      </w:r>
      <w:r w:rsidR="000669B1" w:rsidRPr="000669B1">
        <w:rPr>
          <w:lang w:val="en-GB"/>
        </w:rPr>
        <w:t xml:space="preserve"> familiar with the key concepts of the subject; </w:t>
      </w:r>
      <w:r w:rsidR="000669B1">
        <w:rPr>
          <w:lang w:val="en-GB"/>
        </w:rPr>
        <w:t>their ability</w:t>
      </w:r>
      <w:r w:rsidR="000669B1" w:rsidRPr="000669B1">
        <w:rPr>
          <w:lang w:val="en-GB"/>
        </w:rPr>
        <w:t xml:space="preserve"> to identify the appropriate links between the individual institutes covered by the syllabus and to find their way around the themes and issues analysed and discussed during the course. The relevance of the answers, the appropriate use of specific terminology, the reasoned, argued and coherent structuring of the discourse will contribute to the assessment. </w:t>
      </w:r>
    </w:p>
    <w:p w14:paraId="41ECA167" w14:textId="77777777" w:rsidR="000669B1" w:rsidRPr="000669B1" w:rsidRDefault="000669B1" w:rsidP="000669B1">
      <w:pPr>
        <w:pStyle w:val="Testo2"/>
        <w:rPr>
          <w:lang w:val="en-GB"/>
        </w:rPr>
      </w:pPr>
      <w:r w:rsidRPr="000669B1">
        <w:rPr>
          <w:lang w:val="en-GB"/>
        </w:rPr>
        <w:t>The three open questions of the written examination will be given equal weight and a mark from 0 (in the case of a non-response) to 10 (in the case of a faultless response).</w:t>
      </w:r>
    </w:p>
    <w:p w14:paraId="7D6CFA83" w14:textId="31572641" w:rsidR="00A82C92" w:rsidRDefault="00A82C92" w:rsidP="00EE0E20">
      <w:pPr>
        <w:spacing w:line="220" w:lineRule="exact"/>
        <w:rPr>
          <w:sz w:val="18"/>
          <w:lang w:val="en-GB"/>
        </w:rPr>
      </w:pPr>
    </w:p>
    <w:p w14:paraId="39B99603" w14:textId="4C006708" w:rsidR="00044DE6" w:rsidRPr="00597023" w:rsidRDefault="00044DE6" w:rsidP="00044DE6">
      <w:pPr>
        <w:spacing w:before="240" w:after="120" w:line="220" w:lineRule="exact"/>
        <w:rPr>
          <w:b/>
          <w:i/>
          <w:sz w:val="18"/>
          <w:lang w:val="en-GB"/>
        </w:rPr>
      </w:pPr>
      <w:r w:rsidRPr="00A32389">
        <w:rPr>
          <w:rFonts w:ascii="Times New Roman" w:hAnsi="Times New Roman" w:cs="Times New Roman"/>
          <w:b/>
          <w:bCs/>
          <w:i/>
          <w:sz w:val="18"/>
          <w:szCs w:val="18"/>
          <w:lang w:val="en-GB"/>
        </w:rPr>
        <w:t>NOTES</w:t>
      </w:r>
      <w:r>
        <w:rPr>
          <w:rFonts w:ascii="Times New Roman" w:hAnsi="Times New Roman" w:cs="Times New Roman"/>
          <w:b/>
          <w:bCs/>
          <w:i/>
          <w:sz w:val="18"/>
          <w:szCs w:val="18"/>
          <w:lang w:val="en-GB"/>
        </w:rPr>
        <w:t xml:space="preserve"> AND PREREQUISITES</w:t>
      </w:r>
    </w:p>
    <w:p w14:paraId="432AC333" w14:textId="001D6C01" w:rsidR="00A82C92" w:rsidRDefault="00044DE6" w:rsidP="00044DE6">
      <w:pPr>
        <w:pStyle w:val="Testo2"/>
        <w:ind w:firstLine="0"/>
        <w:rPr>
          <w:lang w:val="en-GB"/>
        </w:rPr>
      </w:pPr>
      <w:r>
        <w:rPr>
          <w:lang w:val="en-GB"/>
        </w:rPr>
        <w:t>Being it an introductory course, there are no prerequisites to attend the course. However, previous knowledge of Private Law is re</w:t>
      </w:r>
      <w:r w:rsidR="009B5CDB">
        <w:rPr>
          <w:lang w:val="en-GB"/>
        </w:rPr>
        <w:t>commended</w:t>
      </w:r>
      <w:r>
        <w:rPr>
          <w:lang w:val="en-GB"/>
        </w:rPr>
        <w:t>.</w:t>
      </w:r>
    </w:p>
    <w:p w14:paraId="0169CE05" w14:textId="77777777" w:rsidR="00044DE6" w:rsidRPr="00A32389" w:rsidRDefault="00044DE6" w:rsidP="00044DE6">
      <w:pPr>
        <w:pStyle w:val="Testo2"/>
        <w:ind w:firstLine="0"/>
        <w:rPr>
          <w:lang w:val="en-GB"/>
        </w:rPr>
      </w:pPr>
    </w:p>
    <w:p w14:paraId="5A8F5909" w14:textId="77777777" w:rsidR="00A82C92" w:rsidRDefault="00EE0E20" w:rsidP="00044DE6">
      <w:pPr>
        <w:pStyle w:val="Testo2"/>
        <w:spacing w:before="120"/>
        <w:ind w:firstLine="0"/>
        <w:rPr>
          <w:lang w:val="en-GB"/>
        </w:rPr>
      </w:pPr>
      <w:r w:rsidRPr="00A32389">
        <w:rPr>
          <w:lang w:val="en-GB"/>
        </w:rPr>
        <w:t xml:space="preserve">Information on office hours available on the teacher's personal page at </w:t>
      </w:r>
      <w:hyperlink r:id="rId8" w:history="1">
        <w:r w:rsidRPr="00A32389">
          <w:rPr>
            <w:rStyle w:val="Collegamentoipertestuale"/>
            <w:lang w:val="en-US"/>
          </w:rPr>
          <w:t>http://docenti.unicatt.it/</w:t>
        </w:r>
      </w:hyperlink>
      <w:r w:rsidRPr="00A32389">
        <w:rPr>
          <w:lang w:val="en-GB"/>
        </w:rPr>
        <w:t>.</w:t>
      </w:r>
    </w:p>
    <w:p w14:paraId="4857A27C" w14:textId="77777777" w:rsidR="00A82C92" w:rsidRDefault="00A82C92">
      <w:pPr>
        <w:spacing w:line="220" w:lineRule="exact"/>
        <w:rPr>
          <w:sz w:val="18"/>
          <w:lang w:val="en-GB" w:eastAsia="it-IT"/>
        </w:rPr>
      </w:pPr>
    </w:p>
    <w:p w14:paraId="65013E52" w14:textId="77777777" w:rsidR="00A82C92" w:rsidRDefault="00A82C92">
      <w:pPr>
        <w:tabs>
          <w:tab w:val="clear" w:pos="284"/>
        </w:tabs>
        <w:spacing w:line="220" w:lineRule="exact"/>
        <w:rPr>
          <w:sz w:val="18"/>
          <w:lang w:val="en-GB" w:eastAsia="it-IT"/>
        </w:rPr>
      </w:pPr>
    </w:p>
    <w:sectPr w:rsidR="00A82C92">
      <w:pgSz w:w="11906" w:h="16838"/>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w:hAnsi="Times" w:cs="Times" w:hint="default"/>
      </w:rPr>
    </w:lvl>
  </w:abstractNum>
  <w:abstractNum w:abstractNumId="2" w15:restartNumberingAfterBreak="0">
    <w:nsid w:val="00000003"/>
    <w:multiLevelType w:val="multilevel"/>
    <w:tmpl w:val="00000003"/>
    <w:name w:val="WW8Num3"/>
    <w:lvl w:ilvl="0">
      <w:numFmt w:val="bullet"/>
      <w:lvlText w:val="-"/>
      <w:lvlJc w:val="left"/>
      <w:pPr>
        <w:tabs>
          <w:tab w:val="num" w:pos="1069"/>
        </w:tabs>
        <w:ind w:left="1069" w:hanging="360"/>
      </w:pPr>
      <w:rPr>
        <w:rFonts w:ascii="Liberation Serif" w:hAnsi="Liberation Serif" w:cs="Liberation Serif" w:hint="default"/>
        <w:shd w:val="clear" w:color="auto" w:fill="FFFF00"/>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7274EAC"/>
    <w:multiLevelType w:val="hybridMultilevel"/>
    <w:tmpl w:val="A2FE9D4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9F137F"/>
    <w:multiLevelType w:val="hybridMultilevel"/>
    <w:tmpl w:val="1972AEE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864A7B"/>
    <w:multiLevelType w:val="hybridMultilevel"/>
    <w:tmpl w:val="9EDE5C62"/>
    <w:lvl w:ilvl="0" w:tplc="04100001">
      <w:start w:val="1"/>
      <w:numFmt w:val="bullet"/>
      <w:lvlText w:val=""/>
      <w:lvlJc w:val="left"/>
      <w:pPr>
        <w:ind w:left="720" w:hanging="360"/>
      </w:pPr>
      <w:rPr>
        <w:rFonts w:ascii="Symbol" w:hAnsi="Symbol" w:hint="default"/>
      </w:rPr>
    </w:lvl>
    <w:lvl w:ilvl="1" w:tplc="81A62BEE">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162F61"/>
    <w:multiLevelType w:val="hybridMultilevel"/>
    <w:tmpl w:val="27F2BCD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69"/>
    <w:rsid w:val="00044DE6"/>
    <w:rsid w:val="000669B1"/>
    <w:rsid w:val="00163E8D"/>
    <w:rsid w:val="001B1526"/>
    <w:rsid w:val="001F71EC"/>
    <w:rsid w:val="002A3888"/>
    <w:rsid w:val="0030543F"/>
    <w:rsid w:val="003959EB"/>
    <w:rsid w:val="00440161"/>
    <w:rsid w:val="00445C09"/>
    <w:rsid w:val="0044717E"/>
    <w:rsid w:val="00485C6A"/>
    <w:rsid w:val="004D2A59"/>
    <w:rsid w:val="00593B11"/>
    <w:rsid w:val="006943F5"/>
    <w:rsid w:val="007D2469"/>
    <w:rsid w:val="007E4133"/>
    <w:rsid w:val="00863C4D"/>
    <w:rsid w:val="00905C27"/>
    <w:rsid w:val="0098141D"/>
    <w:rsid w:val="009B5CDB"/>
    <w:rsid w:val="00A32389"/>
    <w:rsid w:val="00A82C92"/>
    <w:rsid w:val="00AD3B77"/>
    <w:rsid w:val="00B01A01"/>
    <w:rsid w:val="00B11F37"/>
    <w:rsid w:val="00CB1584"/>
    <w:rsid w:val="00CE1C7A"/>
    <w:rsid w:val="00DF2D3A"/>
    <w:rsid w:val="00EE0E20"/>
    <w:rsid w:val="00EE3BCC"/>
    <w:rsid w:val="00EE3D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3B0B86"/>
  <w15:docId w15:val="{C7D3E8BC-ACEB-0F41-9CA7-D2D7020B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cs="Times"/>
      <w:lang w:eastAsia="zh-CN"/>
    </w:rPr>
  </w:style>
  <w:style w:type="paragraph" w:styleId="Titolo1">
    <w:name w:val="heading 1"/>
    <w:next w:val="Titolo2"/>
    <w:qFormat/>
    <w:pPr>
      <w:numPr>
        <w:numId w:val="1"/>
      </w:numPr>
      <w:suppressAutoHyphens/>
      <w:spacing w:before="480" w:line="240" w:lineRule="exact"/>
      <w:outlineLvl w:val="0"/>
    </w:pPr>
    <w:rPr>
      <w:rFonts w:ascii="Times" w:hAnsi="Times" w:cs="Times"/>
      <w:b/>
    </w:rPr>
  </w:style>
  <w:style w:type="paragraph" w:styleId="Titolo2">
    <w:name w:val="heading 2"/>
    <w:next w:val="Titolo3"/>
    <w:qFormat/>
    <w:pPr>
      <w:numPr>
        <w:ilvl w:val="1"/>
        <w:numId w:val="1"/>
      </w:numPr>
      <w:suppressAutoHyphens/>
      <w:spacing w:line="240" w:lineRule="exact"/>
      <w:outlineLvl w:val="1"/>
    </w:pPr>
    <w:rPr>
      <w:rFonts w:ascii="Times" w:hAnsi="Times" w:cs="Times"/>
      <w:smallCaps/>
      <w:sz w:val="18"/>
    </w:rPr>
  </w:style>
  <w:style w:type="paragraph" w:styleId="Titolo3">
    <w:name w:val="heading 3"/>
    <w:next w:val="Normale"/>
    <w:qFormat/>
    <w:pPr>
      <w:numPr>
        <w:ilvl w:val="2"/>
        <w:numId w:val="1"/>
      </w:numPr>
      <w:suppressAutoHyphens/>
      <w:spacing w:before="240" w:after="120" w:line="240" w:lineRule="exact"/>
      <w:outlineLvl w:val="2"/>
    </w:pPr>
    <w:rPr>
      <w:rFonts w:ascii="Times" w:hAnsi="Times" w:cs="Times"/>
      <w:i/>
      <w:caps/>
      <w:sz w:val="1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w:hAnsi="Times" w:cs="Times" w:hint="default"/>
    </w:rPr>
  </w:style>
  <w:style w:type="character" w:customStyle="1" w:styleId="WW8Num3z0">
    <w:name w:val="WW8Num3z0"/>
    <w:rPr>
      <w:rFonts w:ascii="Liberation Serif" w:hAnsi="Liberation Serif" w:cs="Liberation Serif" w:hint="default"/>
      <w:shd w:val="clear" w:color="auto" w:fill="FFFF00"/>
      <w:lang w:val="en-GB"/>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4z0">
    <w:name w:val="WW8Num4z0"/>
    <w:rPr>
      <w:rFonts w:hint="default"/>
      <w:sz w:val="1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lang w:val="en-G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sz w:val="1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sz w:val="1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1">
    <w:name w:val="Car. predefinito paragrafo1"/>
  </w:style>
  <w:style w:type="character" w:customStyle="1" w:styleId="Testo1Carattere">
    <w:name w:val="Testo 1 Carattere"/>
    <w:rPr>
      <w:rFonts w:ascii="Times" w:hAnsi="Times" w:cs="Times"/>
      <w:sz w:val="18"/>
      <w:lang w:val="it-IT" w:eastAsia="it-IT" w:bidi="ar-SA"/>
    </w:rPr>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Times" w:hAnsi="Times" w:cs="Times"/>
      <w:b/>
      <w:lang w:val="it-IT" w:eastAsia="it-IT" w:bidi="ar-SA"/>
    </w:rPr>
  </w:style>
  <w:style w:type="character" w:styleId="Collegamentoipertestuale">
    <w:name w:val="Hyperlink"/>
    <w:rPr>
      <w:color w:val="0000FF"/>
      <w:u w:val="single"/>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esto2">
    <w:name w:val="Testo 2"/>
    <w:link w:val="Testo2Carattere"/>
    <w:pPr>
      <w:suppressAutoHyphens/>
      <w:spacing w:line="220" w:lineRule="exact"/>
      <w:ind w:firstLine="284"/>
      <w:jc w:val="both"/>
    </w:pPr>
    <w:rPr>
      <w:rFonts w:ascii="Times" w:hAnsi="Times" w:cs="Times"/>
      <w:sz w:val="18"/>
    </w:rPr>
  </w:style>
  <w:style w:type="paragraph" w:customStyle="1" w:styleId="Testo1">
    <w:name w:val="Testo 1"/>
    <w:pPr>
      <w:suppressAutoHyphens/>
      <w:spacing w:line="220" w:lineRule="exact"/>
      <w:ind w:left="284" w:hanging="284"/>
      <w:jc w:val="both"/>
    </w:pPr>
    <w:rPr>
      <w:rFonts w:ascii="Times" w:hAnsi="Times" w:cs="Times"/>
      <w:sz w:val="18"/>
    </w:rPr>
  </w:style>
  <w:style w:type="paragraph" w:styleId="Testofumetto">
    <w:name w:val="Balloon Text"/>
    <w:basedOn w:val="Normale"/>
    <w:pPr>
      <w:spacing w:line="240" w:lineRule="auto"/>
    </w:pPr>
    <w:rPr>
      <w:rFonts w:ascii="Tahoma" w:hAnsi="Tahoma" w:cs="Tahoma"/>
      <w:sz w:val="16"/>
      <w:szCs w:val="16"/>
      <w:lang w:val="x-none"/>
    </w:rPr>
  </w:style>
  <w:style w:type="paragraph" w:styleId="Paragrafoelenco">
    <w:name w:val="List Paragraph"/>
    <w:basedOn w:val="Normale"/>
    <w:qFormat/>
    <w:pPr>
      <w:ind w:left="720"/>
      <w:contextualSpacing/>
    </w:pPr>
  </w:style>
  <w:style w:type="character" w:customStyle="1" w:styleId="Testo2Carattere">
    <w:name w:val="Testo 2 Carattere"/>
    <w:link w:val="Testo2"/>
    <w:locked/>
    <w:rsid w:val="00044DE6"/>
    <w:rPr>
      <w:rFonts w:ascii="Times" w:hAnsi="Times" w:cs="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E724C-4470-49C7-9EB5-975CEFC49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071CD-1930-4057-B0C6-1E539A25165D}">
  <ds:schemaRefs>
    <ds:schemaRef ds:uri="http://schemas.microsoft.com/sharepoint/v3/contenttype/forms"/>
  </ds:schemaRefs>
</ds:datastoreItem>
</file>

<file path=customXml/itemProps3.xml><?xml version="1.0" encoding="utf-8"?>
<ds:datastoreItem xmlns:ds="http://schemas.openxmlformats.org/officeDocument/2006/customXml" ds:itemID="{F43D4B13-FE32-4CB8-8160-B2631ADB0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Francesca Tobia De Michiel</cp:lastModifiedBy>
  <cp:revision>6</cp:revision>
  <cp:lastPrinted>2013-04-04T12:22:00Z</cp:lastPrinted>
  <dcterms:created xsi:type="dcterms:W3CDTF">2022-05-23T16:50:00Z</dcterms:created>
  <dcterms:modified xsi:type="dcterms:W3CDTF">2022-05-23T17:11:00Z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