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B21" w14:textId="66A8E503" w:rsidR="00514355" w:rsidRDefault="00514355" w:rsidP="00514355">
      <w:pPr>
        <w:pStyle w:val="Titolo1"/>
      </w:pPr>
      <w:r>
        <w:t xml:space="preserve">Organizzazione </w:t>
      </w:r>
      <w:r w:rsidR="009877E2">
        <w:t>di Impresa</w:t>
      </w:r>
    </w:p>
    <w:p w14:paraId="40817757" w14:textId="7675C8EB" w:rsidR="00514355" w:rsidRDefault="00514355" w:rsidP="00514355">
      <w:pPr>
        <w:pStyle w:val="Titolo2"/>
      </w:pPr>
      <w:r>
        <w:t>Prof. Franca Cantoni</w:t>
      </w:r>
    </w:p>
    <w:p w14:paraId="6931144A" w14:textId="77777777" w:rsidR="000D4D4A" w:rsidRDefault="000D4D4A" w:rsidP="000D4D4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AE454F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449B7745" w14:textId="77777777" w:rsidR="000D4D4A" w:rsidRDefault="000D4D4A" w:rsidP="000D4D4A"/>
    <w:p w14:paraId="1B3B641E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Al termine del corso 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507C8267" w14:textId="77777777" w:rsidR="000D4D4A" w:rsidRDefault="000D4D4A" w:rsidP="000D4D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A38966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43DB020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43EA40BB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0CC20C85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0B6701D8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Elementi fondamentali di progettazione macro e micro organizzativa</w:t>
      </w:r>
    </w:p>
    <w:p w14:paraId="09BE5F70" w14:textId="77777777" w:rsidR="000D4D4A" w:rsidRDefault="000D4D4A" w:rsidP="000D4D4A">
      <w:pPr>
        <w:numPr>
          <w:ilvl w:val="0"/>
          <w:numId w:val="13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 xml:space="preserve">Le relazioni </w:t>
      </w:r>
      <w:proofErr w:type="spellStart"/>
      <w:r>
        <w:rPr>
          <w:rFonts w:asciiTheme="majorHAnsi" w:hAnsiTheme="majorHAnsi"/>
          <w:sz w:val="18"/>
          <w:szCs w:val="18"/>
          <w:lang w:eastAsia="en-US"/>
        </w:rPr>
        <w:t>interorganizzative</w:t>
      </w:r>
      <w:proofErr w:type="spellEnd"/>
    </w:p>
    <w:p w14:paraId="6760065B" w14:textId="0D887B8E" w:rsidR="000D4D4A" w:rsidRDefault="000D4D4A" w:rsidP="000D4D4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428FB">
        <w:rPr>
          <w:rStyle w:val="Rimandonotaapidipagina"/>
          <w:b/>
          <w:i/>
          <w:sz w:val="18"/>
        </w:rPr>
        <w:footnoteReference w:id="1"/>
      </w:r>
    </w:p>
    <w:p w14:paraId="4F7CC21A" w14:textId="0BC401CF" w:rsidR="00AA15EB" w:rsidRPr="00B428FB" w:rsidRDefault="00AA15EB" w:rsidP="00B428FB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bCs/>
          <w:iCs/>
          <w:sz w:val="18"/>
        </w:rPr>
        <w:t xml:space="preserve">R.L. DAFT, Organizzazione Aziendale, Maggioli Ed., 2021, settima ed. </w:t>
      </w:r>
      <w:hyperlink r:id="rId12" w:history="1">
        <w:r w:rsidR="00B428FB" w:rsidRPr="00B428F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2F2C4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2CC14DB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0ECE7338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2126ED2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6D63F742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2F118AE0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F097C6E" w14:textId="77777777" w:rsidR="00AA15EB" w:rsidRDefault="00AA15EB" w:rsidP="00AA15E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C9546F3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25EC3FE4" w14:textId="77777777" w:rsidR="00AA15EB" w:rsidRDefault="00AA15EB" w:rsidP="000D4D4A">
      <w:pPr>
        <w:spacing w:before="240" w:after="120" w:line="220" w:lineRule="exact"/>
        <w:rPr>
          <w:b/>
          <w:i/>
          <w:sz w:val="18"/>
        </w:rPr>
      </w:pPr>
    </w:p>
    <w:p w14:paraId="6C539C5A" w14:textId="25CF89F5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A21AE2" w14:textId="77777777" w:rsidR="000D4D4A" w:rsidRDefault="000D4D4A" w:rsidP="000D4D4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0BEE496A" w14:textId="77777777" w:rsidR="000D4D4A" w:rsidRDefault="000D4D4A" w:rsidP="000D4D4A">
      <w:pPr>
        <w:pStyle w:val="Testo2"/>
        <w:ind w:firstLine="0"/>
      </w:pPr>
    </w:p>
    <w:p w14:paraId="4F831DE8" w14:textId="77777777" w:rsidR="000D4D4A" w:rsidRDefault="000D4D4A" w:rsidP="000D4D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41F222C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Non sono previste modalità d’esame distinte per studenti frequentanti e non frequentanti. Non verranno rilevate le presenze ma le domande d’esame verteranno su temi specificamente affrontati in aula e su testimonianze. Lo studente è tenuto a prepararsi sul libro di testo indicato utilizzando le </w:t>
      </w:r>
      <w:proofErr w:type="spellStart"/>
      <w:r>
        <w:rPr>
          <w:rFonts w:ascii="Times New Roman" w:hAnsi="Times New Roman"/>
          <w:sz w:val="18"/>
          <w:szCs w:val="18"/>
        </w:rPr>
        <w:t>slides</w:t>
      </w:r>
      <w:proofErr w:type="spellEnd"/>
      <w:r>
        <w:rPr>
          <w:rFonts w:ascii="Times New Roman" w:hAnsi="Times New Roman"/>
          <w:sz w:val="18"/>
          <w:szCs w:val="18"/>
        </w:rPr>
        <w:t xml:space="preserve"> e gli appunti come supporto e non in sostituzione ai libri. </w:t>
      </w:r>
    </w:p>
    <w:p w14:paraId="696EEA7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 e -0.25/30 per ogni risposta errata. Il test prevede inoltre una domanda a risposta libera ma guidata dove il punteggio massimo attribuito può essere pari a 5/30.</w:t>
      </w:r>
    </w:p>
    <w:p w14:paraId="5F25DA6E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4A3989D3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</w:p>
    <w:p w14:paraId="1C6931A8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durata dell’esame è di 60 minuti.</w:t>
      </w:r>
    </w:p>
    <w:p w14:paraId="0AA2B0E2" w14:textId="77777777" w:rsidR="000D4D4A" w:rsidRDefault="000D4D4A" w:rsidP="000D4D4A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Informazioni maggiormente dettagliate circa le modalità di svolgimento della prova finale verranno fornite durante lo svolgimento del corso e condivise su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14:paraId="1E688015" w14:textId="77777777" w:rsidR="000D4D4A" w:rsidRDefault="000D4D4A" w:rsidP="000D4D4A">
      <w:pPr>
        <w:tabs>
          <w:tab w:val="left" w:pos="426"/>
        </w:tabs>
      </w:pPr>
    </w:p>
    <w:p w14:paraId="2A065F07" w14:textId="77777777" w:rsidR="000D4D4A" w:rsidRDefault="000D4D4A" w:rsidP="000D4D4A">
      <w:pPr>
        <w:spacing w:after="2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51784843" w14:textId="77777777" w:rsidR="000D4D4A" w:rsidRDefault="000D4D4A" w:rsidP="000D4D4A">
      <w:pPr>
        <w:tabs>
          <w:tab w:val="clear" w:pos="284"/>
          <w:tab w:val="left" w:pos="708"/>
        </w:tabs>
        <w:spacing w:line="240" w:lineRule="auto"/>
      </w:pPr>
      <w:r>
        <w:t>Avendo carattere introduttivo, l’insegnamento non necessita di prerequisiti relativi ai contenuti.</w:t>
      </w:r>
    </w:p>
    <w:p w14:paraId="0E791F70" w14:textId="77777777" w:rsidR="000D4D4A" w:rsidRDefault="000D4D4A" w:rsidP="000D4D4A">
      <w:pPr>
        <w:pStyle w:val="Testo2"/>
        <w:ind w:firstLine="0"/>
      </w:pPr>
      <w:r>
        <w:lastRenderedPageBreak/>
        <w:t>La frequenza, anche se non obbligatoria, è consigliata.</w:t>
      </w:r>
    </w:p>
    <w:p w14:paraId="57B7D125" w14:textId="77777777" w:rsidR="000D4D4A" w:rsidRDefault="000D4D4A" w:rsidP="000D4D4A"/>
    <w:p w14:paraId="41DF60E4" w14:textId="77777777" w:rsidR="000D4D4A" w:rsidRDefault="000D4D4A" w:rsidP="000D4D4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LUOGO DI RICEVIMENTO STUDENTI</w:t>
      </w:r>
    </w:p>
    <w:p w14:paraId="3194EC9C" w14:textId="77777777" w:rsidR="000D4D4A" w:rsidRDefault="000D4D4A" w:rsidP="000D4D4A">
      <w:pPr>
        <w:rPr>
          <w:b/>
          <w:i/>
          <w:sz w:val="18"/>
          <w:szCs w:val="18"/>
        </w:rPr>
      </w:pPr>
    </w:p>
    <w:p w14:paraId="3945F816" w14:textId="77777777" w:rsidR="000D4D4A" w:rsidRDefault="000D4D4A" w:rsidP="000D4D4A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0D4D4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12B7" w14:textId="77777777" w:rsidR="00B428FB" w:rsidRDefault="00B428FB" w:rsidP="00B428FB">
      <w:pPr>
        <w:spacing w:line="240" w:lineRule="auto"/>
      </w:pPr>
      <w:r>
        <w:separator/>
      </w:r>
    </w:p>
  </w:endnote>
  <w:endnote w:type="continuationSeparator" w:id="0">
    <w:p w14:paraId="2796389D" w14:textId="77777777" w:rsidR="00B428FB" w:rsidRDefault="00B428FB" w:rsidP="00B42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01A3" w14:textId="77777777" w:rsidR="00B428FB" w:rsidRDefault="00B428FB" w:rsidP="00B428FB">
      <w:pPr>
        <w:spacing w:line="240" w:lineRule="auto"/>
      </w:pPr>
      <w:r>
        <w:separator/>
      </w:r>
    </w:p>
  </w:footnote>
  <w:footnote w:type="continuationSeparator" w:id="0">
    <w:p w14:paraId="6E4141EB" w14:textId="77777777" w:rsidR="00B428FB" w:rsidRDefault="00B428FB" w:rsidP="00B428FB">
      <w:pPr>
        <w:spacing w:line="240" w:lineRule="auto"/>
      </w:pPr>
      <w:r>
        <w:continuationSeparator/>
      </w:r>
    </w:p>
  </w:footnote>
  <w:footnote w:id="1">
    <w:p w14:paraId="7E4DD5D9" w14:textId="77777777" w:rsidR="00B428FB" w:rsidRDefault="00B428FB" w:rsidP="00B428F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7F8A99D" w14:textId="09E96819" w:rsidR="00B428FB" w:rsidRDefault="00B428F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426B"/>
    <w:rsid w:val="000773E0"/>
    <w:rsid w:val="000D4D4A"/>
    <w:rsid w:val="000E18A0"/>
    <w:rsid w:val="0010404A"/>
    <w:rsid w:val="00142CE2"/>
    <w:rsid w:val="0015071D"/>
    <w:rsid w:val="0018390F"/>
    <w:rsid w:val="001A74B4"/>
    <w:rsid w:val="001B522A"/>
    <w:rsid w:val="001F7E57"/>
    <w:rsid w:val="00202ABD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B6687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61C25"/>
    <w:rsid w:val="00A75C79"/>
    <w:rsid w:val="00AA15EB"/>
    <w:rsid w:val="00B428FB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428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28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42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428F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428FB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42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ichard-l-daft/organizzazione-aziendale-9788891647146-69187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F4D0-25DB-440E-961C-55345AE66BF6}">
  <ds:schemaRefs>
    <ds:schemaRef ds:uri="http://www.w3.org/XML/1998/namespace"/>
    <ds:schemaRef ds:uri="189edbf7-6629-4be8-98e2-0a629d83435f"/>
    <ds:schemaRef ds:uri="http://purl.org/dc/elements/1.1/"/>
    <ds:schemaRef ds:uri="http://purl.org/dc/dcmitype/"/>
    <ds:schemaRef ds:uri="http://purl.org/dc/terms/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17C324-B220-46F6-8F30-12854CD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</TotalTime>
  <Pages>3</Pages>
  <Words>554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7</cp:revision>
  <cp:lastPrinted>2012-10-02T10:17:00Z</cp:lastPrinted>
  <dcterms:created xsi:type="dcterms:W3CDTF">2020-07-15T12:33:00Z</dcterms:created>
  <dcterms:modified xsi:type="dcterms:W3CDTF">2021-08-24T07:58:00Z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