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6C293" w14:textId="5F81FBBB" w:rsidR="006D23F5" w:rsidRPr="00092610" w:rsidRDefault="006D23F5" w:rsidP="006D23F5">
      <w:pPr>
        <w:tabs>
          <w:tab w:val="clear" w:pos="284"/>
        </w:tabs>
        <w:spacing w:before="120"/>
        <w:jc w:val="left"/>
        <w:outlineLvl w:val="0"/>
        <w:rPr>
          <w:b/>
          <w:lang w:val="it-IT" w:eastAsia="ja-JP"/>
        </w:rPr>
      </w:pPr>
      <w:r w:rsidRPr="00092610">
        <w:rPr>
          <w:b/>
          <w:lang w:val="it-IT" w:eastAsia="ja-JP"/>
        </w:rPr>
        <w:t xml:space="preserve">Commercial Law </w:t>
      </w:r>
    </w:p>
    <w:p w14:paraId="58134FB4" w14:textId="77777777" w:rsidR="006D23F5" w:rsidRPr="00092610" w:rsidRDefault="006D23F5" w:rsidP="006D23F5">
      <w:pPr>
        <w:tabs>
          <w:tab w:val="clear" w:pos="284"/>
        </w:tabs>
        <w:jc w:val="left"/>
        <w:outlineLvl w:val="1"/>
        <w:rPr>
          <w:smallCaps/>
          <w:lang w:val="it-IT" w:eastAsia="ja-JP"/>
        </w:rPr>
      </w:pPr>
      <w:r w:rsidRPr="00092610">
        <w:rPr>
          <w:smallCaps/>
          <w:lang w:val="it-IT" w:eastAsia="ja-JP"/>
        </w:rPr>
        <w:t>Prof. Chiara Presciani</w:t>
      </w:r>
    </w:p>
    <w:p w14:paraId="77E57F1C" w14:textId="77777777" w:rsidR="006D23F5" w:rsidRPr="006D23F5" w:rsidRDefault="006D23F5" w:rsidP="006D23F5">
      <w:pPr>
        <w:spacing w:before="240" w:after="120" w:line="240" w:lineRule="auto"/>
        <w:rPr>
          <w:b/>
        </w:rPr>
      </w:pPr>
      <w:r w:rsidRPr="006D23F5">
        <w:rPr>
          <w:b/>
          <w:i/>
        </w:rPr>
        <w:t>COURSE AIMS AND INTENDED LEARNING OUTCOMES</w:t>
      </w:r>
    </w:p>
    <w:p w14:paraId="3A4A4364" w14:textId="77777777" w:rsidR="006D23F5" w:rsidRPr="006D23F5" w:rsidRDefault="006D23F5" w:rsidP="006D23F5">
      <w:r w:rsidRPr="006D23F5">
        <w:tab/>
        <w:t>The course is divided into two parts: the first part will explore in depth the discipline of the entrepreneur (business and company), and the second will address companies, with particular focus on the organisation and financing of joint-stock companies.</w:t>
      </w:r>
    </w:p>
    <w:p w14:paraId="4E0834A9" w14:textId="67C5BF35" w:rsidR="006D23F5" w:rsidRPr="006D23F5" w:rsidRDefault="009259B0" w:rsidP="006D23F5">
      <w:r>
        <w:tab/>
        <w:t>The</w:t>
      </w:r>
      <w:r w:rsidR="006D23F5" w:rsidRPr="006D23F5">
        <w:t xml:space="preserve"> students will have acquired adequate theoretical knowledge of Italian </w:t>
      </w:r>
      <w:r w:rsidR="00896B95">
        <w:t>business</w:t>
      </w:r>
      <w:r w:rsidR="00896B95" w:rsidRPr="006D23F5">
        <w:t xml:space="preserve"> </w:t>
      </w:r>
      <w:r w:rsidR="006D23F5" w:rsidRPr="006D23F5">
        <w:t xml:space="preserve">and corporate law, with specific regard to companies (both </w:t>
      </w:r>
      <w:r w:rsidR="00896B95">
        <w:t>partnerships and corporations</w:t>
      </w:r>
      <w:r w:rsidR="006D23F5" w:rsidRPr="006D23F5">
        <w:t xml:space="preserve">) and their functioning. Furthermore, the course aims to teach students how to apply the acquired notions to practical cases, which </w:t>
      </w:r>
      <w:proofErr w:type="gramStart"/>
      <w:r w:rsidR="006D23F5" w:rsidRPr="006D23F5">
        <w:t>will be addressed</w:t>
      </w:r>
      <w:proofErr w:type="gramEnd"/>
      <w:r w:rsidR="006D23F5" w:rsidRPr="006D23F5">
        <w:t xml:space="preserve"> during lectures.</w:t>
      </w:r>
    </w:p>
    <w:p w14:paraId="2BD90F5D" w14:textId="77777777" w:rsidR="006D23F5" w:rsidRPr="006D23F5" w:rsidRDefault="006D23F5" w:rsidP="006D23F5">
      <w:pPr>
        <w:tabs>
          <w:tab w:val="clear" w:pos="284"/>
        </w:tabs>
        <w:adjustRightInd w:val="0"/>
        <w:spacing w:before="240" w:after="120" w:line="240" w:lineRule="auto"/>
        <w:jc w:val="left"/>
        <w:rPr>
          <w:rFonts w:ascii="Times New Roman" w:hAnsi="Times New Roman"/>
        </w:rPr>
      </w:pPr>
      <w:r w:rsidRPr="006D23F5">
        <w:rPr>
          <w:b/>
          <w:i/>
        </w:rPr>
        <w:t>COURSE CONTENT</w:t>
      </w:r>
    </w:p>
    <w:p w14:paraId="412F1FB4" w14:textId="74855DBD" w:rsidR="006D23F5" w:rsidRPr="006D23F5" w:rsidRDefault="006D23F5" w:rsidP="006D23F5">
      <w:pPr>
        <w:tabs>
          <w:tab w:val="clear" w:pos="284"/>
          <w:tab w:val="left" w:pos="142"/>
        </w:tabs>
      </w:pPr>
      <w:r w:rsidRPr="006D23F5">
        <w:t xml:space="preserve">- The notion </w:t>
      </w:r>
      <w:proofErr w:type="gramStart"/>
      <w:r w:rsidRPr="006D23F5">
        <w:t xml:space="preserve">of </w:t>
      </w:r>
      <w:r w:rsidR="00896B95">
        <w:t xml:space="preserve"> entrepreneur</w:t>
      </w:r>
      <w:proofErr w:type="gramEnd"/>
      <w:r w:rsidR="00896B95" w:rsidRPr="006D23F5">
        <w:t xml:space="preserve"> </w:t>
      </w:r>
      <w:r w:rsidRPr="006D23F5">
        <w:t xml:space="preserve">pursuant to Art. 2082 CC </w:t>
      </w:r>
    </w:p>
    <w:p w14:paraId="47E009B7" w14:textId="3B6A19FD" w:rsidR="006D23F5" w:rsidRPr="006D23F5" w:rsidRDefault="006D23F5" w:rsidP="006D23F5">
      <w:pPr>
        <w:tabs>
          <w:tab w:val="clear" w:pos="284"/>
          <w:tab w:val="left" w:pos="142"/>
        </w:tabs>
      </w:pPr>
      <w:r w:rsidRPr="006D23F5">
        <w:t xml:space="preserve">- Types of </w:t>
      </w:r>
      <w:r w:rsidR="00896B95">
        <w:t>entrepreneur</w:t>
      </w:r>
    </w:p>
    <w:p w14:paraId="78E19CB3" w14:textId="77777777" w:rsidR="006D23F5" w:rsidRPr="006D23F5" w:rsidRDefault="006D23F5" w:rsidP="006D23F5">
      <w:pPr>
        <w:tabs>
          <w:tab w:val="clear" w:pos="284"/>
          <w:tab w:val="left" w:pos="142"/>
        </w:tabs>
      </w:pPr>
      <w:r w:rsidRPr="006D23F5">
        <w:t>- The agricultural entrepreneur</w:t>
      </w:r>
    </w:p>
    <w:p w14:paraId="02457C76" w14:textId="77777777" w:rsidR="006D23F5" w:rsidRPr="006D23F5" w:rsidRDefault="006D23F5" w:rsidP="006D23F5">
      <w:pPr>
        <w:tabs>
          <w:tab w:val="clear" w:pos="284"/>
          <w:tab w:val="left" w:pos="142"/>
        </w:tabs>
      </w:pPr>
      <w:r w:rsidRPr="006D23F5">
        <w:t>- The commercial entrepreneur</w:t>
      </w:r>
    </w:p>
    <w:p w14:paraId="3EC4710A" w14:textId="7073E256" w:rsidR="006D23F5" w:rsidRPr="006D23F5" w:rsidRDefault="006D23F5" w:rsidP="006D23F5">
      <w:pPr>
        <w:tabs>
          <w:tab w:val="clear" w:pos="284"/>
          <w:tab w:val="left" w:pos="142"/>
        </w:tabs>
      </w:pPr>
      <w:r w:rsidRPr="006D23F5">
        <w:t xml:space="preserve">- The </w:t>
      </w:r>
      <w:r w:rsidR="00896B95">
        <w:t>business</w:t>
      </w:r>
      <w:r w:rsidR="00896B95" w:rsidRPr="006D23F5">
        <w:t xml:space="preserve"> </w:t>
      </w:r>
      <w:r w:rsidRPr="006D23F5">
        <w:t>and its transfer</w:t>
      </w:r>
    </w:p>
    <w:p w14:paraId="113172FE" w14:textId="42446DC7" w:rsidR="006D23F5" w:rsidRPr="006D23F5" w:rsidRDefault="006D23F5" w:rsidP="006D23F5">
      <w:pPr>
        <w:tabs>
          <w:tab w:val="clear" w:pos="284"/>
          <w:tab w:val="left" w:pos="142"/>
        </w:tabs>
      </w:pPr>
      <w:r w:rsidRPr="006D23F5">
        <w:t xml:space="preserve">- The </w:t>
      </w:r>
      <w:proofErr w:type="gramStart"/>
      <w:r w:rsidR="00896B95">
        <w:t xml:space="preserve">company </w:t>
      </w:r>
      <w:r w:rsidRPr="006D23F5">
        <w:t xml:space="preserve"> case</w:t>
      </w:r>
      <w:proofErr w:type="gramEnd"/>
    </w:p>
    <w:p w14:paraId="31152309" w14:textId="77777777" w:rsidR="006D23F5" w:rsidRPr="006D23F5" w:rsidRDefault="006D23F5" w:rsidP="006D23F5">
      <w:pPr>
        <w:tabs>
          <w:tab w:val="clear" w:pos="284"/>
          <w:tab w:val="left" w:pos="142"/>
          <w:tab w:val="left" w:pos="426"/>
        </w:tabs>
        <w:ind w:left="142" w:hanging="142"/>
      </w:pPr>
      <w:r w:rsidRPr="006D23F5">
        <w:t>- Partnerships</w:t>
      </w:r>
    </w:p>
    <w:p w14:paraId="12EDE2EB" w14:textId="77777777" w:rsidR="006D23F5" w:rsidRPr="006D23F5" w:rsidRDefault="006D23F5" w:rsidP="006D23F5">
      <w:pPr>
        <w:tabs>
          <w:tab w:val="clear" w:pos="284"/>
          <w:tab w:val="left" w:pos="142"/>
        </w:tabs>
      </w:pPr>
      <w:r w:rsidRPr="006D23F5">
        <w:t>- The establishment of the joint stock company and the amendments to the articles of association</w:t>
      </w:r>
    </w:p>
    <w:p w14:paraId="4B271242" w14:textId="77777777" w:rsidR="006D23F5" w:rsidRPr="006D23F5" w:rsidRDefault="006D23F5" w:rsidP="006D23F5">
      <w:pPr>
        <w:tabs>
          <w:tab w:val="clear" w:pos="284"/>
          <w:tab w:val="left" w:pos="142"/>
        </w:tabs>
      </w:pPr>
      <w:r w:rsidRPr="006D23F5">
        <w:t>- The financial structure of joint stock companies</w:t>
      </w:r>
    </w:p>
    <w:p w14:paraId="34F4535B" w14:textId="77777777" w:rsidR="006D23F5" w:rsidRPr="006D23F5" w:rsidRDefault="006D23F5" w:rsidP="006D23F5">
      <w:pPr>
        <w:tabs>
          <w:tab w:val="clear" w:pos="284"/>
          <w:tab w:val="left" w:pos="142"/>
        </w:tabs>
      </w:pPr>
      <w:r w:rsidRPr="006D23F5">
        <w:t xml:space="preserve">- The organisational structure of joint stock companies </w:t>
      </w:r>
    </w:p>
    <w:p w14:paraId="1C2E9AAF" w14:textId="77777777" w:rsidR="006D23F5" w:rsidRPr="006D23F5" w:rsidRDefault="006D23F5" w:rsidP="006D23F5">
      <w:pPr>
        <w:tabs>
          <w:tab w:val="clear" w:pos="284"/>
          <w:tab w:val="left" w:pos="142"/>
        </w:tabs>
      </w:pPr>
      <w:r w:rsidRPr="006D23F5">
        <w:t>- Listed joint stock companies</w:t>
      </w:r>
    </w:p>
    <w:p w14:paraId="42F0F022" w14:textId="77777777" w:rsidR="006D23F5" w:rsidRPr="006D23F5" w:rsidRDefault="006D23F5" w:rsidP="006D23F5">
      <w:pPr>
        <w:tabs>
          <w:tab w:val="clear" w:pos="284"/>
          <w:tab w:val="left" w:pos="142"/>
        </w:tabs>
      </w:pPr>
      <w:r w:rsidRPr="006D23F5">
        <w:t>- The financial structure of limited liability companies</w:t>
      </w:r>
    </w:p>
    <w:p w14:paraId="303929E9" w14:textId="77777777" w:rsidR="006D23F5" w:rsidRPr="006D23F5" w:rsidRDefault="006D23F5" w:rsidP="006D23F5">
      <w:pPr>
        <w:tabs>
          <w:tab w:val="clear" w:pos="284"/>
          <w:tab w:val="left" w:pos="142"/>
        </w:tabs>
      </w:pPr>
      <w:r w:rsidRPr="006D23F5">
        <w:t xml:space="preserve">- The organisational structure of limited liability companies </w:t>
      </w:r>
    </w:p>
    <w:p w14:paraId="1C099628" w14:textId="77777777" w:rsidR="006D23F5" w:rsidRPr="006D23F5" w:rsidRDefault="006D23F5" w:rsidP="006D23F5">
      <w:pPr>
        <w:tabs>
          <w:tab w:val="clear" w:pos="284"/>
          <w:tab w:val="left" w:pos="142"/>
        </w:tabs>
      </w:pPr>
      <w:r w:rsidRPr="006D23F5">
        <w:t>- Simplified and marginal capital limited liability companies</w:t>
      </w:r>
    </w:p>
    <w:p w14:paraId="36D22D16" w14:textId="77777777" w:rsidR="006D23F5" w:rsidRPr="006D23F5" w:rsidRDefault="006D23F5" w:rsidP="006D23F5">
      <w:pPr>
        <w:tabs>
          <w:tab w:val="clear" w:pos="284"/>
          <w:tab w:val="left" w:pos="142"/>
        </w:tabs>
      </w:pPr>
      <w:r w:rsidRPr="006D23F5">
        <w:t>- Groups of companies</w:t>
      </w:r>
    </w:p>
    <w:p w14:paraId="38187371" w14:textId="77777777" w:rsidR="006D23F5" w:rsidRPr="006D23F5" w:rsidRDefault="006D23F5" w:rsidP="006D23F5">
      <w:pPr>
        <w:tabs>
          <w:tab w:val="clear" w:pos="284"/>
          <w:tab w:val="left" w:pos="142"/>
        </w:tabs>
      </w:pPr>
      <w:r w:rsidRPr="006D23F5">
        <w:t>- Co-operatives</w:t>
      </w:r>
    </w:p>
    <w:p w14:paraId="1D1196B6" w14:textId="77777777" w:rsidR="006D23F5" w:rsidRPr="006D23F5" w:rsidRDefault="006D23F5" w:rsidP="006D23F5">
      <w:pPr>
        <w:tabs>
          <w:tab w:val="clear" w:pos="284"/>
          <w:tab w:val="left" w:pos="142"/>
        </w:tabs>
      </w:pPr>
      <w:r w:rsidRPr="006D23F5">
        <w:t>- Extraordinary operations (transformations, mergers and divisions)</w:t>
      </w:r>
    </w:p>
    <w:p w14:paraId="46CF83BB" w14:textId="77777777" w:rsidR="006D23F5" w:rsidRPr="006D23F5" w:rsidRDefault="006D23F5" w:rsidP="006D23F5">
      <w:pPr>
        <w:tabs>
          <w:tab w:val="clear" w:pos="284"/>
          <w:tab w:val="left" w:pos="142"/>
        </w:tabs>
      </w:pPr>
      <w:r w:rsidRPr="006D23F5">
        <w:t>- The dissolution and cessation of companies</w:t>
      </w:r>
    </w:p>
    <w:p w14:paraId="21FD7EF1" w14:textId="77777777" w:rsidR="006D23F5" w:rsidRPr="006D23F5" w:rsidRDefault="006D23F5" w:rsidP="006D23F5">
      <w:pPr>
        <w:tabs>
          <w:tab w:val="clear" w:pos="284"/>
          <w:tab w:val="left" w:pos="142"/>
        </w:tabs>
      </w:pPr>
    </w:p>
    <w:p w14:paraId="14FBAD82" w14:textId="77777777" w:rsidR="006D23F5" w:rsidRPr="00092610" w:rsidRDefault="006D23F5" w:rsidP="006D23F5">
      <w:pPr>
        <w:keepNext/>
        <w:spacing w:before="240" w:after="120"/>
        <w:rPr>
          <w:b/>
          <w:i/>
          <w:lang w:val="it-IT"/>
        </w:rPr>
      </w:pPr>
      <w:r w:rsidRPr="00092610">
        <w:rPr>
          <w:b/>
          <w:i/>
          <w:lang w:val="it-IT"/>
        </w:rPr>
        <w:t>READING LIST</w:t>
      </w:r>
    </w:p>
    <w:p w14:paraId="163C126C" w14:textId="77777777" w:rsidR="006D23F5" w:rsidRPr="006D23F5" w:rsidRDefault="006D23F5" w:rsidP="006D23F5">
      <w:pPr>
        <w:tabs>
          <w:tab w:val="clear" w:pos="284"/>
        </w:tabs>
        <w:spacing w:line="220" w:lineRule="exact"/>
        <w:ind w:left="284" w:hanging="284"/>
      </w:pPr>
      <w:r w:rsidRPr="00092610">
        <w:rPr>
          <w:smallCaps/>
          <w:lang w:val="it-IT"/>
        </w:rPr>
        <w:t xml:space="preserve">M. </w:t>
      </w:r>
      <w:proofErr w:type="spellStart"/>
      <w:r w:rsidRPr="00092610">
        <w:rPr>
          <w:smallCaps/>
          <w:lang w:val="it-IT"/>
        </w:rPr>
        <w:t>Cian</w:t>
      </w:r>
      <w:proofErr w:type="spellEnd"/>
      <w:r w:rsidRPr="00092610">
        <w:rPr>
          <w:smallCaps/>
          <w:lang w:val="it-IT"/>
        </w:rPr>
        <w:t xml:space="preserve">, </w:t>
      </w:r>
      <w:r w:rsidRPr="00092610">
        <w:rPr>
          <w:i/>
          <w:lang w:val="it-IT"/>
        </w:rPr>
        <w:t>Manuale di diritto commerciale</w:t>
      </w:r>
      <w:r w:rsidRPr="00092610">
        <w:rPr>
          <w:lang w:val="it-IT"/>
        </w:rPr>
        <w:t xml:space="preserve">, Giappichelli, </w:t>
      </w:r>
      <w:proofErr w:type="spellStart"/>
      <w:r w:rsidRPr="00092610">
        <w:rPr>
          <w:lang w:val="it-IT"/>
        </w:rPr>
        <w:t>latest</w:t>
      </w:r>
      <w:proofErr w:type="spellEnd"/>
      <w:r w:rsidRPr="00092610">
        <w:rPr>
          <w:lang w:val="it-IT"/>
        </w:rPr>
        <w:t xml:space="preserve"> </w:t>
      </w:r>
      <w:proofErr w:type="spellStart"/>
      <w:r w:rsidRPr="00092610">
        <w:rPr>
          <w:lang w:val="it-IT"/>
        </w:rPr>
        <w:t>edition</w:t>
      </w:r>
      <w:proofErr w:type="spellEnd"/>
      <w:r w:rsidRPr="00092610">
        <w:rPr>
          <w:lang w:val="it-IT"/>
        </w:rPr>
        <w:t xml:space="preserve">. </w:t>
      </w:r>
      <w:r w:rsidRPr="006D23F5">
        <w:t>(Compulsory.)</w:t>
      </w:r>
    </w:p>
    <w:p w14:paraId="199B6392" w14:textId="77777777" w:rsidR="006D23F5" w:rsidRPr="006D23F5" w:rsidRDefault="006D23F5" w:rsidP="006D23F5">
      <w:pPr>
        <w:spacing w:before="240" w:after="120" w:line="220" w:lineRule="exact"/>
        <w:rPr>
          <w:b/>
          <w:i/>
        </w:rPr>
      </w:pPr>
      <w:r w:rsidRPr="006D23F5">
        <w:rPr>
          <w:b/>
          <w:i/>
        </w:rPr>
        <w:lastRenderedPageBreak/>
        <w:t>TEACHING METHOD</w:t>
      </w:r>
    </w:p>
    <w:p w14:paraId="7947A390" w14:textId="5802B32F" w:rsidR="006D23F5" w:rsidRPr="006D23F5" w:rsidRDefault="006D23F5" w:rsidP="006D23F5">
      <w:pPr>
        <w:tabs>
          <w:tab w:val="clear" w:pos="284"/>
        </w:tabs>
        <w:spacing w:line="220" w:lineRule="exact"/>
        <w:ind w:firstLine="142"/>
      </w:pPr>
      <w:r w:rsidRPr="006D23F5">
        <w:t>The course involves frontal lectures in which direct dialogue with students is encouraged. To this end, in addition to the theoretical lectures (aimed at explaining the key concepts of the subject matter to students) the</w:t>
      </w:r>
      <w:r w:rsidR="00896B95">
        <w:t xml:space="preserve"> students </w:t>
      </w:r>
      <w:r w:rsidRPr="006D23F5">
        <w:t xml:space="preserve">will also be opportunities to analyse practical cases, where </w:t>
      </w:r>
      <w:r w:rsidR="00896B95">
        <w:t>they</w:t>
      </w:r>
      <w:r w:rsidR="00896B95" w:rsidRPr="006D23F5">
        <w:t xml:space="preserve"> </w:t>
      </w:r>
      <w:r w:rsidRPr="006D23F5">
        <w:t xml:space="preserve">will try their hand at applying the notions </w:t>
      </w:r>
      <w:proofErr w:type="gramStart"/>
      <w:r w:rsidRPr="006D23F5">
        <w:t>they've</w:t>
      </w:r>
      <w:proofErr w:type="gramEnd"/>
      <w:r w:rsidRPr="006D23F5">
        <w:t xml:space="preserve"> learned.</w:t>
      </w:r>
    </w:p>
    <w:p w14:paraId="4C5ACF1C" w14:textId="77777777" w:rsidR="006D23F5" w:rsidRPr="006D23F5" w:rsidRDefault="006D23F5" w:rsidP="006D23F5">
      <w:pPr>
        <w:spacing w:before="240" w:after="120" w:line="220" w:lineRule="exact"/>
        <w:rPr>
          <w:b/>
          <w:i/>
        </w:rPr>
      </w:pPr>
      <w:r w:rsidRPr="006D23F5">
        <w:rPr>
          <w:b/>
          <w:i/>
        </w:rPr>
        <w:t xml:space="preserve">ASSESSMENT METHOD AND CRITERIA </w:t>
      </w:r>
    </w:p>
    <w:p w14:paraId="52C8527E" w14:textId="77777777" w:rsidR="006D23F5" w:rsidRPr="006D23F5" w:rsidRDefault="006D23F5" w:rsidP="006D23F5">
      <w:pPr>
        <w:tabs>
          <w:tab w:val="clear" w:pos="284"/>
        </w:tabs>
        <w:spacing w:line="220" w:lineRule="exact"/>
        <w:ind w:firstLine="284"/>
      </w:pPr>
      <w:r w:rsidRPr="006D23F5">
        <w:t>An oral exam representing 100% of the course assessment. The exam consists of questions on the programme aimed at assessing the student's preparation and knowledge.</w:t>
      </w:r>
    </w:p>
    <w:p w14:paraId="6A118622" w14:textId="77777777" w:rsidR="006D23F5" w:rsidRPr="006D23F5" w:rsidRDefault="006D23F5" w:rsidP="006D23F5">
      <w:pPr>
        <w:tabs>
          <w:tab w:val="clear" w:pos="284"/>
        </w:tabs>
        <w:spacing w:line="220" w:lineRule="exact"/>
        <w:ind w:firstLine="284"/>
      </w:pPr>
      <w:r w:rsidRPr="006D23F5">
        <w:t xml:space="preserve">The final mark </w:t>
      </w:r>
      <w:proofErr w:type="gramStart"/>
      <w:r w:rsidRPr="006D23F5">
        <w:t>is expressed</w:t>
      </w:r>
      <w:proofErr w:type="gramEnd"/>
      <w:r w:rsidRPr="006D23F5">
        <w:t xml:space="preserve"> out of thirty and will take into account the relevance and completeness of the student's answer to the questions, as well as their appropriate use of legal language.</w:t>
      </w:r>
    </w:p>
    <w:p w14:paraId="3D53C8CD" w14:textId="77777777" w:rsidR="006D23F5" w:rsidRPr="006D23F5" w:rsidRDefault="006D23F5" w:rsidP="006D23F5">
      <w:pPr>
        <w:spacing w:before="240" w:after="120" w:line="220" w:lineRule="exact"/>
        <w:rPr>
          <w:b/>
          <w:i/>
        </w:rPr>
      </w:pPr>
      <w:r w:rsidRPr="006D23F5">
        <w:rPr>
          <w:b/>
          <w:i/>
        </w:rPr>
        <w:t xml:space="preserve">NOTES AND PREREQUISITES </w:t>
      </w:r>
    </w:p>
    <w:p w14:paraId="524B4361" w14:textId="77777777" w:rsidR="006D23F5" w:rsidRPr="006D23F5" w:rsidRDefault="006D23F5" w:rsidP="006D23F5">
      <w:pPr>
        <w:spacing w:line="240" w:lineRule="auto"/>
      </w:pPr>
      <w:r w:rsidRPr="006D23F5">
        <w:tab/>
        <w:t xml:space="preserve">For studying purposes, it is recommended </w:t>
      </w:r>
      <w:proofErr w:type="gramStart"/>
      <w:r w:rsidRPr="006D23F5">
        <w:t>consulting  the</w:t>
      </w:r>
      <w:proofErr w:type="gramEnd"/>
      <w:r w:rsidRPr="006D23F5">
        <w:t xml:space="preserve"> updated Civil Code. </w:t>
      </w:r>
    </w:p>
    <w:p w14:paraId="2C64B116" w14:textId="77777777" w:rsidR="006D23F5" w:rsidRPr="006D23F5" w:rsidRDefault="006D23F5" w:rsidP="006D23F5">
      <w:pPr>
        <w:spacing w:line="240" w:lineRule="auto"/>
      </w:pPr>
      <w:r w:rsidRPr="006D23F5">
        <w:tab/>
        <w:t>It is also beneficial for students to have already successfully taken the course on Private Law Institutions.</w:t>
      </w:r>
    </w:p>
    <w:p w14:paraId="0257F316" w14:textId="2DEA7275" w:rsidR="00A0226F" w:rsidRPr="009B11B6" w:rsidRDefault="006D23F5" w:rsidP="006D23F5">
      <w:pPr>
        <w:spacing w:line="288" w:lineRule="auto"/>
        <w:rPr>
          <w:b/>
        </w:rPr>
      </w:pPr>
      <w:r w:rsidRPr="006D23F5">
        <w:rPr>
          <w:color w:val="000000" w:themeColor="text1"/>
        </w:rPr>
        <w:t xml:space="preserve">Information on office hours available on the teacher's personal page at </w:t>
      </w:r>
      <w:hyperlink r:id="rId8" w:history="1">
        <w:r w:rsidRPr="006D23F5">
          <w:rPr>
            <w:color w:val="0000FF" w:themeColor="hyperlink"/>
            <w:u w:val="single"/>
          </w:rPr>
          <w:t>http://docenti.unicatt.it/</w:t>
        </w:r>
      </w:hyperlink>
    </w:p>
    <w:p w14:paraId="7FC106DF" w14:textId="77777777" w:rsidR="00A0226F" w:rsidRPr="00D40E62" w:rsidRDefault="00A0226F">
      <w:pPr>
        <w:tabs>
          <w:tab w:val="clear" w:pos="284"/>
        </w:tabs>
        <w:spacing w:line="288" w:lineRule="auto"/>
        <w:rPr>
          <w:sz w:val="18"/>
        </w:rPr>
      </w:pPr>
      <w:bookmarkStart w:id="0" w:name="_GoBack"/>
      <w:bookmarkEnd w:id="0"/>
    </w:p>
    <w:sectPr w:rsidR="00A0226F" w:rsidRPr="00D40E62">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6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50E51"/>
    <w:multiLevelType w:val="hybridMultilevel"/>
    <w:tmpl w:val="EAE0403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8E"/>
    <w:rsid w:val="00011293"/>
    <w:rsid w:val="0006230B"/>
    <w:rsid w:val="00092610"/>
    <w:rsid w:val="000B03D8"/>
    <w:rsid w:val="000C78CB"/>
    <w:rsid w:val="000E399E"/>
    <w:rsid w:val="00102E20"/>
    <w:rsid w:val="00115078"/>
    <w:rsid w:val="0022018B"/>
    <w:rsid w:val="00230B04"/>
    <w:rsid w:val="002501C8"/>
    <w:rsid w:val="00254568"/>
    <w:rsid w:val="002A640A"/>
    <w:rsid w:val="002B1118"/>
    <w:rsid w:val="00305053"/>
    <w:rsid w:val="0031584A"/>
    <w:rsid w:val="00325F07"/>
    <w:rsid w:val="00356E9F"/>
    <w:rsid w:val="003865BD"/>
    <w:rsid w:val="003E575B"/>
    <w:rsid w:val="00441C8E"/>
    <w:rsid w:val="0047052B"/>
    <w:rsid w:val="0053489D"/>
    <w:rsid w:val="00575B58"/>
    <w:rsid w:val="005A45CD"/>
    <w:rsid w:val="00627BFE"/>
    <w:rsid w:val="0063166D"/>
    <w:rsid w:val="006634DE"/>
    <w:rsid w:val="0067054D"/>
    <w:rsid w:val="00687085"/>
    <w:rsid w:val="006B609B"/>
    <w:rsid w:val="006D23F5"/>
    <w:rsid w:val="006D3A6A"/>
    <w:rsid w:val="007171CF"/>
    <w:rsid w:val="0072373D"/>
    <w:rsid w:val="00731864"/>
    <w:rsid w:val="00734684"/>
    <w:rsid w:val="00786C97"/>
    <w:rsid w:val="0079329E"/>
    <w:rsid w:val="0082767A"/>
    <w:rsid w:val="00845BF1"/>
    <w:rsid w:val="00880BF0"/>
    <w:rsid w:val="00896B95"/>
    <w:rsid w:val="008D6A70"/>
    <w:rsid w:val="008E0DD1"/>
    <w:rsid w:val="008F2DFB"/>
    <w:rsid w:val="00904A9B"/>
    <w:rsid w:val="009259B0"/>
    <w:rsid w:val="009B11B6"/>
    <w:rsid w:val="009D7C90"/>
    <w:rsid w:val="009E35F7"/>
    <w:rsid w:val="009F63AE"/>
    <w:rsid w:val="00A0226F"/>
    <w:rsid w:val="00A16AC1"/>
    <w:rsid w:val="00A56E02"/>
    <w:rsid w:val="00A572A3"/>
    <w:rsid w:val="00A91C8A"/>
    <w:rsid w:val="00AD6058"/>
    <w:rsid w:val="00B653B1"/>
    <w:rsid w:val="00B70E96"/>
    <w:rsid w:val="00B721D9"/>
    <w:rsid w:val="00B76658"/>
    <w:rsid w:val="00C11F21"/>
    <w:rsid w:val="00C37BA9"/>
    <w:rsid w:val="00C67D10"/>
    <w:rsid w:val="00C72A07"/>
    <w:rsid w:val="00C91CDC"/>
    <w:rsid w:val="00CB382E"/>
    <w:rsid w:val="00D34A69"/>
    <w:rsid w:val="00D40E62"/>
    <w:rsid w:val="00D63CA1"/>
    <w:rsid w:val="00D97DEB"/>
    <w:rsid w:val="00DB0B24"/>
    <w:rsid w:val="00DC2AF0"/>
    <w:rsid w:val="00DD78E0"/>
    <w:rsid w:val="00DF2444"/>
    <w:rsid w:val="00DF7D4D"/>
    <w:rsid w:val="00E002DC"/>
    <w:rsid w:val="00E05825"/>
    <w:rsid w:val="00E07608"/>
    <w:rsid w:val="00E115DE"/>
    <w:rsid w:val="00E43863"/>
    <w:rsid w:val="00E6710C"/>
    <w:rsid w:val="00EE3847"/>
    <w:rsid w:val="00F070A8"/>
    <w:rsid w:val="00F30659"/>
    <w:rsid w:val="00F35F65"/>
    <w:rsid w:val="00F6201A"/>
    <w:rsid w:val="00F76160"/>
    <w:rsid w:val="00F975FD"/>
    <w:rsid w:val="00FB49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A07D76"/>
  <w15:docId w15:val="{6C539D83-E87B-4A87-9E0E-463ABF05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01A"/>
    <w:pPr>
      <w:tabs>
        <w:tab w:val="left" w:pos="284"/>
      </w:tabs>
      <w:spacing w:line="240" w:lineRule="exact"/>
      <w:jc w:val="both"/>
    </w:pPr>
    <w:rPr>
      <w:rFonts w:ascii="Times" w:hAnsi="Times"/>
    </w:rPr>
  </w:style>
  <w:style w:type="paragraph" w:styleId="Titolo1">
    <w:name w:val="heading 1"/>
    <w:next w:val="Titolo2"/>
    <w:link w:val="Titolo1Carattere"/>
    <w:qFormat/>
    <w:rsid w:val="00F6201A"/>
    <w:pPr>
      <w:spacing w:before="480" w:line="240" w:lineRule="exact"/>
      <w:outlineLvl w:val="0"/>
    </w:pPr>
    <w:rPr>
      <w:rFonts w:ascii="Times" w:hAnsi="Times"/>
      <w:b/>
      <w:noProof/>
    </w:rPr>
  </w:style>
  <w:style w:type="paragraph" w:styleId="Titolo2">
    <w:name w:val="heading 2"/>
    <w:next w:val="Titolo3"/>
    <w:link w:val="Titolo2Carattere"/>
    <w:qFormat/>
    <w:rsid w:val="00F6201A"/>
    <w:pPr>
      <w:spacing w:line="240" w:lineRule="exact"/>
      <w:outlineLvl w:val="1"/>
    </w:pPr>
    <w:rPr>
      <w:rFonts w:ascii="Times" w:hAnsi="Times"/>
      <w:smallCaps/>
      <w:noProof/>
      <w:sz w:val="18"/>
    </w:rPr>
  </w:style>
  <w:style w:type="paragraph" w:styleId="Titolo3">
    <w:name w:val="heading 3"/>
    <w:next w:val="Normale"/>
    <w:link w:val="Titolo3Carattere"/>
    <w:qFormat/>
    <w:rsid w:val="00F6201A"/>
    <w:pPr>
      <w:spacing w:before="240" w:after="120" w:line="240" w:lineRule="exact"/>
      <w:outlineLvl w:val="2"/>
    </w:pPr>
    <w:rPr>
      <w:rFonts w:ascii="Times" w:hAnsi="Times"/>
      <w:i/>
      <w:caps/>
      <w:noProof/>
      <w:sz w:val="18"/>
    </w:rPr>
  </w:style>
  <w:style w:type="paragraph" w:styleId="Titolo4">
    <w:name w:val="heading 4"/>
    <w:basedOn w:val="Normale"/>
    <w:next w:val="Normale"/>
    <w:qFormat/>
    <w:rsid w:val="007171CF"/>
    <w:pPr>
      <w:keepNext/>
      <w:spacing w:before="240" w:after="60"/>
      <w:outlineLvl w:val="3"/>
    </w:pPr>
    <w:rPr>
      <w:rFonts w:ascii="Times New Roman" w:hAnsi="Times New Roman"/>
      <w:b/>
      <w:bCs/>
      <w:sz w:val="28"/>
      <w:szCs w:val="28"/>
    </w:rPr>
  </w:style>
  <w:style w:type="paragraph" w:styleId="Titolo5">
    <w:name w:val="heading 5"/>
    <w:basedOn w:val="Normale"/>
    <w:next w:val="Normale"/>
    <w:qFormat/>
    <w:rsid w:val="00880BF0"/>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B03D8"/>
    <w:rPr>
      <w:color w:val="0000FF"/>
      <w:u w:val="single"/>
    </w:rPr>
  </w:style>
  <w:style w:type="paragraph" w:customStyle="1" w:styleId="Testo1">
    <w:name w:val="Testo 1"/>
    <w:rsid w:val="00F6201A"/>
    <w:pPr>
      <w:spacing w:line="220" w:lineRule="exact"/>
      <w:ind w:left="284" w:hanging="284"/>
      <w:jc w:val="both"/>
    </w:pPr>
    <w:rPr>
      <w:rFonts w:ascii="Times" w:hAnsi="Times"/>
      <w:noProof/>
      <w:sz w:val="18"/>
    </w:rPr>
  </w:style>
  <w:style w:type="paragraph" w:customStyle="1" w:styleId="Testo2">
    <w:name w:val="Testo 2"/>
    <w:link w:val="Testo2Carattere"/>
    <w:qFormat/>
    <w:rsid w:val="00F6201A"/>
    <w:pPr>
      <w:spacing w:line="220" w:lineRule="exact"/>
      <w:ind w:firstLine="284"/>
      <w:jc w:val="both"/>
    </w:pPr>
    <w:rPr>
      <w:rFonts w:ascii="Times" w:hAnsi="Times"/>
      <w:noProof/>
      <w:sz w:val="18"/>
    </w:rPr>
  </w:style>
  <w:style w:type="paragraph" w:customStyle="1" w:styleId="Corpodeltesto1">
    <w:name w:val="Corpo del testo1"/>
    <w:basedOn w:val="Normale"/>
    <w:rsid w:val="00880BF0"/>
    <w:pPr>
      <w:autoSpaceDE w:val="0"/>
      <w:autoSpaceDN w:val="0"/>
      <w:adjustRightInd w:val="0"/>
      <w:spacing w:line="240" w:lineRule="atLeast"/>
    </w:pPr>
    <w:rPr>
      <w:spacing w:val="-5"/>
      <w:sz w:val="18"/>
    </w:rPr>
  </w:style>
  <w:style w:type="character" w:customStyle="1" w:styleId="Titolo1Carattere">
    <w:name w:val="Titolo 1 Carattere"/>
    <w:link w:val="Titolo1"/>
    <w:rsid w:val="00A572A3"/>
    <w:rPr>
      <w:rFonts w:ascii="Times" w:hAnsi="Times"/>
      <w:b/>
      <w:noProof/>
      <w:lang w:val="en-GB" w:eastAsia="it-IT" w:bidi="ar-SA"/>
    </w:rPr>
  </w:style>
  <w:style w:type="character" w:customStyle="1" w:styleId="Titolo2Carattere">
    <w:name w:val="Titolo 2 Carattere"/>
    <w:link w:val="Titolo2"/>
    <w:rsid w:val="00A572A3"/>
    <w:rPr>
      <w:rFonts w:ascii="Times" w:hAnsi="Times"/>
      <w:smallCaps/>
      <w:noProof/>
      <w:sz w:val="18"/>
      <w:lang w:bidi="ar-SA"/>
    </w:rPr>
  </w:style>
  <w:style w:type="character" w:customStyle="1" w:styleId="Titolo3Carattere">
    <w:name w:val="Titolo 3 Carattere"/>
    <w:link w:val="Titolo3"/>
    <w:rsid w:val="00A572A3"/>
    <w:rPr>
      <w:rFonts w:ascii="Times" w:hAnsi="Times"/>
      <w:i/>
      <w:caps/>
      <w:noProof/>
      <w:sz w:val="18"/>
      <w:lang w:bidi="ar-SA"/>
    </w:rPr>
  </w:style>
  <w:style w:type="paragraph" w:styleId="Testofumetto">
    <w:name w:val="Balloon Text"/>
    <w:basedOn w:val="Normale"/>
    <w:link w:val="TestofumettoCarattere"/>
    <w:rsid w:val="00F30659"/>
    <w:pPr>
      <w:spacing w:line="240" w:lineRule="auto"/>
    </w:pPr>
    <w:rPr>
      <w:rFonts w:ascii="Tahoma" w:hAnsi="Tahoma"/>
      <w:sz w:val="16"/>
      <w:szCs w:val="16"/>
      <w:lang w:val="x-none" w:eastAsia="x-none"/>
    </w:rPr>
  </w:style>
  <w:style w:type="character" w:customStyle="1" w:styleId="TestofumettoCarattere">
    <w:name w:val="Testo fumetto Carattere"/>
    <w:link w:val="Testofumetto"/>
    <w:rsid w:val="00F30659"/>
    <w:rPr>
      <w:rFonts w:ascii="Tahoma" w:hAnsi="Tahoma" w:cs="Tahoma"/>
      <w:sz w:val="16"/>
      <w:szCs w:val="16"/>
    </w:rPr>
  </w:style>
  <w:style w:type="character" w:customStyle="1" w:styleId="Testo2Carattere">
    <w:name w:val="Testo 2 Carattere"/>
    <w:link w:val="Testo2"/>
    <w:locked/>
    <w:rsid w:val="0031584A"/>
    <w:rPr>
      <w:rFonts w:ascii="Times" w:hAnsi="Times"/>
      <w:noProof/>
      <w:sz w:val="18"/>
    </w:rPr>
  </w:style>
  <w:style w:type="character" w:customStyle="1" w:styleId="Menzionenonrisolta1">
    <w:name w:val="Menzione non risolta1"/>
    <w:basedOn w:val="Carpredefinitoparagrafo"/>
    <w:uiPriority w:val="99"/>
    <w:semiHidden/>
    <w:unhideWhenUsed/>
    <w:rsid w:val="00DF2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7734">
      <w:bodyDiv w:val="1"/>
      <w:marLeft w:val="0"/>
      <w:marRight w:val="0"/>
      <w:marTop w:val="0"/>
      <w:marBottom w:val="0"/>
      <w:divBdr>
        <w:top w:val="none" w:sz="0" w:space="0" w:color="auto"/>
        <w:left w:val="none" w:sz="0" w:space="0" w:color="auto"/>
        <w:bottom w:val="none" w:sz="0" w:space="0" w:color="auto"/>
        <w:right w:val="none" w:sz="0" w:space="0" w:color="auto"/>
      </w:divBdr>
    </w:div>
    <w:div w:id="802694018">
      <w:bodyDiv w:val="1"/>
      <w:marLeft w:val="0"/>
      <w:marRight w:val="0"/>
      <w:marTop w:val="0"/>
      <w:marBottom w:val="0"/>
      <w:divBdr>
        <w:top w:val="none" w:sz="0" w:space="0" w:color="auto"/>
        <w:left w:val="none" w:sz="0" w:space="0" w:color="auto"/>
        <w:bottom w:val="none" w:sz="0" w:space="0" w:color="auto"/>
        <w:right w:val="none" w:sz="0" w:space="0" w:color="auto"/>
      </w:divBdr>
    </w:div>
    <w:div w:id="892539936">
      <w:bodyDiv w:val="1"/>
      <w:marLeft w:val="0"/>
      <w:marRight w:val="0"/>
      <w:marTop w:val="0"/>
      <w:marBottom w:val="0"/>
      <w:divBdr>
        <w:top w:val="none" w:sz="0" w:space="0" w:color="auto"/>
        <w:left w:val="none" w:sz="0" w:space="0" w:color="auto"/>
        <w:bottom w:val="none" w:sz="0" w:space="0" w:color="auto"/>
        <w:right w:val="none" w:sz="0" w:space="0" w:color="auto"/>
      </w:divBdr>
    </w:div>
    <w:div w:id="1414860255">
      <w:bodyDiv w:val="1"/>
      <w:marLeft w:val="0"/>
      <w:marRight w:val="0"/>
      <w:marTop w:val="0"/>
      <w:marBottom w:val="0"/>
      <w:divBdr>
        <w:top w:val="none" w:sz="0" w:space="0" w:color="auto"/>
        <w:left w:val="none" w:sz="0" w:space="0" w:color="auto"/>
        <w:bottom w:val="none" w:sz="0" w:space="0" w:color="auto"/>
        <w:right w:val="none" w:sz="0" w:space="0" w:color="auto"/>
      </w:divBdr>
    </w:div>
    <w:div w:id="176252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9edbf7-6629-4be8-98e2-0a629d83435f">
      <UserInfo>
        <DisplayName>Demuro Ivan</DisplayName>
        <AccountId>27</AccountId>
        <AccountType/>
      </UserInfo>
    </SharedWithUsers>
  </documentManagement>
</p:properties>
</file>

<file path=customXml/itemProps1.xml><?xml version="1.0" encoding="utf-8"?>
<ds:datastoreItem xmlns:ds="http://schemas.openxmlformats.org/officeDocument/2006/customXml" ds:itemID="{A8095272-A30C-4FDF-B18C-D4042D50C021}">
  <ds:schemaRefs>
    <ds:schemaRef ds:uri="http://schemas.microsoft.com/sharepoint/v3/contenttype/forms"/>
  </ds:schemaRefs>
</ds:datastoreItem>
</file>

<file path=customXml/itemProps2.xml><?xml version="1.0" encoding="utf-8"?>
<ds:datastoreItem xmlns:ds="http://schemas.openxmlformats.org/officeDocument/2006/customXml" ds:itemID="{E9046857-79A8-43EF-B236-24AA6FED9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8FAF6-5337-497B-8F88-D8641B0D4CA3}">
  <ds:schemaRefs>
    <ds:schemaRef ds:uri="http://schemas.microsoft.com/office/2006/metadata/properties"/>
    <ds:schemaRef ds:uri="http://schemas.openxmlformats.org/package/2006/metadata/core-properties"/>
    <ds:schemaRef ds:uri="http://schemas.microsoft.com/office/infopath/2007/PartnerControls"/>
    <ds:schemaRef ds:uri="69cdee98-039f-42ef-84e8-bcafbefa6ce6"/>
    <ds:schemaRef ds:uri="189edbf7-6629-4be8-98e2-0a629d83435f"/>
    <ds:schemaRef ds:uri="http://purl.org/dc/terms/"/>
    <ds:schemaRef ds:uri="http://schemas.microsoft.com/office/2006/documentManagement/types"/>
    <ds:schemaRef ds:uri="http://purl.org/dc/elements/1.1/"/>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PROG_COR_2003.dot</Template>
  <TotalTime>34</TotalTime>
  <Pages>2</Pages>
  <Words>390</Words>
  <Characters>2301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2686</CharactersWithSpaces>
  <SharedDoc>false</SharedDoc>
  <HLinks>
    <vt:vector size="6" baseType="variant">
      <vt:variant>
        <vt:i4>5963831</vt:i4>
      </vt:variant>
      <vt:variant>
        <vt:i4>0</vt:i4>
      </vt:variant>
      <vt:variant>
        <vt:i4>0</vt:i4>
      </vt:variant>
      <vt:variant>
        <vt:i4>5</vt:i4>
      </vt:variant>
      <vt:variant>
        <vt:lpwstr>mailto:diritto.tributario@maisto.it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Piccolini Luisella</cp:lastModifiedBy>
  <cp:revision>23</cp:revision>
  <cp:lastPrinted>2012-10-26T13:48:00Z</cp:lastPrinted>
  <dcterms:created xsi:type="dcterms:W3CDTF">2020-06-01T09:40:00Z</dcterms:created>
  <dcterms:modified xsi:type="dcterms:W3CDTF">2021-06-15T10:27:00Z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