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687E" w14:textId="77777777" w:rsidR="00B318DB" w:rsidRPr="00B318DB" w:rsidRDefault="00B318DB">
      <w:pPr>
        <w:pStyle w:val="Titolo11"/>
        <w:spacing w:before="71"/>
        <w:jc w:val="both"/>
        <w:rPr>
          <w:rFonts w:asciiTheme="minorHAnsi" w:hAnsiTheme="minorHAnsi"/>
          <w:sz w:val="24"/>
          <w:szCs w:val="24"/>
          <w:u w:val="none"/>
        </w:rPr>
      </w:pPr>
    </w:p>
    <w:tbl>
      <w:tblPr>
        <w:tblStyle w:val="TableNormal"/>
        <w:tblW w:w="0" w:type="auto"/>
        <w:tblInd w:w="1306" w:type="dxa"/>
        <w:tblLayout w:type="fixed"/>
        <w:tblLook w:val="01E0" w:firstRow="1" w:lastRow="1" w:firstColumn="1" w:lastColumn="1" w:noHBand="0" w:noVBand="0"/>
      </w:tblPr>
      <w:tblGrid>
        <w:gridCol w:w="2301"/>
        <w:gridCol w:w="5104"/>
      </w:tblGrid>
      <w:tr w:rsidR="00B318DB" w:rsidRPr="00B318DB" w14:paraId="07869659" w14:textId="77777777" w:rsidTr="00A62734">
        <w:trPr>
          <w:trHeight w:val="1358"/>
        </w:trPr>
        <w:tc>
          <w:tcPr>
            <w:tcW w:w="2301" w:type="dxa"/>
          </w:tcPr>
          <w:p w14:paraId="7B31681C" w14:textId="77777777" w:rsidR="00B318DB" w:rsidRPr="00B318DB" w:rsidRDefault="00B318DB" w:rsidP="00A6273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B318DB"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w:drawing>
                <wp:inline distT="0" distB="0" distL="0" distR="0" wp14:anchorId="0C0854AA" wp14:editId="36A4AD0A">
                  <wp:extent cx="852078" cy="8542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78" cy="854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4" w:type="dxa"/>
          </w:tcPr>
          <w:p w14:paraId="3173FF2C" w14:textId="77777777" w:rsidR="00B318DB" w:rsidRPr="00B318DB" w:rsidRDefault="00B318DB" w:rsidP="00B318DB">
            <w:pPr>
              <w:pStyle w:val="TableParagraph"/>
              <w:spacing w:line="278" w:lineRule="auto"/>
              <w:ind w:left="701"/>
              <w:rPr>
                <w:rFonts w:asciiTheme="minorHAnsi" w:hAnsiTheme="minorHAnsi"/>
                <w:sz w:val="24"/>
                <w:szCs w:val="24"/>
              </w:rPr>
            </w:pPr>
            <w:r w:rsidRPr="00B318DB">
              <w:rPr>
                <w:rFonts w:asciiTheme="minorHAnsi" w:hAnsiTheme="minorHAnsi"/>
                <w:sz w:val="24"/>
                <w:szCs w:val="24"/>
              </w:rPr>
              <w:t xml:space="preserve">UNIVERSITÀ CATTOLICA DEL SACRO CUORE </w:t>
            </w:r>
          </w:p>
          <w:p w14:paraId="4A10FE58" w14:textId="77777777" w:rsidR="00B318DB" w:rsidRPr="00B318DB" w:rsidRDefault="00B318DB" w:rsidP="00B318DB">
            <w:pPr>
              <w:pStyle w:val="TableParagraph"/>
              <w:spacing w:line="278" w:lineRule="auto"/>
              <w:ind w:left="701"/>
              <w:rPr>
                <w:rFonts w:asciiTheme="minorHAnsi" w:hAnsiTheme="minorHAnsi"/>
                <w:sz w:val="24"/>
                <w:szCs w:val="24"/>
              </w:rPr>
            </w:pPr>
            <w:r w:rsidRPr="00B318DB">
              <w:rPr>
                <w:rFonts w:asciiTheme="minorHAnsi" w:hAnsiTheme="minorHAnsi"/>
                <w:sz w:val="24"/>
                <w:szCs w:val="24"/>
              </w:rPr>
              <w:t>PIACENZA</w:t>
            </w:r>
          </w:p>
          <w:p w14:paraId="08FA5B20" w14:textId="77777777" w:rsidR="00B318DB" w:rsidRPr="00B318DB" w:rsidRDefault="00B318DB" w:rsidP="00A62734">
            <w:pPr>
              <w:pStyle w:val="TableParagraph"/>
              <w:spacing w:line="288" w:lineRule="exact"/>
              <w:ind w:left="699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318DB">
              <w:rPr>
                <w:rFonts w:asciiTheme="minorHAnsi" w:hAnsiTheme="minorHAnsi"/>
                <w:b/>
                <w:i/>
                <w:sz w:val="24"/>
                <w:szCs w:val="24"/>
              </w:rPr>
              <w:t>SeLdA Servizio Linguistico d’Ateneo</w:t>
            </w:r>
          </w:p>
        </w:tc>
      </w:tr>
    </w:tbl>
    <w:p w14:paraId="51427EE4" w14:textId="77777777" w:rsidR="00B318DB" w:rsidRPr="00B318DB" w:rsidRDefault="00B318DB" w:rsidP="00B318DB">
      <w:pPr>
        <w:pStyle w:val="Corpotesto"/>
        <w:rPr>
          <w:rFonts w:asciiTheme="minorHAnsi" w:hAnsiTheme="minorHAnsi"/>
          <w:sz w:val="24"/>
          <w:szCs w:val="24"/>
        </w:rPr>
      </w:pPr>
    </w:p>
    <w:p w14:paraId="7F0AD142" w14:textId="77777777" w:rsidR="00B318DB" w:rsidRPr="00B318DB" w:rsidRDefault="00B318DB" w:rsidP="00B318DB">
      <w:pPr>
        <w:pStyle w:val="Corpotesto"/>
        <w:rPr>
          <w:rFonts w:asciiTheme="minorHAnsi" w:hAnsiTheme="minorHAnsi"/>
          <w:sz w:val="24"/>
          <w:szCs w:val="24"/>
        </w:rPr>
      </w:pPr>
    </w:p>
    <w:p w14:paraId="5D0AC869" w14:textId="77777777" w:rsidR="00B318DB" w:rsidRPr="00B318DB" w:rsidRDefault="00B318DB" w:rsidP="00B318DB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14:paraId="01B752AB" w14:textId="77777777" w:rsidR="00B318DB" w:rsidRPr="00B318DB" w:rsidRDefault="00B318DB" w:rsidP="00B318DB">
      <w:pPr>
        <w:pStyle w:val="Titolo11"/>
        <w:spacing w:before="51"/>
        <w:ind w:left="2286" w:right="2287"/>
        <w:jc w:val="center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Prova di idoneità di Lingua Spagnola - a.a. 2020-2021</w:t>
      </w:r>
    </w:p>
    <w:p w14:paraId="70EB1A86" w14:textId="77777777" w:rsidR="00B318DB" w:rsidRPr="00B318DB" w:rsidRDefault="00B318DB">
      <w:pPr>
        <w:pStyle w:val="Titolo11"/>
        <w:spacing w:before="71"/>
        <w:jc w:val="both"/>
        <w:rPr>
          <w:rFonts w:asciiTheme="minorHAnsi" w:hAnsiTheme="minorHAnsi"/>
          <w:sz w:val="24"/>
          <w:szCs w:val="24"/>
          <w:u w:val="none"/>
        </w:rPr>
      </w:pPr>
    </w:p>
    <w:p w14:paraId="06656D90" w14:textId="77777777" w:rsidR="008D33CE" w:rsidRPr="00B318DB" w:rsidRDefault="005C2A1D">
      <w:pPr>
        <w:pStyle w:val="Titolo11"/>
        <w:spacing w:before="71"/>
        <w:jc w:val="both"/>
        <w:rPr>
          <w:rFonts w:asciiTheme="minorHAnsi" w:hAnsiTheme="minorHAnsi"/>
          <w:sz w:val="24"/>
          <w:szCs w:val="24"/>
          <w:u w:val="none"/>
        </w:rPr>
      </w:pPr>
      <w:r w:rsidRPr="00B318DB">
        <w:rPr>
          <w:rFonts w:asciiTheme="minorHAnsi" w:hAnsiTheme="minorHAnsi"/>
          <w:sz w:val="24"/>
          <w:szCs w:val="24"/>
          <w:u w:val="none"/>
        </w:rPr>
        <w:t>Lingua Spagnola B1</w:t>
      </w:r>
    </w:p>
    <w:p w14:paraId="7C28E07C" w14:textId="77777777" w:rsidR="008D33CE" w:rsidRPr="00B318DB" w:rsidRDefault="008D33CE">
      <w:pPr>
        <w:pStyle w:val="Corpotesto"/>
        <w:spacing w:before="7"/>
        <w:rPr>
          <w:rFonts w:asciiTheme="minorHAnsi" w:hAnsiTheme="minorHAnsi"/>
          <w:b/>
          <w:sz w:val="24"/>
          <w:szCs w:val="24"/>
        </w:rPr>
      </w:pPr>
    </w:p>
    <w:p w14:paraId="4738F792" w14:textId="77777777" w:rsidR="008D33CE" w:rsidRPr="00B318DB" w:rsidRDefault="005C2A1D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 xml:space="preserve">OBIETTIVO DEL CORSO </w:t>
      </w:r>
    </w:p>
    <w:p w14:paraId="42AF6197" w14:textId="77777777" w:rsidR="0034190B" w:rsidRDefault="005C2A1D" w:rsidP="0034190B">
      <w:pPr>
        <w:pStyle w:val="Corpotesto"/>
        <w:spacing w:before="122"/>
        <w:ind w:left="1124" w:right="754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Lo studente potrà acquisire o consolidare le competenze ricettive (ascoltare e leggere) e produttive (parlare e scrivere) </w:t>
      </w:r>
      <w:r w:rsidRPr="00B318DB">
        <w:rPr>
          <w:rFonts w:asciiTheme="minorHAnsi" w:hAnsiTheme="minorHAnsi"/>
          <w:b/>
          <w:sz w:val="24"/>
          <w:szCs w:val="24"/>
        </w:rPr>
        <w:t xml:space="preserve">necessarie per raggiungere il livello B1 </w:t>
      </w:r>
      <w:r w:rsidRPr="00B318DB">
        <w:rPr>
          <w:rFonts w:asciiTheme="minorHAnsi" w:hAnsiTheme="minorHAnsi"/>
          <w:sz w:val="24"/>
          <w:szCs w:val="24"/>
        </w:rPr>
        <w:t>del quadro comune europeo di riferimento per la lingua spagnola (QCER)</w:t>
      </w:r>
      <w:r w:rsidR="00CE22E4">
        <w:rPr>
          <w:rFonts w:asciiTheme="minorHAnsi" w:hAnsiTheme="minorHAnsi"/>
          <w:sz w:val="24"/>
          <w:szCs w:val="24"/>
        </w:rPr>
        <w:t xml:space="preserve">. </w:t>
      </w:r>
      <w:r w:rsidR="0034190B">
        <w:rPr>
          <w:rFonts w:asciiTheme="minorHAnsi" w:hAnsiTheme="minorHAnsi"/>
          <w:sz w:val="24"/>
          <w:szCs w:val="24"/>
        </w:rPr>
        <w:t>Alla conclusione del corso lo studente quindi sarà in grado di:</w:t>
      </w:r>
    </w:p>
    <w:p w14:paraId="63E9EE79" w14:textId="5D3FC09C" w:rsidR="008D33CE" w:rsidRPr="0034190B" w:rsidRDefault="005C2A1D" w:rsidP="0034190B">
      <w:pPr>
        <w:pStyle w:val="Corpotesto"/>
        <w:spacing w:before="122"/>
        <w:ind w:left="1124" w:right="754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i/>
          <w:sz w:val="24"/>
          <w:szCs w:val="24"/>
        </w:rPr>
        <w:t>“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comprendere </w:t>
      </w:r>
      <w:r w:rsidRPr="00B318DB">
        <w:rPr>
          <w:rFonts w:asciiTheme="minorHAnsi" w:hAnsiTheme="minorHAnsi"/>
          <w:i/>
          <w:sz w:val="24"/>
          <w:szCs w:val="24"/>
        </w:rPr>
        <w:t xml:space="preserve">i punti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essenziali di messaggi </w:t>
      </w:r>
      <w:r w:rsidRPr="00B318DB">
        <w:rPr>
          <w:rFonts w:asciiTheme="minorHAnsi" w:hAnsiTheme="minorHAnsi"/>
          <w:i/>
          <w:sz w:val="24"/>
          <w:szCs w:val="24"/>
        </w:rPr>
        <w:t xml:space="preserve">chiari in lingua standard su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argomenti familiari </w:t>
      </w:r>
      <w:r w:rsidRPr="00B318DB">
        <w:rPr>
          <w:rFonts w:asciiTheme="minorHAnsi" w:hAnsiTheme="minorHAnsi"/>
          <w:i/>
          <w:sz w:val="24"/>
          <w:szCs w:val="24"/>
        </w:rPr>
        <w:t xml:space="preserve">che affronta normalmente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al lavoro, a scuola, nel tempo libero </w:t>
      </w:r>
      <w:r w:rsidRPr="00B318DB">
        <w:rPr>
          <w:rFonts w:asciiTheme="minorHAnsi" w:hAnsiTheme="minorHAnsi"/>
          <w:i/>
          <w:sz w:val="24"/>
          <w:szCs w:val="24"/>
        </w:rPr>
        <w:t xml:space="preserve">ecc. Se la cava in molte situazioni che si possono presentare viaggiando in una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regione dove si parla la lingua </w:t>
      </w:r>
      <w:r w:rsidRPr="00B318DB">
        <w:rPr>
          <w:rFonts w:asciiTheme="minorHAnsi" w:hAnsiTheme="minorHAnsi"/>
          <w:i/>
          <w:sz w:val="24"/>
          <w:szCs w:val="24"/>
        </w:rPr>
        <w:t xml:space="preserve">in questione. Sa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produrre testi </w:t>
      </w:r>
      <w:r w:rsidRPr="00B318DB">
        <w:rPr>
          <w:rFonts w:asciiTheme="minorHAnsi" w:hAnsiTheme="minorHAnsi"/>
          <w:i/>
          <w:sz w:val="24"/>
          <w:szCs w:val="24"/>
        </w:rPr>
        <w:t xml:space="preserve">semplici e coerenti su argomenti che gli siano familiari o siano di suo interesse. È in grado di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descrivere esperienze e avvenimenti, sogni, speranze, ambizioni, di esporre </w:t>
      </w:r>
      <w:r w:rsidRPr="00B318DB">
        <w:rPr>
          <w:rFonts w:asciiTheme="minorHAnsi" w:hAnsiTheme="minorHAnsi"/>
          <w:i/>
          <w:sz w:val="24"/>
          <w:szCs w:val="24"/>
        </w:rPr>
        <w:t xml:space="preserve">brevemente </w:t>
      </w:r>
      <w:r w:rsidRPr="00B318DB">
        <w:rPr>
          <w:rFonts w:asciiTheme="minorHAnsi" w:hAnsiTheme="minorHAnsi"/>
          <w:b/>
          <w:i/>
          <w:sz w:val="24"/>
          <w:szCs w:val="24"/>
        </w:rPr>
        <w:t xml:space="preserve">ragioni e dare spiegazioni </w:t>
      </w:r>
      <w:r w:rsidRPr="00B318DB">
        <w:rPr>
          <w:rFonts w:asciiTheme="minorHAnsi" w:hAnsiTheme="minorHAnsi"/>
          <w:i/>
          <w:sz w:val="24"/>
          <w:szCs w:val="24"/>
        </w:rPr>
        <w:t>su opinioni e progetti”.</w:t>
      </w:r>
    </w:p>
    <w:p w14:paraId="206E9012" w14:textId="77777777" w:rsidR="008D33CE" w:rsidRPr="00B318DB" w:rsidRDefault="008D33CE">
      <w:pPr>
        <w:pStyle w:val="Corpotesto"/>
        <w:rPr>
          <w:rFonts w:asciiTheme="minorHAnsi" w:hAnsiTheme="minorHAnsi"/>
          <w:i/>
          <w:sz w:val="24"/>
          <w:szCs w:val="24"/>
        </w:rPr>
      </w:pPr>
    </w:p>
    <w:p w14:paraId="4C99BC88" w14:textId="77777777" w:rsidR="008D33CE" w:rsidRPr="00B318DB" w:rsidRDefault="008D33CE">
      <w:pPr>
        <w:pStyle w:val="Corpotesto"/>
        <w:spacing w:before="9"/>
        <w:rPr>
          <w:rFonts w:asciiTheme="minorHAnsi" w:hAnsiTheme="minorHAnsi"/>
          <w:i/>
          <w:sz w:val="24"/>
          <w:szCs w:val="24"/>
        </w:rPr>
      </w:pPr>
    </w:p>
    <w:p w14:paraId="40E29DE0" w14:textId="77777777" w:rsidR="008D33CE" w:rsidRPr="00B318DB" w:rsidRDefault="005C2A1D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>PROGRAMMA DEL CORSO</w:t>
      </w:r>
    </w:p>
    <w:p w14:paraId="50CF6680" w14:textId="77777777" w:rsidR="008D33CE" w:rsidRPr="00B318DB" w:rsidRDefault="005C2A1D">
      <w:pPr>
        <w:pStyle w:val="Corpotesto"/>
        <w:spacing w:before="122"/>
        <w:ind w:left="1124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Corso base, comprensivo del precorso:</w:t>
      </w:r>
    </w:p>
    <w:p w14:paraId="3F9C2B52" w14:textId="77777777" w:rsidR="008D33CE" w:rsidRPr="00B318DB" w:rsidRDefault="008D33CE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6536B510" w14:textId="77777777" w:rsidR="008D33CE" w:rsidRPr="00CE22E4" w:rsidRDefault="005C2A1D">
      <w:pPr>
        <w:pStyle w:val="Paragrafoelenco"/>
        <w:numPr>
          <w:ilvl w:val="0"/>
          <w:numId w:val="3"/>
        </w:numPr>
        <w:tabs>
          <w:tab w:val="left" w:pos="1484"/>
          <w:tab w:val="left" w:pos="1485"/>
        </w:tabs>
        <w:rPr>
          <w:rFonts w:asciiTheme="minorHAnsi" w:hAnsiTheme="minorHAnsi"/>
          <w:sz w:val="24"/>
          <w:szCs w:val="24"/>
        </w:rPr>
      </w:pPr>
      <w:r w:rsidRPr="00CE22E4">
        <w:rPr>
          <w:rFonts w:asciiTheme="minorHAnsi" w:hAnsiTheme="minorHAnsi"/>
          <w:sz w:val="24"/>
          <w:szCs w:val="24"/>
        </w:rPr>
        <w:t>Studio della grammatica di</w:t>
      </w:r>
      <w:r w:rsidRPr="00CE22E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E22E4">
        <w:rPr>
          <w:rFonts w:asciiTheme="minorHAnsi" w:hAnsiTheme="minorHAnsi"/>
          <w:sz w:val="24"/>
          <w:szCs w:val="24"/>
        </w:rPr>
        <w:t>base:</w:t>
      </w:r>
    </w:p>
    <w:p w14:paraId="7ECD2391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La fonética del alfabeto y los</w:t>
      </w:r>
      <w:r w:rsidRPr="00CE22E4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acentos.</w:t>
      </w:r>
    </w:p>
    <w:p w14:paraId="1EDA5C14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Artículos</w:t>
      </w:r>
    </w:p>
    <w:p w14:paraId="3A0B1C0B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Los pronombres personales en función de</w:t>
      </w:r>
      <w:r w:rsidRPr="00CE22E4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sujeto</w:t>
      </w:r>
    </w:p>
    <w:p w14:paraId="573FB55A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Los verbos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ser,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estar y</w:t>
      </w:r>
      <w:r w:rsidRPr="00CE22E4">
        <w:rPr>
          <w:rFonts w:asciiTheme="minorHAnsi" w:hAnsiTheme="minorHAnsi"/>
          <w:i/>
          <w:spacing w:val="-1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llamarse</w:t>
      </w:r>
    </w:p>
    <w:p w14:paraId="421D11FD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Formación del plural: género y</w:t>
      </w:r>
      <w:r w:rsidRPr="00CE22E4">
        <w:rPr>
          <w:rFonts w:asciiTheme="minorHAnsi" w:hAnsiTheme="minorHAnsi"/>
          <w:i/>
          <w:spacing w:val="-7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número</w:t>
      </w:r>
    </w:p>
    <w:p w14:paraId="7047FE02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El Presente de Indicativo de los verbos en -AR -ER</w:t>
      </w:r>
      <w:r w:rsidRPr="00CE22E4">
        <w:rPr>
          <w:rFonts w:asciiTheme="minorHAnsi" w:hAnsiTheme="minorHAnsi"/>
          <w:i/>
          <w:spacing w:val="-11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-IR</w:t>
      </w:r>
    </w:p>
    <w:p w14:paraId="14E89089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pacing w:val="-4"/>
          <w:sz w:val="24"/>
          <w:szCs w:val="24"/>
        </w:rPr>
        <w:t xml:space="preserve">Verbos 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regulares, </w:t>
      </w:r>
      <w:r w:rsidRPr="00CE22E4">
        <w:rPr>
          <w:rFonts w:asciiTheme="minorHAnsi" w:hAnsiTheme="minorHAnsi"/>
          <w:i/>
          <w:spacing w:val="-5"/>
          <w:sz w:val="24"/>
          <w:szCs w:val="24"/>
        </w:rPr>
        <w:t>Verbos</w:t>
      </w:r>
      <w:r w:rsidRPr="00CE22E4">
        <w:rPr>
          <w:rFonts w:asciiTheme="minorHAnsi" w:hAnsiTheme="minorHAnsi"/>
          <w:i/>
          <w:spacing w:val="5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reflexivos.</w:t>
      </w:r>
    </w:p>
    <w:p w14:paraId="38FD8A59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Los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interrogativos</w:t>
      </w:r>
    </w:p>
    <w:p w14:paraId="71B1431C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lastRenderedPageBreak/>
        <w:t>Presente del verbo</w:t>
      </w:r>
      <w:r w:rsidRPr="00CE22E4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tener</w:t>
      </w:r>
    </w:p>
    <w:p w14:paraId="38686DA7" w14:textId="1D21845A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Los adjetivos posesivos y </w:t>
      </w:r>
      <w:r w:rsidR="001559AE" w:rsidRPr="00CE22E4">
        <w:rPr>
          <w:rFonts w:asciiTheme="minorHAnsi" w:hAnsiTheme="minorHAnsi"/>
          <w:i/>
          <w:sz w:val="24"/>
          <w:szCs w:val="24"/>
          <w:lang w:val="es-ES"/>
        </w:rPr>
        <w:t>l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os</w:t>
      </w:r>
      <w:r w:rsidRPr="00CE22E4">
        <w:rPr>
          <w:rFonts w:asciiTheme="minorHAnsi" w:hAnsiTheme="minorHAnsi"/>
          <w:i/>
          <w:spacing w:val="-9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demostrativos</w:t>
      </w:r>
    </w:p>
    <w:p w14:paraId="1943697A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pacing w:val="-4"/>
          <w:sz w:val="24"/>
          <w:szCs w:val="24"/>
          <w:lang w:val="es-ES"/>
        </w:rPr>
        <w:t xml:space="preserve">Verbos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+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pronombres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complemento indirecto (gustar, interesar</w:t>
      </w:r>
      <w:r w:rsidRPr="00CE22E4">
        <w:rPr>
          <w:rFonts w:asciiTheme="minorHAnsi" w:hAnsiTheme="minorHAnsi"/>
          <w:i/>
          <w:spacing w:val="-1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…..)</w:t>
      </w:r>
    </w:p>
    <w:p w14:paraId="4A321D9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 xml:space="preserve">Los 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pronombres </w:t>
      </w:r>
      <w:r w:rsidRPr="00CE22E4">
        <w:rPr>
          <w:rFonts w:asciiTheme="minorHAnsi" w:hAnsiTheme="minorHAnsi"/>
          <w:i/>
          <w:sz w:val="24"/>
          <w:szCs w:val="24"/>
        </w:rPr>
        <w:t>complemento indirecto</w:t>
      </w:r>
    </w:p>
    <w:p w14:paraId="7FA56957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Los cuantificadores muy , mucho, poco, demasiado,</w:t>
      </w:r>
      <w:r w:rsidRPr="00CE22E4">
        <w:rPr>
          <w:rFonts w:asciiTheme="minorHAnsi" w:hAnsiTheme="minorHAnsi"/>
          <w:i/>
          <w:spacing w:val="-10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bastante</w:t>
      </w:r>
    </w:p>
    <w:p w14:paraId="07C71FC0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Locuciones prepositivas de lugar y tiempo (de, a, en…. </w:t>
      </w:r>
      <w:r w:rsidRPr="00CE22E4">
        <w:rPr>
          <w:rFonts w:asciiTheme="minorHAnsi" w:hAnsiTheme="minorHAnsi"/>
          <w:i/>
          <w:sz w:val="24"/>
          <w:szCs w:val="24"/>
        </w:rPr>
        <w:t>Y al,</w:t>
      </w:r>
      <w:r w:rsidRPr="00CE22E4">
        <w:rPr>
          <w:rFonts w:asciiTheme="minorHAnsi" w:hAnsiTheme="minorHAnsi"/>
          <w:i/>
          <w:spacing w:val="-17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del)</w:t>
      </w:r>
    </w:p>
    <w:p w14:paraId="7D19C703" w14:textId="77777777" w:rsidR="008D33CE" w:rsidRPr="00CE22E4" w:rsidRDefault="005C2A1D">
      <w:pPr>
        <w:pStyle w:val="Titolo21"/>
        <w:numPr>
          <w:ilvl w:val="0"/>
          <w:numId w:val="2"/>
        </w:numPr>
        <w:tabs>
          <w:tab w:val="left" w:pos="1408"/>
          <w:tab w:val="left" w:pos="1409"/>
        </w:tabs>
        <w:spacing w:line="229" w:lineRule="exact"/>
        <w:rPr>
          <w:rFonts w:asciiTheme="minorHAnsi" w:hAnsiTheme="minorHAnsi"/>
          <w:b w:val="0"/>
          <w:bCs w:val="0"/>
          <w:sz w:val="24"/>
          <w:szCs w:val="24"/>
        </w:rPr>
      </w:pPr>
      <w:r w:rsidRPr="00CE22E4">
        <w:rPr>
          <w:rFonts w:asciiTheme="minorHAnsi" w:hAnsiTheme="minorHAnsi"/>
          <w:b w:val="0"/>
          <w:bCs w:val="0"/>
          <w:sz w:val="24"/>
          <w:szCs w:val="24"/>
        </w:rPr>
        <w:t>Hay / Está,</w:t>
      </w:r>
      <w:r w:rsidRPr="00CE22E4">
        <w:rPr>
          <w:rFonts w:asciiTheme="minorHAnsi" w:hAnsiTheme="minorHAnsi"/>
          <w:b w:val="0"/>
          <w:bCs w:val="0"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b w:val="0"/>
          <w:bCs w:val="0"/>
          <w:sz w:val="24"/>
          <w:szCs w:val="24"/>
        </w:rPr>
        <w:t>están</w:t>
      </w:r>
    </w:p>
    <w:p w14:paraId="60F4BC1E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29" w:lineRule="exact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pacing w:val="-4"/>
          <w:sz w:val="24"/>
          <w:szCs w:val="24"/>
        </w:rPr>
        <w:t xml:space="preserve">Verbos: </w:t>
      </w:r>
      <w:r w:rsidRPr="00CE22E4">
        <w:rPr>
          <w:rFonts w:asciiTheme="minorHAnsi" w:hAnsiTheme="minorHAnsi"/>
          <w:i/>
          <w:sz w:val="24"/>
          <w:szCs w:val="24"/>
        </w:rPr>
        <w:t>estar y</w:t>
      </w:r>
      <w:r w:rsidRPr="00CE22E4">
        <w:rPr>
          <w:rFonts w:asciiTheme="minorHAnsi" w:hAnsiTheme="minorHAnsi"/>
          <w:i/>
          <w:spacing w:val="3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dar</w:t>
      </w:r>
    </w:p>
    <w:p w14:paraId="27E1B8D2" w14:textId="36CAD6F9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Los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pronombres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de complemento directo y</w:t>
      </w:r>
      <w:r w:rsidR="001559AE" w:rsidRPr="00CE22E4">
        <w:rPr>
          <w:rFonts w:asciiTheme="minorHAnsi" w:hAnsiTheme="minorHAnsi"/>
          <w:i/>
          <w:sz w:val="24"/>
          <w:szCs w:val="24"/>
          <w:lang w:val="es-ES"/>
        </w:rPr>
        <w:t xml:space="preserve"> la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 unión de</w:t>
      </w:r>
      <w:r w:rsidRPr="00CE22E4">
        <w:rPr>
          <w:rFonts w:asciiTheme="minorHAnsi" w:hAnsiTheme="minorHAnsi"/>
          <w:i/>
          <w:spacing w:val="-8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pronombres</w:t>
      </w:r>
    </w:p>
    <w:p w14:paraId="197C15AD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Preposiciones a y</w:t>
      </w:r>
      <w:r w:rsidRPr="00CE22E4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en</w:t>
      </w:r>
    </w:p>
    <w:p w14:paraId="485848F7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El presente indicativo verbos irregulares en -ER -</w:t>
      </w:r>
      <w:r w:rsidRPr="00CE22E4">
        <w:rPr>
          <w:rFonts w:asciiTheme="minorHAnsi" w:hAnsiTheme="minorHAnsi"/>
          <w:i/>
          <w:spacing w:val="-8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IR.</w:t>
      </w:r>
    </w:p>
    <w:p w14:paraId="7DF411A1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El uso del</w:t>
      </w:r>
      <w:r w:rsidRPr="00CE22E4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artículo</w:t>
      </w:r>
    </w:p>
    <w:p w14:paraId="17554EE4" w14:textId="77777777" w:rsidR="008D33CE" w:rsidRPr="00CE22E4" w:rsidRDefault="008D33CE">
      <w:pPr>
        <w:pStyle w:val="Corpotesto"/>
        <w:spacing w:before="11"/>
        <w:rPr>
          <w:rFonts w:asciiTheme="minorHAnsi" w:hAnsiTheme="minorHAnsi"/>
          <w:i/>
          <w:sz w:val="24"/>
          <w:szCs w:val="24"/>
        </w:rPr>
      </w:pPr>
    </w:p>
    <w:p w14:paraId="4AF48E94" w14:textId="59A02D64" w:rsidR="00085002" w:rsidRPr="00CE22E4" w:rsidRDefault="005C2A1D" w:rsidP="00085002">
      <w:pPr>
        <w:pStyle w:val="Corpotesto"/>
        <w:ind w:left="1124" w:right="1137"/>
        <w:rPr>
          <w:rFonts w:asciiTheme="minorHAnsi" w:hAnsiTheme="minorHAnsi"/>
          <w:sz w:val="24"/>
          <w:szCs w:val="24"/>
        </w:rPr>
      </w:pPr>
      <w:r w:rsidRPr="00CE22E4">
        <w:rPr>
          <w:rFonts w:asciiTheme="minorHAnsi" w:hAnsiTheme="minorHAnsi"/>
          <w:sz w:val="24"/>
          <w:szCs w:val="24"/>
        </w:rPr>
        <w:t>Corso base e corso intermedio (gli argomenti preceden</w:t>
      </w:r>
      <w:r w:rsidR="00085002" w:rsidRPr="00CE22E4">
        <w:rPr>
          <w:rFonts w:asciiTheme="minorHAnsi" w:hAnsiTheme="minorHAnsi"/>
          <w:sz w:val="24"/>
          <w:szCs w:val="24"/>
        </w:rPr>
        <w:t>ti si considerano già acquisiti</w:t>
      </w:r>
      <w:r w:rsidR="001559AE" w:rsidRPr="00CE22E4">
        <w:rPr>
          <w:rFonts w:asciiTheme="minorHAnsi" w:hAnsiTheme="minorHAnsi"/>
          <w:sz w:val="24"/>
          <w:szCs w:val="24"/>
        </w:rPr>
        <w:t>).</w:t>
      </w:r>
    </w:p>
    <w:p w14:paraId="7B4C3AFB" w14:textId="230EA553" w:rsidR="00085002" w:rsidRPr="00CE22E4" w:rsidRDefault="00085002" w:rsidP="00085002"/>
    <w:p w14:paraId="3493E818" w14:textId="265600E9" w:rsidR="00085002" w:rsidRPr="00CE22E4" w:rsidRDefault="005C2A1D" w:rsidP="00085002">
      <w:pPr>
        <w:pStyle w:val="Titolo21"/>
        <w:numPr>
          <w:ilvl w:val="0"/>
          <w:numId w:val="4"/>
        </w:numPr>
        <w:tabs>
          <w:tab w:val="left" w:pos="1408"/>
          <w:tab w:val="left" w:pos="1409"/>
        </w:tabs>
        <w:spacing w:before="78" w:line="240" w:lineRule="auto"/>
        <w:ind w:hanging="709"/>
        <w:rPr>
          <w:rFonts w:asciiTheme="minorHAnsi" w:hAnsiTheme="minorHAnsi"/>
          <w:b w:val="0"/>
          <w:bCs w:val="0"/>
          <w:sz w:val="24"/>
          <w:szCs w:val="24"/>
        </w:rPr>
      </w:pPr>
      <w:r w:rsidRPr="00CE22E4">
        <w:rPr>
          <w:rFonts w:asciiTheme="minorHAnsi" w:hAnsiTheme="minorHAnsi"/>
          <w:b w:val="0"/>
          <w:bCs w:val="0"/>
          <w:sz w:val="24"/>
          <w:szCs w:val="24"/>
        </w:rPr>
        <w:t>traer/</w:t>
      </w:r>
      <w:r w:rsidRPr="00CE22E4">
        <w:rPr>
          <w:rFonts w:asciiTheme="minorHAnsi" w:hAnsiTheme="minorHAnsi"/>
          <w:b w:val="0"/>
          <w:bCs w:val="0"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b w:val="0"/>
          <w:bCs w:val="0"/>
          <w:sz w:val="24"/>
          <w:szCs w:val="24"/>
        </w:rPr>
        <w:t>llevar</w:t>
      </w:r>
    </w:p>
    <w:p w14:paraId="1334B96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Verbos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diptongados y con alternancia vocálica</w:t>
      </w:r>
    </w:p>
    <w:p w14:paraId="68B8C39C" w14:textId="1404937B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 xml:space="preserve">Estar + </w:t>
      </w:r>
      <w:r w:rsidR="001559AE" w:rsidRPr="00CE22E4">
        <w:rPr>
          <w:rFonts w:asciiTheme="minorHAnsi" w:hAnsiTheme="minorHAnsi"/>
          <w:i/>
          <w:sz w:val="24"/>
          <w:szCs w:val="24"/>
        </w:rPr>
        <w:t>g</w:t>
      </w:r>
      <w:r w:rsidRPr="00CE22E4">
        <w:rPr>
          <w:rFonts w:asciiTheme="minorHAnsi" w:hAnsiTheme="minorHAnsi"/>
          <w:i/>
          <w:sz w:val="24"/>
          <w:szCs w:val="24"/>
        </w:rPr>
        <w:t>erundio e</w:t>
      </w:r>
      <w:r w:rsidRPr="00CE22E4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irregulares</w:t>
      </w:r>
    </w:p>
    <w:p w14:paraId="13351DCD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Ir a / Pensar + infinitivo - Ir/</w:t>
      </w:r>
      <w:r w:rsidRPr="00CE22E4">
        <w:rPr>
          <w:rFonts w:asciiTheme="minorHAnsi" w:hAnsiTheme="minorHAnsi"/>
          <w:i/>
          <w:spacing w:val="-7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pacing w:val="-6"/>
          <w:sz w:val="24"/>
          <w:szCs w:val="24"/>
          <w:lang w:val="es-ES"/>
        </w:rPr>
        <w:t>Venir</w:t>
      </w:r>
    </w:p>
    <w:p w14:paraId="77C50B0D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Imperativo afirmativo –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irregulares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y posición de los</w:t>
      </w:r>
      <w:r w:rsidRPr="00CE22E4">
        <w:rPr>
          <w:rFonts w:asciiTheme="minorHAnsi" w:hAnsiTheme="minorHAnsi"/>
          <w:i/>
          <w:spacing w:val="-4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>pronombres</w:t>
      </w:r>
    </w:p>
    <w:p w14:paraId="5D45D9CC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El otro/ otro/</w:t>
      </w:r>
      <w:r w:rsidRPr="00CE22E4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más</w:t>
      </w:r>
    </w:p>
    <w:p w14:paraId="5BC14C7C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Usos principales de por y</w:t>
      </w:r>
      <w:r w:rsidRPr="00CE22E4">
        <w:rPr>
          <w:rFonts w:asciiTheme="minorHAnsi" w:hAnsiTheme="minorHAnsi"/>
          <w:i/>
          <w:spacing w:val="-6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para</w:t>
      </w:r>
    </w:p>
    <w:p w14:paraId="21A02809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Ser/ Estar +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adjetivos</w:t>
      </w:r>
    </w:p>
    <w:p w14:paraId="182CA5D5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Porque/ Por qué/ Porqué/ Por</w:t>
      </w:r>
      <w:r w:rsidRPr="00CE22E4">
        <w:rPr>
          <w:rFonts w:asciiTheme="minorHAnsi" w:hAnsiTheme="minorHAnsi"/>
          <w:i/>
          <w:spacing w:val="-4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que</w:t>
      </w:r>
    </w:p>
    <w:p w14:paraId="03E29794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El Pretérito perfecto: participios pasados e</w:t>
      </w:r>
      <w:r w:rsidRPr="00CE22E4">
        <w:rPr>
          <w:rFonts w:asciiTheme="minorHAnsi" w:hAnsiTheme="minorHAnsi"/>
          <w:i/>
          <w:spacing w:val="-5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>irregulares</w:t>
      </w:r>
    </w:p>
    <w:p w14:paraId="26DDA8E9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Acabar de +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infinitivo</w:t>
      </w:r>
    </w:p>
    <w:p w14:paraId="20A5C990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pacing w:val="-4"/>
          <w:sz w:val="24"/>
          <w:szCs w:val="24"/>
          <w:lang w:val="es-ES"/>
        </w:rPr>
        <w:t xml:space="preserve">Verbos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de obligación y de</w:t>
      </w:r>
      <w:r w:rsidRPr="00CE22E4">
        <w:rPr>
          <w:rFonts w:asciiTheme="minorHAnsi" w:hAnsiTheme="minorHAnsi"/>
          <w:i/>
          <w:spacing w:val="-2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necesidad</w:t>
      </w:r>
    </w:p>
    <w:p w14:paraId="133267C4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Pretérito imperfecto y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pluscuamperfecto</w:t>
      </w:r>
    </w:p>
    <w:p w14:paraId="0FC38480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 xml:space="preserve">Los comparativos 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regulares </w:t>
      </w:r>
      <w:r w:rsidRPr="00CE22E4">
        <w:rPr>
          <w:rFonts w:asciiTheme="minorHAnsi" w:hAnsiTheme="minorHAnsi"/>
          <w:i/>
          <w:sz w:val="24"/>
          <w:szCs w:val="24"/>
        </w:rPr>
        <w:t>e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>irregulares</w:t>
      </w:r>
    </w:p>
    <w:p w14:paraId="5ABEE21D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Los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superlativos</w:t>
      </w:r>
    </w:p>
    <w:p w14:paraId="67F5548A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 xml:space="preserve">Los </w:t>
      </w:r>
      <w:r w:rsidRPr="00CE22E4">
        <w:rPr>
          <w:rFonts w:asciiTheme="minorHAnsi" w:hAnsiTheme="minorHAnsi"/>
          <w:i/>
          <w:spacing w:val="-3"/>
          <w:sz w:val="24"/>
          <w:szCs w:val="24"/>
        </w:rPr>
        <w:t xml:space="preserve">pronombres </w:t>
      </w:r>
      <w:r w:rsidRPr="00CE22E4">
        <w:rPr>
          <w:rFonts w:asciiTheme="minorHAnsi" w:hAnsiTheme="minorHAnsi"/>
          <w:i/>
          <w:sz w:val="24"/>
          <w:szCs w:val="24"/>
        </w:rPr>
        <w:t>y adjetivos posesivos</w:t>
      </w:r>
    </w:p>
    <w:p w14:paraId="49B9227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El Pretérito perfecto simple (indefinido):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regulares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e</w:t>
      </w:r>
      <w:r w:rsidRPr="00CE22E4">
        <w:rPr>
          <w:rFonts w:asciiTheme="minorHAnsi" w:hAnsiTheme="minorHAnsi"/>
          <w:i/>
          <w:spacing w:val="-9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irregulares.</w:t>
      </w:r>
    </w:p>
    <w:p w14:paraId="5E6B7A54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Los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indefinidos</w:t>
      </w:r>
    </w:p>
    <w:p w14:paraId="5C40DF9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Uso de los tiempos del</w:t>
      </w:r>
      <w:r w:rsidRPr="00CE22E4">
        <w:rPr>
          <w:rFonts w:asciiTheme="minorHAnsi" w:hAnsiTheme="minorHAnsi"/>
          <w:i/>
          <w:spacing w:val="-7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pasado</w:t>
      </w:r>
    </w:p>
    <w:p w14:paraId="3FCDFC4B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El</w:t>
      </w:r>
      <w:r w:rsidRPr="00CE22E4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Subjuntivo</w:t>
      </w:r>
    </w:p>
    <w:p w14:paraId="5C54A6AE" w14:textId="0E9A9A2C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Imperativo (negativo), imperativo + pronombres</w:t>
      </w:r>
    </w:p>
    <w:p w14:paraId="368B4E75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 xml:space="preserve">El futuro simple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regulares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e</w:t>
      </w:r>
      <w:r w:rsidRPr="00CE22E4">
        <w:rPr>
          <w:rFonts w:asciiTheme="minorHAnsi" w:hAnsiTheme="minorHAnsi"/>
          <w:i/>
          <w:spacing w:val="4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>irregulares</w:t>
      </w:r>
    </w:p>
    <w:p w14:paraId="194DB1E7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pacing w:val="-2"/>
          <w:sz w:val="24"/>
          <w:szCs w:val="24"/>
          <w:lang w:val="es-ES"/>
        </w:rPr>
        <w:t xml:space="preserve">Entre/ </w:t>
      </w:r>
      <w:r w:rsidRPr="00CE22E4">
        <w:rPr>
          <w:rFonts w:asciiTheme="minorHAnsi" w:hAnsiTheme="minorHAnsi"/>
          <w:i/>
          <w:spacing w:val="-3"/>
          <w:sz w:val="24"/>
          <w:szCs w:val="24"/>
          <w:lang w:val="es-ES"/>
        </w:rPr>
        <w:t xml:space="preserve">Dentro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de/ siempre/ cada</w:t>
      </w:r>
      <w:r w:rsidRPr="00CE22E4">
        <w:rPr>
          <w:rFonts w:asciiTheme="minorHAnsi" w:hAnsiTheme="minorHAnsi"/>
          <w:i/>
          <w:spacing w:val="2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vez</w:t>
      </w:r>
    </w:p>
    <w:p w14:paraId="54AEA4C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Más/ ya</w:t>
      </w:r>
    </w:p>
    <w:p w14:paraId="4AF3AF5F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El</w:t>
      </w:r>
      <w:r w:rsidRPr="00CE22E4">
        <w:rPr>
          <w:rFonts w:asciiTheme="minorHAnsi" w:hAnsiTheme="minorHAnsi"/>
          <w:i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condicional</w:t>
      </w:r>
    </w:p>
    <w:p w14:paraId="019BA3E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El</w:t>
      </w:r>
      <w:r w:rsidRPr="00CE22E4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neutro</w:t>
      </w:r>
    </w:p>
    <w:p w14:paraId="4AEADCCF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Los</w:t>
      </w:r>
      <w:r w:rsidRPr="00CE22E4">
        <w:rPr>
          <w:rFonts w:asciiTheme="minorHAnsi" w:hAnsiTheme="minorHAnsi"/>
          <w:i/>
          <w:spacing w:val="-2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relativos</w:t>
      </w:r>
    </w:p>
    <w:p w14:paraId="2F25C486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line="240" w:lineRule="auto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lastRenderedPageBreak/>
        <w:t>Las perífrasis de</w:t>
      </w:r>
      <w:r w:rsidRPr="00CE22E4">
        <w:rPr>
          <w:rFonts w:asciiTheme="minorHAnsi" w:hAnsiTheme="minorHAnsi"/>
          <w:i/>
          <w:spacing w:val="-5"/>
          <w:sz w:val="24"/>
          <w:szCs w:val="24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</w:rPr>
        <w:t>infinitivo</w:t>
      </w:r>
    </w:p>
    <w:p w14:paraId="56F10705" w14:textId="77777777" w:rsidR="008D33CE" w:rsidRPr="00CE22E4" w:rsidRDefault="005C2A1D">
      <w:pPr>
        <w:pStyle w:val="Titolo21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b w:val="0"/>
          <w:bCs w:val="0"/>
          <w:sz w:val="24"/>
          <w:szCs w:val="24"/>
        </w:rPr>
      </w:pPr>
      <w:r w:rsidRPr="00CE22E4">
        <w:rPr>
          <w:rFonts w:asciiTheme="minorHAnsi" w:hAnsiTheme="minorHAnsi"/>
          <w:b w:val="0"/>
          <w:bCs w:val="0"/>
          <w:sz w:val="24"/>
          <w:szCs w:val="24"/>
        </w:rPr>
        <w:t>El se</w:t>
      </w:r>
      <w:r w:rsidRPr="00CE22E4">
        <w:rPr>
          <w:rFonts w:asciiTheme="minorHAnsi" w:hAnsiTheme="minorHAnsi"/>
          <w:b w:val="0"/>
          <w:bCs w:val="0"/>
          <w:spacing w:val="-1"/>
          <w:sz w:val="24"/>
          <w:szCs w:val="24"/>
        </w:rPr>
        <w:t xml:space="preserve"> </w:t>
      </w:r>
      <w:r w:rsidRPr="00CE22E4">
        <w:rPr>
          <w:rFonts w:asciiTheme="minorHAnsi" w:hAnsiTheme="minorHAnsi"/>
          <w:b w:val="0"/>
          <w:bCs w:val="0"/>
          <w:sz w:val="24"/>
          <w:szCs w:val="24"/>
        </w:rPr>
        <w:t>impersonal</w:t>
      </w:r>
    </w:p>
    <w:p w14:paraId="77A72973" w14:textId="77777777" w:rsidR="008D33CE" w:rsidRPr="00CE22E4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i/>
          <w:sz w:val="24"/>
          <w:szCs w:val="24"/>
          <w:lang w:val="es-ES"/>
        </w:rPr>
      </w:pPr>
      <w:r w:rsidRPr="00CE22E4">
        <w:rPr>
          <w:rFonts w:asciiTheme="minorHAnsi" w:hAnsiTheme="minorHAnsi"/>
          <w:i/>
          <w:sz w:val="24"/>
          <w:szCs w:val="24"/>
          <w:lang w:val="es-ES"/>
        </w:rPr>
        <w:t>Los</w:t>
      </w:r>
      <w:r w:rsidRPr="00CE22E4">
        <w:rPr>
          <w:rFonts w:asciiTheme="minorHAnsi" w:hAnsiTheme="minorHAnsi"/>
          <w:i/>
          <w:spacing w:val="9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marcadores</w:t>
      </w:r>
      <w:r w:rsidRPr="00CE22E4">
        <w:rPr>
          <w:rFonts w:asciiTheme="minorHAnsi" w:hAnsiTheme="minorHAnsi"/>
          <w:i/>
          <w:spacing w:val="13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temporales</w:t>
      </w:r>
      <w:r w:rsidRPr="00CE22E4">
        <w:rPr>
          <w:rFonts w:asciiTheme="minorHAnsi" w:hAnsiTheme="minorHAnsi"/>
          <w:i/>
          <w:spacing w:val="9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para</w:t>
      </w:r>
      <w:r w:rsidRPr="00CE22E4">
        <w:rPr>
          <w:rFonts w:asciiTheme="minorHAnsi" w:hAnsiTheme="minorHAnsi"/>
          <w:i/>
          <w:spacing w:val="12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la</w:t>
      </w:r>
      <w:r w:rsidRPr="00CE22E4">
        <w:rPr>
          <w:rFonts w:asciiTheme="minorHAnsi" w:hAnsiTheme="minorHAnsi"/>
          <w:i/>
          <w:spacing w:val="10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duración</w:t>
      </w:r>
      <w:r w:rsidRPr="00CE22E4">
        <w:rPr>
          <w:rFonts w:asciiTheme="minorHAnsi" w:hAnsiTheme="minorHAnsi"/>
          <w:i/>
          <w:spacing w:val="11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(desde...hasta,</w:t>
      </w:r>
      <w:r w:rsidRPr="00CE22E4">
        <w:rPr>
          <w:rFonts w:asciiTheme="minorHAnsi" w:hAnsiTheme="minorHAnsi"/>
          <w:i/>
          <w:spacing w:val="12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desde</w:t>
      </w:r>
      <w:r w:rsidRPr="00CE22E4">
        <w:rPr>
          <w:rFonts w:asciiTheme="minorHAnsi" w:hAnsiTheme="minorHAnsi"/>
          <w:i/>
          <w:spacing w:val="12"/>
          <w:sz w:val="24"/>
          <w:szCs w:val="24"/>
          <w:lang w:val="es-ES"/>
        </w:rPr>
        <w:t xml:space="preserve"> </w:t>
      </w:r>
      <w:r w:rsidRPr="00CE22E4">
        <w:rPr>
          <w:rFonts w:asciiTheme="minorHAnsi" w:hAnsiTheme="minorHAnsi"/>
          <w:i/>
          <w:sz w:val="24"/>
          <w:szCs w:val="24"/>
          <w:lang w:val="es-ES"/>
        </w:rPr>
        <w:t>que...</w:t>
      </w:r>
    </w:p>
    <w:p w14:paraId="62EE0A6D" w14:textId="77777777" w:rsidR="008D33CE" w:rsidRPr="00CE22E4" w:rsidRDefault="005C2A1D">
      <w:pPr>
        <w:ind w:left="1408"/>
        <w:rPr>
          <w:rFonts w:asciiTheme="minorHAnsi" w:hAnsiTheme="minorHAnsi"/>
          <w:i/>
          <w:sz w:val="24"/>
          <w:szCs w:val="24"/>
        </w:rPr>
      </w:pPr>
      <w:r w:rsidRPr="00CE22E4">
        <w:rPr>
          <w:rFonts w:asciiTheme="minorHAnsi" w:hAnsiTheme="minorHAnsi"/>
          <w:i/>
          <w:sz w:val="24"/>
          <w:szCs w:val="24"/>
        </w:rPr>
        <w:t>etc.)</w:t>
      </w:r>
    </w:p>
    <w:p w14:paraId="6112D5EE" w14:textId="77777777" w:rsidR="008D33CE" w:rsidRPr="00B318DB" w:rsidRDefault="008D33CE">
      <w:pPr>
        <w:pStyle w:val="Corpotesto"/>
        <w:rPr>
          <w:rFonts w:asciiTheme="minorHAnsi" w:hAnsiTheme="minorHAnsi"/>
          <w:i/>
          <w:sz w:val="24"/>
          <w:szCs w:val="24"/>
        </w:rPr>
      </w:pPr>
    </w:p>
    <w:p w14:paraId="2AA5FF9A" w14:textId="05CE0956" w:rsidR="008D33CE" w:rsidRPr="00CE22E4" w:rsidRDefault="005C2A1D">
      <w:pPr>
        <w:pStyle w:val="Paragrafoelenco"/>
        <w:numPr>
          <w:ilvl w:val="0"/>
          <w:numId w:val="3"/>
        </w:numPr>
        <w:tabs>
          <w:tab w:val="left" w:pos="1409"/>
        </w:tabs>
        <w:spacing w:line="240" w:lineRule="auto"/>
        <w:ind w:left="1408" w:right="1123" w:hanging="285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Acquisizione del vocabolario fondamentale per esprimersi nelle situazioni di vita quotidiana e acquisizione delle strutture utili a: saper descrivere oggetti, persone e situazioni, saper raccontare aneddoti del passato ed esprimere intenzioni future. Essere in grado di riassumere un testo oralmente. Esprimere le proprie opinioni. Consigliare e suggerire, dare istruzioni e seguire indicazioni, </w:t>
      </w:r>
      <w:r w:rsidR="00CE22E4">
        <w:rPr>
          <w:rFonts w:asciiTheme="minorHAnsi" w:hAnsiTheme="minorHAnsi"/>
          <w:sz w:val="24"/>
          <w:szCs w:val="24"/>
        </w:rPr>
        <w:t xml:space="preserve">fare paragoni, </w:t>
      </w:r>
      <w:r w:rsidR="001559AE" w:rsidRPr="00CE22E4">
        <w:rPr>
          <w:rFonts w:asciiTheme="minorHAnsi" w:hAnsiTheme="minorHAnsi"/>
          <w:sz w:val="24"/>
          <w:szCs w:val="24"/>
        </w:rPr>
        <w:t>esprimere giudizi</w:t>
      </w:r>
      <w:r w:rsidR="00CE22E4">
        <w:rPr>
          <w:rFonts w:asciiTheme="minorHAnsi" w:hAnsiTheme="minorHAnsi"/>
          <w:sz w:val="24"/>
          <w:szCs w:val="24"/>
        </w:rPr>
        <w:t xml:space="preserve"> e </w:t>
      </w:r>
      <w:r w:rsidR="001559AE" w:rsidRPr="00CE22E4">
        <w:rPr>
          <w:rFonts w:asciiTheme="minorHAnsi" w:hAnsiTheme="minorHAnsi"/>
          <w:sz w:val="24"/>
          <w:szCs w:val="24"/>
        </w:rPr>
        <w:t>opinioni</w:t>
      </w:r>
      <w:r w:rsidRPr="00CE22E4">
        <w:rPr>
          <w:rFonts w:asciiTheme="minorHAnsi" w:hAnsiTheme="minorHAnsi"/>
          <w:sz w:val="24"/>
          <w:szCs w:val="24"/>
        </w:rPr>
        <w:t>.</w:t>
      </w:r>
    </w:p>
    <w:p w14:paraId="3D4B7F40" w14:textId="77777777" w:rsidR="008D33CE" w:rsidRPr="00B318DB" w:rsidRDefault="008D33CE">
      <w:pPr>
        <w:pStyle w:val="Corpotesto"/>
        <w:rPr>
          <w:rFonts w:asciiTheme="minorHAnsi" w:hAnsiTheme="minorHAnsi"/>
          <w:sz w:val="24"/>
          <w:szCs w:val="24"/>
        </w:rPr>
      </w:pPr>
    </w:p>
    <w:p w14:paraId="145D9EF5" w14:textId="298A94D9" w:rsidR="008D33CE" w:rsidRPr="00B318DB" w:rsidRDefault="005C2A1D">
      <w:pPr>
        <w:pStyle w:val="Paragrafoelenco"/>
        <w:numPr>
          <w:ilvl w:val="0"/>
          <w:numId w:val="3"/>
        </w:numPr>
        <w:tabs>
          <w:tab w:val="left" w:pos="1409"/>
        </w:tabs>
        <w:spacing w:line="240" w:lineRule="auto"/>
        <w:ind w:left="1408" w:right="1122" w:hanging="285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Sviluppo delle competenze di espressione orale, lettura, ascolto e comprensione con l’ausilio di supporti audiovisivi e</w:t>
      </w:r>
      <w:r w:rsidRPr="00B318DB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B318DB">
        <w:rPr>
          <w:rFonts w:asciiTheme="minorHAnsi" w:hAnsiTheme="minorHAnsi"/>
          <w:sz w:val="24"/>
          <w:szCs w:val="24"/>
        </w:rPr>
        <w:t>multimediali</w:t>
      </w:r>
      <w:r w:rsidR="001559AE">
        <w:rPr>
          <w:rFonts w:asciiTheme="minorHAnsi" w:hAnsiTheme="minorHAnsi"/>
          <w:sz w:val="24"/>
          <w:szCs w:val="24"/>
        </w:rPr>
        <w:t>.</w:t>
      </w:r>
    </w:p>
    <w:p w14:paraId="66A7D546" w14:textId="77777777" w:rsidR="008D33CE" w:rsidRPr="00B318DB" w:rsidRDefault="008D33CE">
      <w:pPr>
        <w:jc w:val="both"/>
        <w:rPr>
          <w:rFonts w:asciiTheme="minorHAnsi" w:hAnsiTheme="minorHAnsi"/>
          <w:sz w:val="24"/>
          <w:szCs w:val="24"/>
        </w:rPr>
        <w:sectPr w:rsidR="008D33CE" w:rsidRPr="00B318DB">
          <w:pgSz w:w="11910" w:h="16840"/>
          <w:pgMar w:top="1000" w:right="1680" w:bottom="280" w:left="1680" w:header="720" w:footer="720" w:gutter="0"/>
          <w:cols w:space="720"/>
        </w:sectPr>
      </w:pPr>
    </w:p>
    <w:p w14:paraId="4FADC814" w14:textId="77777777" w:rsidR="008D33CE" w:rsidRPr="00B318DB" w:rsidRDefault="005C2A1D">
      <w:pPr>
        <w:spacing w:before="79"/>
        <w:ind w:left="1124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lastRenderedPageBreak/>
        <w:t>BIBLIOGRAFIA</w:t>
      </w:r>
    </w:p>
    <w:p w14:paraId="58E18573" w14:textId="77777777" w:rsidR="008D33CE" w:rsidRPr="00B318DB" w:rsidRDefault="005C2A1D">
      <w:pPr>
        <w:pStyle w:val="Titolo11"/>
        <w:spacing w:before="125"/>
        <w:rPr>
          <w:rFonts w:asciiTheme="minorHAnsi" w:hAnsiTheme="minorHAnsi"/>
          <w:sz w:val="24"/>
          <w:szCs w:val="24"/>
          <w:u w:val="none"/>
        </w:rPr>
      </w:pPr>
      <w:r w:rsidRPr="00B318DB">
        <w:rPr>
          <w:rFonts w:asciiTheme="minorHAnsi" w:hAnsiTheme="minorHAnsi"/>
          <w:sz w:val="24"/>
          <w:szCs w:val="24"/>
        </w:rPr>
        <w:t>Testi adottati a lezione</w:t>
      </w:r>
    </w:p>
    <w:p w14:paraId="5EC972FA" w14:textId="77777777" w:rsidR="00B318DB" w:rsidRPr="00B318DB" w:rsidRDefault="00B318DB" w:rsidP="00B318DB">
      <w:pPr>
        <w:spacing w:before="1"/>
        <w:ind w:left="112"/>
        <w:rPr>
          <w:rFonts w:asciiTheme="minorHAnsi" w:hAnsiTheme="minorHAnsi"/>
          <w:b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ab/>
      </w:r>
    </w:p>
    <w:p w14:paraId="58E3C1B3" w14:textId="77777777" w:rsidR="00794F1A" w:rsidRPr="00B318DB" w:rsidRDefault="00794F1A" w:rsidP="00794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b/>
          <w:sz w:val="24"/>
          <w:szCs w:val="24"/>
        </w:rPr>
        <w:t>Campus Sur A1-B1</w:t>
      </w:r>
      <w:r w:rsidRPr="00B318DB">
        <w:rPr>
          <w:rFonts w:asciiTheme="minorHAnsi" w:hAnsiTheme="minorHAnsi"/>
          <w:sz w:val="24"/>
          <w:szCs w:val="24"/>
        </w:rPr>
        <w:t xml:space="preserve"> </w:t>
      </w:r>
    </w:p>
    <w:p w14:paraId="348AE6CA" w14:textId="77777777" w:rsidR="00794F1A" w:rsidRPr="00820F1E" w:rsidRDefault="00794F1A" w:rsidP="00794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/>
        <w:rPr>
          <w:rFonts w:asciiTheme="minorHAnsi" w:hAnsiTheme="minorHAnsi"/>
          <w:b/>
          <w:sz w:val="20"/>
          <w:szCs w:val="20"/>
          <w:lang w:val="es-ES"/>
        </w:rPr>
      </w:pPr>
      <w:r w:rsidRPr="00820F1E">
        <w:rPr>
          <w:rFonts w:asciiTheme="minorHAnsi" w:hAnsiTheme="minorHAnsi"/>
          <w:b/>
          <w:sz w:val="20"/>
          <w:szCs w:val="20"/>
          <w:lang w:val="es-ES"/>
        </w:rPr>
        <w:t>ISBN:  978-88-536-3057-5  Edición Premium Libro alumno + libro digital + Campus Difusión</w:t>
      </w:r>
    </w:p>
    <w:p w14:paraId="4FC4A966" w14:textId="77777777" w:rsidR="00794F1A" w:rsidRPr="00343E53" w:rsidRDefault="00794F1A" w:rsidP="00794F1A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7"/>
        <w:ind w:left="709"/>
        <w:rPr>
          <w:rFonts w:asciiTheme="minorHAnsi" w:hAnsiTheme="minorHAnsi"/>
          <w:b/>
          <w:sz w:val="24"/>
          <w:szCs w:val="24"/>
        </w:rPr>
      </w:pPr>
      <w:r w:rsidRPr="00343E53">
        <w:rPr>
          <w:rFonts w:asciiTheme="minorHAnsi" w:hAnsiTheme="minorHAnsi"/>
          <w:b/>
          <w:sz w:val="22"/>
          <w:szCs w:val="22"/>
        </w:rPr>
        <w:t>DISPONIBILE IN:</w:t>
      </w:r>
      <w:r w:rsidRPr="00343E53">
        <w:rPr>
          <w:rFonts w:asciiTheme="minorHAnsi" w:hAnsiTheme="minorHAnsi"/>
          <w:b/>
          <w:sz w:val="24"/>
          <w:szCs w:val="24"/>
        </w:rPr>
        <w:tab/>
      </w:r>
    </w:p>
    <w:p w14:paraId="46A39BF9" w14:textId="77777777" w:rsidR="00794F1A" w:rsidRPr="00B318DB" w:rsidRDefault="00794F1A" w:rsidP="00794F1A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before="7"/>
        <w:ind w:left="709"/>
        <w:rPr>
          <w:rFonts w:asciiTheme="minorHAnsi" w:hAnsiTheme="minorHAnsi"/>
          <w:b/>
          <w:sz w:val="24"/>
          <w:szCs w:val="24"/>
        </w:rPr>
      </w:pPr>
      <w:r w:rsidRPr="00343E53">
        <w:rPr>
          <w:rFonts w:asciiTheme="minorHAnsi" w:hAnsiTheme="minorHAnsi"/>
          <w:sz w:val="24"/>
          <w:szCs w:val="24"/>
        </w:rPr>
        <w:t>https://www.ilpiacerediapprendere.it</w:t>
      </w:r>
    </w:p>
    <w:p w14:paraId="437B3751" w14:textId="77777777" w:rsidR="008D33CE" w:rsidRPr="00B318DB" w:rsidRDefault="008D33CE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6905F09F" w14:textId="77777777" w:rsidR="00B318DB" w:rsidRDefault="005C2A1D" w:rsidP="00B318DB">
      <w:pPr>
        <w:pStyle w:val="Titolo11"/>
        <w:spacing w:before="1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Testi facoltativi e/o consigliati per entrambi i corsi</w:t>
      </w:r>
    </w:p>
    <w:p w14:paraId="23ECE791" w14:textId="77777777" w:rsidR="00B318DB" w:rsidRDefault="00B318DB" w:rsidP="00B318DB">
      <w:pPr>
        <w:pStyle w:val="Titolo11"/>
        <w:spacing w:before="1"/>
        <w:rPr>
          <w:rFonts w:asciiTheme="minorHAnsi" w:hAnsiTheme="minorHAnsi"/>
          <w:sz w:val="24"/>
          <w:szCs w:val="24"/>
        </w:rPr>
      </w:pPr>
    </w:p>
    <w:p w14:paraId="527C7D6A" w14:textId="77777777" w:rsidR="00B318DB" w:rsidRPr="001559AE" w:rsidRDefault="005C2A1D" w:rsidP="00B318DB">
      <w:pPr>
        <w:pStyle w:val="Titolo11"/>
        <w:spacing w:before="1"/>
        <w:rPr>
          <w:rFonts w:asciiTheme="minorHAnsi" w:hAnsiTheme="minorHAnsi"/>
          <w:b w:val="0"/>
          <w:color w:val="323232"/>
          <w:sz w:val="24"/>
          <w:szCs w:val="24"/>
          <w:u w:val="none"/>
          <w:lang w:val="es-ES"/>
        </w:rPr>
      </w:pP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 xml:space="preserve">R. Odicino, C. Campos, M. Sánchez, </w:t>
      </w:r>
      <w:r w:rsidRPr="001559AE">
        <w:rPr>
          <w:rFonts w:asciiTheme="minorHAnsi" w:hAnsiTheme="minorHAnsi"/>
          <w:b w:val="0"/>
          <w:i/>
          <w:iCs/>
          <w:sz w:val="24"/>
          <w:szCs w:val="24"/>
          <w:u w:val="none"/>
          <w:lang w:val="es-ES"/>
        </w:rPr>
        <w:t>Gramática española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, 2 ed., UTET Università, Milano, 2019, ISBN:</w:t>
      </w:r>
      <w:r w:rsidRPr="001559AE">
        <w:rPr>
          <w:rFonts w:asciiTheme="minorHAnsi" w:hAnsiTheme="minorHAnsi"/>
          <w:b w:val="0"/>
          <w:spacing w:val="-16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color w:val="323232"/>
          <w:sz w:val="24"/>
          <w:szCs w:val="24"/>
          <w:u w:val="none"/>
          <w:lang w:val="es-ES"/>
        </w:rPr>
        <w:t>978-8860085641</w:t>
      </w:r>
    </w:p>
    <w:p w14:paraId="0CE44040" w14:textId="77777777" w:rsidR="00B318DB" w:rsidRPr="00820F1E" w:rsidRDefault="00B318DB" w:rsidP="00B318DB">
      <w:pPr>
        <w:pStyle w:val="Titolo11"/>
        <w:spacing w:before="1"/>
        <w:rPr>
          <w:rFonts w:asciiTheme="minorHAnsi" w:hAnsiTheme="minorHAnsi"/>
          <w:b w:val="0"/>
          <w:sz w:val="24"/>
          <w:szCs w:val="24"/>
          <w:lang w:val="es-ES"/>
        </w:rPr>
      </w:pPr>
    </w:p>
    <w:p w14:paraId="2B818A94" w14:textId="77777777" w:rsidR="00B318DB" w:rsidRPr="001559AE" w:rsidRDefault="005C2A1D" w:rsidP="00B318DB">
      <w:pPr>
        <w:pStyle w:val="Titolo11"/>
        <w:spacing w:before="1"/>
        <w:rPr>
          <w:rFonts w:asciiTheme="minorHAnsi" w:hAnsiTheme="minorHAnsi"/>
          <w:b w:val="0"/>
          <w:sz w:val="24"/>
          <w:szCs w:val="24"/>
          <w:u w:val="none"/>
          <w:lang w:val="es-ES"/>
        </w:rPr>
      </w:pP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M.J.</w:t>
      </w:r>
      <w:r w:rsidRPr="001559AE">
        <w:rPr>
          <w:rFonts w:asciiTheme="minorHAnsi" w:hAnsiTheme="minorHAnsi"/>
          <w:b w:val="0"/>
          <w:spacing w:val="8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BLÁZQUEZ</w:t>
      </w:r>
      <w:r w:rsidRPr="001559AE">
        <w:rPr>
          <w:rFonts w:asciiTheme="minorHAnsi" w:hAnsiTheme="minorHAnsi"/>
          <w:b w:val="0"/>
          <w:spacing w:val="2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LOZANO,</w:t>
      </w:r>
      <w:r w:rsidRPr="001559AE">
        <w:rPr>
          <w:rFonts w:asciiTheme="minorHAnsi" w:hAnsiTheme="minorHAnsi"/>
          <w:b w:val="0"/>
          <w:spacing w:val="1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MARÍA</w:t>
      </w:r>
      <w:r w:rsidRPr="001559AE">
        <w:rPr>
          <w:rFonts w:asciiTheme="minorHAnsi" w:hAnsiTheme="minorHAnsi"/>
          <w:b w:val="0"/>
          <w:spacing w:val="1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DE</w:t>
      </w:r>
      <w:r w:rsidRPr="001559AE">
        <w:rPr>
          <w:rFonts w:asciiTheme="minorHAnsi" w:hAnsiTheme="minorHAnsi"/>
          <w:b w:val="0"/>
          <w:spacing w:val="19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LOS</w:t>
      </w:r>
      <w:r w:rsidRPr="001559AE">
        <w:rPr>
          <w:rFonts w:asciiTheme="minorHAnsi" w:hAnsiTheme="minorHAnsi"/>
          <w:b w:val="0"/>
          <w:spacing w:val="21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ÁNGELES</w:t>
      </w:r>
      <w:r w:rsidRPr="001559AE">
        <w:rPr>
          <w:rFonts w:asciiTheme="minorHAnsi" w:hAnsiTheme="minorHAnsi"/>
          <w:b w:val="0"/>
          <w:spacing w:val="2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VILLEGAS</w:t>
      </w:r>
      <w:r w:rsidRPr="001559AE">
        <w:rPr>
          <w:rFonts w:asciiTheme="minorHAnsi" w:hAnsiTheme="minorHAnsi"/>
          <w:b w:val="0"/>
          <w:spacing w:val="2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GALÁN:</w:t>
      </w:r>
      <w:r w:rsidR="00B318DB"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 xml:space="preserve">Universo Gramatical, </w:t>
      </w:r>
      <w:r w:rsidRPr="001559AE">
        <w:rPr>
          <w:rFonts w:asciiTheme="minorHAnsi" w:hAnsiTheme="minorHAnsi"/>
          <w:b w:val="0"/>
          <w:i/>
          <w:iCs/>
          <w:sz w:val="24"/>
          <w:szCs w:val="24"/>
          <w:u w:val="none"/>
          <w:lang w:val="es-ES"/>
        </w:rPr>
        <w:t>Gramática de referencia del español para italianos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, EDINUMEN – San</w:t>
      </w:r>
      <w:r w:rsidR="00B318DB"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soni per la scuola. Madrid 2010</w:t>
      </w:r>
    </w:p>
    <w:p w14:paraId="23AE1381" w14:textId="77777777" w:rsidR="00B318DB" w:rsidRPr="00820F1E" w:rsidRDefault="00B318DB" w:rsidP="00B318DB">
      <w:pPr>
        <w:spacing w:before="2"/>
        <w:ind w:left="1844" w:right="1137"/>
        <w:rPr>
          <w:rFonts w:asciiTheme="minorHAnsi" w:hAnsiTheme="minorHAnsi"/>
          <w:sz w:val="24"/>
          <w:szCs w:val="24"/>
          <w:lang w:val="es-ES"/>
        </w:rPr>
      </w:pPr>
    </w:p>
    <w:p w14:paraId="682EF721" w14:textId="77777777" w:rsidR="00B318DB" w:rsidRPr="00820F1E" w:rsidRDefault="005C2A1D" w:rsidP="00B318DB">
      <w:pPr>
        <w:spacing w:before="2"/>
        <w:ind w:left="1134" w:right="1137"/>
        <w:rPr>
          <w:rFonts w:asciiTheme="minorHAnsi" w:hAnsiTheme="minorHAnsi"/>
          <w:sz w:val="24"/>
          <w:szCs w:val="24"/>
          <w:lang w:val="es-ES"/>
        </w:rPr>
      </w:pPr>
      <w:r w:rsidRPr="00820F1E">
        <w:rPr>
          <w:rFonts w:asciiTheme="minorHAnsi" w:hAnsiTheme="minorHAnsi"/>
          <w:sz w:val="24"/>
          <w:szCs w:val="24"/>
          <w:lang w:val="es-ES"/>
        </w:rPr>
        <w:t>R.</w:t>
      </w:r>
      <w:r w:rsidRPr="00820F1E">
        <w:rPr>
          <w:rFonts w:asciiTheme="minorHAnsi" w:hAnsiTheme="minorHAnsi"/>
          <w:sz w:val="24"/>
          <w:szCs w:val="24"/>
          <w:lang w:val="es-ES"/>
        </w:rPr>
        <w:tab/>
        <w:t>SARMIENTO,</w:t>
      </w:r>
      <w:r w:rsidRPr="00820F1E">
        <w:rPr>
          <w:rFonts w:asciiTheme="minorHAnsi" w:hAnsiTheme="minorHAnsi"/>
          <w:sz w:val="24"/>
          <w:szCs w:val="24"/>
          <w:lang w:val="es-ES"/>
        </w:rPr>
        <w:tab/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>Gramática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ab/>
        <w:t>progresiva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ab/>
        <w:t>de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ab/>
        <w:t>español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ab/>
      </w:r>
      <w:r w:rsidRPr="001559AE">
        <w:rPr>
          <w:rFonts w:asciiTheme="minorHAnsi" w:hAnsiTheme="minorHAnsi"/>
          <w:i/>
          <w:iCs/>
          <w:spacing w:val="-5"/>
          <w:sz w:val="24"/>
          <w:szCs w:val="24"/>
          <w:lang w:val="es-ES"/>
        </w:rPr>
        <w:t xml:space="preserve">para 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>extranjeros</w:t>
      </w:r>
      <w:r w:rsidRPr="00820F1E">
        <w:rPr>
          <w:rFonts w:asciiTheme="minorHAnsi" w:hAnsiTheme="minorHAnsi"/>
          <w:sz w:val="24"/>
          <w:szCs w:val="24"/>
          <w:lang w:val="es-ES"/>
        </w:rPr>
        <w:t>, SGEL, Madrid,</w:t>
      </w:r>
      <w:r w:rsidRPr="00820F1E">
        <w:rPr>
          <w:rFonts w:asciiTheme="minorHAnsi" w:hAnsiTheme="minorHAnsi"/>
          <w:spacing w:val="-6"/>
          <w:sz w:val="24"/>
          <w:szCs w:val="24"/>
          <w:lang w:val="es-ES"/>
        </w:rPr>
        <w:t xml:space="preserve"> </w:t>
      </w:r>
      <w:r w:rsidRPr="00820F1E">
        <w:rPr>
          <w:rFonts w:asciiTheme="minorHAnsi" w:hAnsiTheme="minorHAnsi"/>
          <w:sz w:val="24"/>
          <w:szCs w:val="24"/>
          <w:lang w:val="es-ES"/>
        </w:rPr>
        <w:t>1999.</w:t>
      </w:r>
    </w:p>
    <w:p w14:paraId="6CCBA0D3" w14:textId="77777777" w:rsidR="00B318DB" w:rsidRPr="00820F1E" w:rsidRDefault="00B318DB" w:rsidP="00B318DB">
      <w:pPr>
        <w:spacing w:before="2"/>
        <w:ind w:left="1134" w:right="1137"/>
        <w:rPr>
          <w:rFonts w:asciiTheme="minorHAnsi" w:hAnsiTheme="minorHAnsi"/>
          <w:sz w:val="24"/>
          <w:szCs w:val="24"/>
          <w:lang w:val="es-ES"/>
        </w:rPr>
      </w:pPr>
    </w:p>
    <w:p w14:paraId="5AE5B7CF" w14:textId="77777777" w:rsidR="008D33CE" w:rsidRPr="00820F1E" w:rsidRDefault="005C2A1D" w:rsidP="00B318DB">
      <w:pPr>
        <w:spacing w:before="2"/>
        <w:ind w:left="1134" w:right="1137"/>
        <w:rPr>
          <w:rFonts w:asciiTheme="minorHAnsi" w:hAnsiTheme="minorHAnsi"/>
          <w:sz w:val="24"/>
          <w:szCs w:val="24"/>
          <w:lang w:val="es-ES"/>
        </w:rPr>
      </w:pPr>
      <w:r w:rsidRPr="00820F1E">
        <w:rPr>
          <w:rFonts w:asciiTheme="minorHAnsi" w:hAnsiTheme="minorHAnsi"/>
          <w:sz w:val="24"/>
          <w:szCs w:val="24"/>
          <w:lang w:val="es-ES"/>
        </w:rPr>
        <w:t xml:space="preserve">A. G. HERMOSO, 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 xml:space="preserve">Conjugar es fácil en español </w:t>
      </w:r>
      <w:r w:rsidRPr="001559AE">
        <w:rPr>
          <w:rFonts w:asciiTheme="minorHAnsi" w:hAnsiTheme="minorHAnsi"/>
          <w:i/>
          <w:iCs/>
          <w:spacing w:val="-7"/>
          <w:sz w:val="24"/>
          <w:szCs w:val="24"/>
          <w:lang w:val="es-ES"/>
        </w:rPr>
        <w:t xml:space="preserve">ar, er, </w:t>
      </w:r>
      <w:r w:rsidRPr="001559AE">
        <w:rPr>
          <w:rFonts w:asciiTheme="minorHAnsi" w:hAnsiTheme="minorHAnsi"/>
          <w:i/>
          <w:iCs/>
          <w:sz w:val="24"/>
          <w:szCs w:val="24"/>
          <w:lang w:val="es-ES"/>
        </w:rPr>
        <w:t>ir,</w:t>
      </w:r>
      <w:r w:rsidRPr="00820F1E">
        <w:rPr>
          <w:rFonts w:asciiTheme="minorHAnsi" w:hAnsiTheme="minorHAnsi"/>
          <w:sz w:val="24"/>
          <w:szCs w:val="24"/>
          <w:lang w:val="es-ES"/>
        </w:rPr>
        <w:t xml:space="preserve"> EDELSA Madrid</w:t>
      </w:r>
    </w:p>
    <w:p w14:paraId="39C97576" w14:textId="77777777" w:rsidR="008D33CE" w:rsidRPr="00820F1E" w:rsidRDefault="008D33CE">
      <w:pPr>
        <w:pStyle w:val="Corpotesto"/>
        <w:rPr>
          <w:rFonts w:asciiTheme="minorHAnsi" w:hAnsiTheme="minorHAnsi"/>
          <w:sz w:val="24"/>
          <w:szCs w:val="24"/>
          <w:lang w:val="es-ES"/>
        </w:rPr>
      </w:pPr>
    </w:p>
    <w:p w14:paraId="00AC13FA" w14:textId="77777777" w:rsidR="00B318DB" w:rsidRDefault="005C2A1D" w:rsidP="00B318DB">
      <w:pPr>
        <w:pStyle w:val="Titolo11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Dizionari consigliati per entrambi corsi</w:t>
      </w:r>
    </w:p>
    <w:p w14:paraId="648704B5" w14:textId="77777777" w:rsidR="00B318DB" w:rsidRDefault="00B318DB" w:rsidP="00B318DB">
      <w:pPr>
        <w:pStyle w:val="Titolo11"/>
        <w:rPr>
          <w:rFonts w:asciiTheme="minorHAnsi" w:hAnsiTheme="minorHAnsi"/>
          <w:sz w:val="24"/>
          <w:szCs w:val="24"/>
        </w:rPr>
      </w:pPr>
    </w:p>
    <w:p w14:paraId="2ACC7803" w14:textId="77777777" w:rsidR="00B318DB" w:rsidRPr="001559AE" w:rsidRDefault="005C2A1D" w:rsidP="00B318DB">
      <w:pPr>
        <w:pStyle w:val="Titolo11"/>
        <w:rPr>
          <w:rFonts w:asciiTheme="minorHAnsi" w:hAnsiTheme="minorHAnsi"/>
          <w:b w:val="0"/>
          <w:sz w:val="24"/>
          <w:szCs w:val="24"/>
          <w:u w:val="none"/>
        </w:rPr>
      </w:pPr>
      <w:r w:rsidRPr="001559AE">
        <w:rPr>
          <w:rFonts w:asciiTheme="minorHAnsi" w:hAnsiTheme="minorHAnsi"/>
          <w:b w:val="0"/>
          <w:sz w:val="24"/>
          <w:szCs w:val="24"/>
          <w:u w:val="none"/>
        </w:rPr>
        <w:t xml:space="preserve">L. TAM, </w:t>
      </w:r>
      <w:r w:rsidRPr="001559AE">
        <w:rPr>
          <w:rFonts w:asciiTheme="minorHAnsi" w:hAnsiTheme="minorHAnsi"/>
          <w:b w:val="0"/>
          <w:i/>
          <w:iCs/>
          <w:sz w:val="24"/>
          <w:szCs w:val="24"/>
          <w:u w:val="none"/>
        </w:rPr>
        <w:t>Dizionario Italiano-Spagnolo / Spagnolo- Italiano</w:t>
      </w:r>
      <w:r w:rsidRPr="001559AE">
        <w:rPr>
          <w:rFonts w:asciiTheme="minorHAnsi" w:hAnsiTheme="minorHAnsi"/>
          <w:b w:val="0"/>
          <w:sz w:val="24"/>
          <w:szCs w:val="24"/>
          <w:u w:val="none"/>
        </w:rPr>
        <w:t>, Hoepli, Milano, Nueva</w:t>
      </w:r>
      <w:r w:rsidRPr="001559AE">
        <w:rPr>
          <w:rFonts w:asciiTheme="minorHAnsi" w:hAnsiTheme="minorHAnsi"/>
          <w:b w:val="0"/>
          <w:spacing w:val="-3"/>
          <w:sz w:val="24"/>
          <w:szCs w:val="24"/>
          <w:u w:val="none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</w:rPr>
        <w:t>edición.</w:t>
      </w:r>
    </w:p>
    <w:p w14:paraId="0124CB62" w14:textId="77777777" w:rsidR="00B318DB" w:rsidRPr="00B318DB" w:rsidRDefault="00B318DB" w:rsidP="00B318DB">
      <w:pPr>
        <w:pStyle w:val="Titolo11"/>
        <w:rPr>
          <w:rFonts w:asciiTheme="minorHAnsi" w:hAnsiTheme="minorHAnsi"/>
          <w:b w:val="0"/>
          <w:sz w:val="24"/>
          <w:szCs w:val="24"/>
        </w:rPr>
      </w:pPr>
    </w:p>
    <w:p w14:paraId="7B9B1C3B" w14:textId="77777777" w:rsidR="00B318DB" w:rsidRPr="001559AE" w:rsidRDefault="005C2A1D" w:rsidP="00B318DB">
      <w:pPr>
        <w:pStyle w:val="Titolo11"/>
        <w:rPr>
          <w:rFonts w:asciiTheme="minorHAnsi" w:hAnsiTheme="minorHAnsi"/>
          <w:b w:val="0"/>
          <w:sz w:val="24"/>
          <w:szCs w:val="24"/>
          <w:u w:val="none"/>
        </w:rPr>
      </w:pPr>
      <w:r w:rsidRPr="001559AE">
        <w:rPr>
          <w:rFonts w:asciiTheme="minorHAnsi" w:hAnsiTheme="minorHAnsi"/>
          <w:b w:val="0"/>
          <w:sz w:val="24"/>
          <w:szCs w:val="24"/>
          <w:u w:val="none"/>
        </w:rPr>
        <w:t xml:space="preserve">R. AQUÉS, A. PADOAN, </w:t>
      </w:r>
      <w:r w:rsidRPr="001559AE">
        <w:rPr>
          <w:rFonts w:asciiTheme="minorHAnsi" w:hAnsiTheme="minorHAnsi"/>
          <w:b w:val="0"/>
          <w:i/>
          <w:iCs/>
          <w:sz w:val="24"/>
          <w:szCs w:val="24"/>
          <w:u w:val="none"/>
        </w:rPr>
        <w:t>Il Grande dizionario di Spagnolo, Dizionario Spagnolo- Italiano/ Italiano-Spagnolo</w:t>
      </w:r>
      <w:r w:rsidRPr="001559AE">
        <w:rPr>
          <w:rFonts w:asciiTheme="minorHAnsi" w:hAnsiTheme="minorHAnsi"/>
          <w:b w:val="0"/>
          <w:sz w:val="24"/>
          <w:szCs w:val="24"/>
          <w:u w:val="none"/>
        </w:rPr>
        <w:t>, Zanichelli, Dvd-Rom e versione scaricabile per Windows e</w:t>
      </w:r>
      <w:r w:rsidRPr="001559AE">
        <w:rPr>
          <w:rFonts w:asciiTheme="minorHAnsi" w:hAnsiTheme="minorHAnsi"/>
          <w:b w:val="0"/>
          <w:spacing w:val="-9"/>
          <w:sz w:val="24"/>
          <w:szCs w:val="24"/>
          <w:u w:val="none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</w:rPr>
        <w:t>Mac.</w:t>
      </w:r>
    </w:p>
    <w:p w14:paraId="0896F508" w14:textId="77777777" w:rsidR="00B318DB" w:rsidRPr="00B318DB" w:rsidRDefault="00B318DB" w:rsidP="00B318DB">
      <w:pPr>
        <w:pStyle w:val="Titolo11"/>
        <w:rPr>
          <w:rFonts w:asciiTheme="minorHAnsi" w:hAnsiTheme="minorHAnsi"/>
          <w:b w:val="0"/>
          <w:sz w:val="24"/>
          <w:szCs w:val="24"/>
        </w:rPr>
      </w:pPr>
    </w:p>
    <w:p w14:paraId="2242DAA5" w14:textId="77777777" w:rsidR="008D33CE" w:rsidRPr="001559AE" w:rsidRDefault="005C2A1D" w:rsidP="00B318DB">
      <w:pPr>
        <w:pStyle w:val="Titolo11"/>
        <w:rPr>
          <w:rFonts w:asciiTheme="minorHAnsi" w:hAnsiTheme="minorHAnsi"/>
          <w:b w:val="0"/>
          <w:sz w:val="24"/>
          <w:szCs w:val="24"/>
          <w:u w:val="none"/>
          <w:lang w:val="es-ES"/>
        </w:rPr>
      </w:pP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 xml:space="preserve">C. MALDONADO GONZÁLEZ (DIR.), </w:t>
      </w:r>
      <w:r w:rsidRPr="001559AE">
        <w:rPr>
          <w:rFonts w:asciiTheme="minorHAnsi" w:hAnsiTheme="minorHAnsi"/>
          <w:b w:val="0"/>
          <w:i/>
          <w:iCs/>
          <w:spacing w:val="-6"/>
          <w:sz w:val="24"/>
          <w:szCs w:val="24"/>
          <w:u w:val="none"/>
          <w:lang w:val="es-ES"/>
        </w:rPr>
        <w:t xml:space="preserve">CLAVE: </w:t>
      </w:r>
      <w:r w:rsidRPr="001559AE">
        <w:rPr>
          <w:rFonts w:asciiTheme="minorHAnsi" w:hAnsiTheme="minorHAnsi"/>
          <w:b w:val="0"/>
          <w:i/>
          <w:iCs/>
          <w:sz w:val="24"/>
          <w:szCs w:val="24"/>
          <w:u w:val="none"/>
          <w:lang w:val="es-ES"/>
        </w:rPr>
        <w:t>diccionario de uso del español actual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, SM, Madrid,</w:t>
      </w:r>
      <w:r w:rsidRPr="001559AE">
        <w:rPr>
          <w:rFonts w:asciiTheme="minorHAnsi" w:hAnsiTheme="minorHAnsi"/>
          <w:b w:val="0"/>
          <w:spacing w:val="-4"/>
          <w:sz w:val="24"/>
          <w:szCs w:val="24"/>
          <w:u w:val="none"/>
          <w:lang w:val="es-ES"/>
        </w:rPr>
        <w:t xml:space="preserve"> </w:t>
      </w:r>
      <w:r w:rsidRPr="001559AE">
        <w:rPr>
          <w:rFonts w:asciiTheme="minorHAnsi" w:hAnsiTheme="minorHAnsi"/>
          <w:b w:val="0"/>
          <w:sz w:val="24"/>
          <w:szCs w:val="24"/>
          <w:u w:val="none"/>
          <w:lang w:val="es-ES"/>
        </w:rPr>
        <w:t>1999.</w:t>
      </w:r>
    </w:p>
    <w:p w14:paraId="79CAC241" w14:textId="77777777" w:rsidR="008D33CE" w:rsidRPr="00820F1E" w:rsidRDefault="008D33CE">
      <w:pPr>
        <w:jc w:val="both"/>
        <w:rPr>
          <w:rFonts w:asciiTheme="minorHAnsi" w:hAnsiTheme="minorHAnsi"/>
          <w:sz w:val="24"/>
          <w:szCs w:val="24"/>
          <w:lang w:val="es-ES"/>
        </w:rPr>
        <w:sectPr w:rsidR="008D33CE" w:rsidRPr="00820F1E">
          <w:pgSz w:w="11910" w:h="16840"/>
          <w:pgMar w:top="780" w:right="1680" w:bottom="280" w:left="1680" w:header="720" w:footer="720" w:gutter="0"/>
          <w:cols w:space="720"/>
        </w:sectPr>
      </w:pPr>
    </w:p>
    <w:p w14:paraId="728B4167" w14:textId="77777777" w:rsidR="008D33CE" w:rsidRPr="00B318DB" w:rsidRDefault="005C2A1D">
      <w:pPr>
        <w:spacing w:before="79"/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lastRenderedPageBreak/>
        <w:t>DIDATTICA DEI CORSI</w:t>
      </w:r>
    </w:p>
    <w:p w14:paraId="63590E1E" w14:textId="50503232" w:rsidR="008D33CE" w:rsidRPr="00B318DB" w:rsidRDefault="005C2A1D">
      <w:pPr>
        <w:pStyle w:val="Corpotesto"/>
        <w:spacing w:before="122"/>
        <w:ind w:left="1124" w:right="1123"/>
        <w:jc w:val="both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Per superare le prove intermedie si consiglia</w:t>
      </w:r>
      <w:r w:rsidR="00CE22E4">
        <w:rPr>
          <w:rFonts w:asciiTheme="minorHAnsi" w:hAnsiTheme="minorHAnsi"/>
          <w:sz w:val="24"/>
          <w:szCs w:val="24"/>
        </w:rPr>
        <w:t>no</w:t>
      </w:r>
      <w:r w:rsidRPr="00B318DB">
        <w:rPr>
          <w:rFonts w:asciiTheme="minorHAnsi" w:hAnsiTheme="minorHAnsi"/>
          <w:sz w:val="24"/>
          <w:szCs w:val="24"/>
        </w:rPr>
        <w:t xml:space="preserve"> agli studenti una partecipazione attiva alle lezioni </w:t>
      </w:r>
      <w:r w:rsidR="00CE22E4">
        <w:rPr>
          <w:rFonts w:asciiTheme="minorHAnsi" w:hAnsiTheme="minorHAnsi"/>
          <w:sz w:val="24"/>
          <w:szCs w:val="24"/>
        </w:rPr>
        <w:t>e</w:t>
      </w:r>
      <w:r w:rsidRPr="00B318DB">
        <w:rPr>
          <w:rFonts w:asciiTheme="minorHAnsi" w:hAnsiTheme="minorHAnsi"/>
          <w:sz w:val="24"/>
          <w:szCs w:val="24"/>
        </w:rPr>
        <w:t xml:space="preserve"> </w:t>
      </w:r>
      <w:r w:rsidR="00CE22E4">
        <w:rPr>
          <w:rFonts w:asciiTheme="minorHAnsi" w:hAnsiTheme="minorHAnsi"/>
          <w:sz w:val="24"/>
          <w:szCs w:val="24"/>
        </w:rPr>
        <w:t>lo</w:t>
      </w:r>
      <w:r w:rsidRPr="00B318DB">
        <w:rPr>
          <w:rFonts w:asciiTheme="minorHAnsi" w:hAnsiTheme="minorHAnsi"/>
          <w:sz w:val="24"/>
          <w:szCs w:val="24"/>
        </w:rPr>
        <w:t xml:space="preserve"> studio individuale (compreso l’utilizzo del laboratorio informatico)</w:t>
      </w:r>
      <w:r w:rsidR="001559AE">
        <w:rPr>
          <w:rFonts w:asciiTheme="minorHAnsi" w:hAnsiTheme="minorHAnsi"/>
          <w:sz w:val="24"/>
          <w:szCs w:val="24"/>
        </w:rPr>
        <w:t>.</w:t>
      </w:r>
    </w:p>
    <w:p w14:paraId="6A7F7EEB" w14:textId="77777777" w:rsidR="008D33CE" w:rsidRPr="00B318DB" w:rsidRDefault="008D33CE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14:paraId="3834FE66" w14:textId="77777777" w:rsidR="008D33CE" w:rsidRPr="00425FED" w:rsidRDefault="005C2A1D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425FED">
        <w:rPr>
          <w:rFonts w:asciiTheme="minorHAnsi" w:hAnsiTheme="minorHAnsi"/>
          <w:b/>
          <w:i/>
          <w:sz w:val="24"/>
          <w:szCs w:val="24"/>
        </w:rPr>
        <w:t>METODO DI VALUTAZIONE</w:t>
      </w:r>
    </w:p>
    <w:p w14:paraId="641060A6" w14:textId="055F644C" w:rsidR="008D33CE" w:rsidRDefault="00AE14DD">
      <w:pPr>
        <w:pStyle w:val="Titolo11"/>
        <w:numPr>
          <w:ilvl w:val="0"/>
          <w:numId w:val="1"/>
        </w:numPr>
        <w:tabs>
          <w:tab w:val="left" w:pos="1485"/>
        </w:tabs>
        <w:spacing w:before="125" w:line="244" w:lineRule="exact"/>
        <w:ind w:hanging="361"/>
        <w:jc w:val="both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P</w:t>
      </w:r>
      <w:r w:rsidR="005C2A1D" w:rsidRPr="00425FED">
        <w:rPr>
          <w:rFonts w:asciiTheme="minorHAnsi" w:hAnsiTheme="minorHAnsi"/>
          <w:sz w:val="24"/>
          <w:szCs w:val="24"/>
          <w:u w:val="none"/>
        </w:rPr>
        <w:t>er studenti</w:t>
      </w:r>
      <w:r w:rsidR="005C2A1D" w:rsidRPr="00425FED">
        <w:rPr>
          <w:rFonts w:asciiTheme="minorHAnsi" w:hAnsiTheme="minorHAnsi"/>
          <w:spacing w:val="-6"/>
          <w:sz w:val="24"/>
          <w:szCs w:val="24"/>
          <w:u w:val="none"/>
        </w:rPr>
        <w:t xml:space="preserve"> </w:t>
      </w:r>
      <w:r w:rsidR="005C2A1D" w:rsidRPr="00425FED">
        <w:rPr>
          <w:rFonts w:asciiTheme="minorHAnsi" w:hAnsiTheme="minorHAnsi"/>
          <w:sz w:val="24"/>
          <w:szCs w:val="24"/>
          <w:u w:val="none"/>
        </w:rPr>
        <w:t>frequentanti</w:t>
      </w:r>
    </w:p>
    <w:p w14:paraId="7FE40A83" w14:textId="77777777" w:rsidR="00AE14DD" w:rsidRDefault="00AE14DD" w:rsidP="00AE14DD">
      <w:pPr>
        <w:pStyle w:val="Titolo11"/>
        <w:tabs>
          <w:tab w:val="left" w:pos="1485"/>
        </w:tabs>
        <w:spacing w:before="125" w:line="244" w:lineRule="exact"/>
        <w:ind w:left="1484"/>
        <w:jc w:val="both"/>
        <w:rPr>
          <w:rFonts w:asciiTheme="minorHAnsi" w:hAnsiTheme="minorHAnsi"/>
          <w:sz w:val="24"/>
          <w:szCs w:val="24"/>
          <w:u w:val="none"/>
        </w:rPr>
      </w:pPr>
    </w:p>
    <w:p w14:paraId="7282463C" w14:textId="015B5AE0" w:rsidR="00085002" w:rsidRPr="00AE14DD" w:rsidRDefault="00AE14DD" w:rsidP="00AE14DD">
      <w:pPr>
        <w:pStyle w:val="Titolo11"/>
        <w:tabs>
          <w:tab w:val="left" w:pos="1485"/>
        </w:tabs>
        <w:spacing w:before="125" w:line="244" w:lineRule="exact"/>
        <w:ind w:left="1484"/>
        <w:jc w:val="both"/>
        <w:rPr>
          <w:rFonts w:asciiTheme="minorHAnsi" w:hAnsiTheme="minorHAnsi"/>
          <w:sz w:val="24"/>
          <w:szCs w:val="24"/>
          <w:u w:val="none"/>
        </w:rPr>
      </w:pPr>
      <w:r w:rsidRPr="00425FED">
        <w:rPr>
          <w:rFonts w:asciiTheme="minorHAnsi" w:hAnsiTheme="minorHAnsi"/>
          <w:sz w:val="24"/>
          <w:szCs w:val="24"/>
          <w:u w:val="none"/>
        </w:rPr>
        <w:t>Prove intermedie in Blackboard</w:t>
      </w:r>
    </w:p>
    <w:p w14:paraId="6358B916" w14:textId="59F94E07" w:rsidR="00B318DB" w:rsidRPr="00425FED" w:rsidRDefault="005C2A1D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  <w:r w:rsidRPr="00425FED">
        <w:rPr>
          <w:rFonts w:asciiTheme="minorHAnsi" w:hAnsiTheme="minorHAnsi"/>
          <w:sz w:val="24"/>
          <w:szCs w:val="24"/>
        </w:rPr>
        <w:t xml:space="preserve">La valutazione, ai due corsi, consta di </w:t>
      </w:r>
      <w:r w:rsidRPr="00425FED">
        <w:rPr>
          <w:rFonts w:asciiTheme="minorHAnsi" w:hAnsiTheme="minorHAnsi"/>
          <w:b/>
          <w:sz w:val="24"/>
          <w:szCs w:val="24"/>
        </w:rPr>
        <w:t>due prove intermedie</w:t>
      </w:r>
      <w:r w:rsidRPr="00425FED">
        <w:rPr>
          <w:rFonts w:asciiTheme="minorHAnsi" w:hAnsiTheme="minorHAnsi"/>
          <w:sz w:val="24"/>
          <w:szCs w:val="24"/>
        </w:rPr>
        <w:t xml:space="preserve">, da sostenere durante l'anno, che, se positive, danno la possibilità di accedere alla prova orale. Si accede alle prove intermedie </w:t>
      </w:r>
      <w:r w:rsidRPr="00425FED">
        <w:rPr>
          <w:rFonts w:asciiTheme="minorHAnsi" w:hAnsiTheme="minorHAnsi"/>
          <w:b/>
          <w:sz w:val="24"/>
          <w:szCs w:val="24"/>
        </w:rPr>
        <w:t>solo se si è in possesso del</w:t>
      </w:r>
      <w:r w:rsidR="00820F1E" w:rsidRPr="00343E53">
        <w:rPr>
          <w:rFonts w:asciiTheme="minorHAnsi" w:hAnsiTheme="minorHAnsi"/>
          <w:b/>
          <w:sz w:val="24"/>
          <w:szCs w:val="24"/>
        </w:rPr>
        <w:t>l’</w:t>
      </w:r>
      <w:r w:rsidRPr="00425FED">
        <w:rPr>
          <w:rFonts w:asciiTheme="minorHAnsi" w:hAnsiTheme="minorHAnsi"/>
          <w:b/>
          <w:sz w:val="24"/>
          <w:szCs w:val="24"/>
        </w:rPr>
        <w:t>80% delle presenze</w:t>
      </w:r>
      <w:r w:rsidRPr="00425FED">
        <w:rPr>
          <w:rFonts w:asciiTheme="minorHAnsi" w:hAnsiTheme="minorHAnsi"/>
          <w:sz w:val="24"/>
          <w:szCs w:val="24"/>
        </w:rPr>
        <w:t xml:space="preserve">. </w:t>
      </w:r>
    </w:p>
    <w:p w14:paraId="5DC179B3" w14:textId="77777777" w:rsidR="00B318DB" w:rsidRPr="00425FED" w:rsidRDefault="00B318DB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</w:p>
    <w:p w14:paraId="6266B9C4" w14:textId="1841B2E3" w:rsidR="008D33CE" w:rsidRPr="00425FED" w:rsidRDefault="005C2A1D">
      <w:pPr>
        <w:pStyle w:val="Corpotesto"/>
        <w:ind w:left="1124" w:right="1121" w:firstLine="359"/>
        <w:jc w:val="both"/>
        <w:rPr>
          <w:rFonts w:asciiTheme="minorHAnsi" w:hAnsiTheme="minorHAnsi"/>
          <w:sz w:val="24"/>
          <w:szCs w:val="24"/>
        </w:rPr>
      </w:pPr>
      <w:r w:rsidRPr="00425FED">
        <w:rPr>
          <w:rFonts w:asciiTheme="minorHAnsi" w:hAnsiTheme="minorHAnsi"/>
          <w:sz w:val="24"/>
          <w:szCs w:val="24"/>
        </w:rPr>
        <w:t xml:space="preserve">Ciascuna prova intermedia dà diritto ad accedere alla prova successiva se valutata sufficientemente secondo i parametri utilizzati dal SeLdA (votazione in </w:t>
      </w:r>
      <w:r w:rsidR="00B318DB" w:rsidRPr="00425FED">
        <w:rPr>
          <w:rFonts w:asciiTheme="minorHAnsi" w:hAnsiTheme="minorHAnsi"/>
          <w:sz w:val="24"/>
          <w:szCs w:val="24"/>
        </w:rPr>
        <w:t>trentesimi</w:t>
      </w:r>
      <w:r w:rsidRPr="00425FED">
        <w:rPr>
          <w:rFonts w:asciiTheme="minorHAnsi" w:hAnsiTheme="minorHAnsi"/>
          <w:sz w:val="24"/>
          <w:szCs w:val="24"/>
        </w:rPr>
        <w:t xml:space="preserve">; la prova si supera con una votazione totale di almeno </w:t>
      </w:r>
      <w:r w:rsidRPr="00425FED">
        <w:rPr>
          <w:rFonts w:asciiTheme="minorHAnsi" w:hAnsiTheme="minorHAnsi"/>
          <w:b/>
          <w:sz w:val="24"/>
          <w:szCs w:val="24"/>
        </w:rPr>
        <w:t>1</w:t>
      </w:r>
      <w:r w:rsidR="00B318DB" w:rsidRPr="00425FED">
        <w:rPr>
          <w:rFonts w:asciiTheme="minorHAnsi" w:hAnsiTheme="minorHAnsi"/>
          <w:b/>
          <w:sz w:val="24"/>
          <w:szCs w:val="24"/>
        </w:rPr>
        <w:t>8</w:t>
      </w:r>
      <w:r w:rsidRPr="00425FED">
        <w:rPr>
          <w:rFonts w:asciiTheme="minorHAnsi" w:hAnsiTheme="minorHAnsi"/>
          <w:b/>
          <w:sz w:val="24"/>
          <w:szCs w:val="24"/>
        </w:rPr>
        <w:t>/</w:t>
      </w:r>
      <w:r w:rsidR="00B318DB" w:rsidRPr="00425FED">
        <w:rPr>
          <w:rFonts w:asciiTheme="minorHAnsi" w:hAnsiTheme="minorHAnsi"/>
          <w:b/>
          <w:sz w:val="24"/>
          <w:szCs w:val="24"/>
        </w:rPr>
        <w:t>3</w:t>
      </w:r>
      <w:r w:rsidRPr="00425FED">
        <w:rPr>
          <w:rFonts w:asciiTheme="minorHAnsi" w:hAnsiTheme="minorHAnsi"/>
          <w:b/>
          <w:sz w:val="24"/>
          <w:szCs w:val="24"/>
        </w:rPr>
        <w:t xml:space="preserve">0 </w:t>
      </w:r>
      <w:r w:rsidR="00AE14DD">
        <w:rPr>
          <w:rFonts w:asciiTheme="minorHAnsi" w:hAnsiTheme="minorHAnsi"/>
          <w:sz w:val="24"/>
          <w:szCs w:val="24"/>
        </w:rPr>
        <w:t>su</w:t>
      </w:r>
      <w:r w:rsidRPr="00425FED">
        <w:rPr>
          <w:rFonts w:asciiTheme="minorHAnsi" w:hAnsiTheme="minorHAnsi"/>
          <w:sz w:val="24"/>
          <w:szCs w:val="24"/>
        </w:rPr>
        <w:t xml:space="preserve"> entrambe le prove).</w:t>
      </w:r>
    </w:p>
    <w:p w14:paraId="19F18A11" w14:textId="2B787CFE" w:rsidR="008D33CE" w:rsidRPr="00425FED" w:rsidRDefault="005C2A1D">
      <w:pPr>
        <w:pStyle w:val="Corpotesto"/>
        <w:ind w:left="1124" w:right="1126"/>
        <w:jc w:val="both"/>
        <w:rPr>
          <w:rFonts w:asciiTheme="minorHAnsi" w:hAnsiTheme="minorHAnsi"/>
          <w:sz w:val="24"/>
          <w:szCs w:val="24"/>
        </w:rPr>
      </w:pPr>
      <w:r w:rsidRPr="00425FED">
        <w:rPr>
          <w:rFonts w:asciiTheme="minorHAnsi" w:hAnsiTheme="minorHAnsi"/>
          <w:sz w:val="24"/>
          <w:szCs w:val="24"/>
        </w:rPr>
        <w:t>Per gli studenti frequenta</w:t>
      </w:r>
      <w:r w:rsidR="004026D9" w:rsidRPr="00425FED">
        <w:rPr>
          <w:rFonts w:asciiTheme="minorHAnsi" w:hAnsiTheme="minorHAnsi"/>
          <w:sz w:val="24"/>
          <w:szCs w:val="24"/>
        </w:rPr>
        <w:t>n</w:t>
      </w:r>
      <w:r w:rsidRPr="00425FED">
        <w:rPr>
          <w:rFonts w:asciiTheme="minorHAnsi" w:hAnsiTheme="minorHAnsi"/>
          <w:sz w:val="24"/>
          <w:szCs w:val="24"/>
        </w:rPr>
        <w:t>ti che abbiano superato con profitto le prove intermedie</w:t>
      </w:r>
      <w:r w:rsidR="00AE14DD">
        <w:rPr>
          <w:rFonts w:asciiTheme="minorHAnsi" w:hAnsiTheme="minorHAnsi"/>
          <w:sz w:val="24"/>
          <w:szCs w:val="24"/>
        </w:rPr>
        <w:t>,</w:t>
      </w:r>
      <w:r w:rsidRPr="00425FED">
        <w:rPr>
          <w:rFonts w:asciiTheme="minorHAnsi" w:hAnsiTheme="minorHAnsi"/>
          <w:sz w:val="24"/>
          <w:szCs w:val="24"/>
        </w:rPr>
        <w:t xml:space="preserve"> la </w:t>
      </w:r>
      <w:r w:rsidRPr="00425FED">
        <w:rPr>
          <w:rFonts w:asciiTheme="minorHAnsi" w:hAnsiTheme="minorHAnsi"/>
          <w:b/>
          <w:sz w:val="24"/>
          <w:szCs w:val="24"/>
        </w:rPr>
        <w:t xml:space="preserve">prova orale </w:t>
      </w:r>
      <w:r w:rsidRPr="00425FED">
        <w:rPr>
          <w:rFonts w:asciiTheme="minorHAnsi" w:hAnsiTheme="minorHAnsi"/>
          <w:sz w:val="24"/>
          <w:szCs w:val="24"/>
        </w:rPr>
        <w:t xml:space="preserve">si svolge prima del termine delle lezioni secondo le modalità indicate </w:t>
      </w:r>
      <w:r w:rsidR="004026D9" w:rsidRPr="00425FED">
        <w:rPr>
          <w:rFonts w:asciiTheme="minorHAnsi" w:hAnsiTheme="minorHAnsi"/>
          <w:sz w:val="24"/>
          <w:szCs w:val="24"/>
        </w:rPr>
        <w:t>nella</w:t>
      </w:r>
      <w:r w:rsidRPr="00425FED">
        <w:rPr>
          <w:rFonts w:asciiTheme="minorHAnsi" w:hAnsiTheme="minorHAnsi"/>
          <w:sz w:val="24"/>
          <w:szCs w:val="24"/>
        </w:rPr>
        <w:t xml:space="preserve"> sezione “Prova orale”.</w:t>
      </w:r>
    </w:p>
    <w:p w14:paraId="624A7D4C" w14:textId="77777777" w:rsidR="008D33CE" w:rsidRPr="00425FED" w:rsidRDefault="008D33CE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5EB5C59E" w14:textId="4417BC16" w:rsidR="008D33CE" w:rsidRPr="00425FED" w:rsidRDefault="00AE14DD">
      <w:pPr>
        <w:pStyle w:val="Titolo11"/>
        <w:numPr>
          <w:ilvl w:val="0"/>
          <w:numId w:val="1"/>
        </w:numPr>
        <w:tabs>
          <w:tab w:val="left" w:pos="1485"/>
        </w:tabs>
        <w:spacing w:line="243" w:lineRule="exact"/>
        <w:ind w:hanging="361"/>
        <w:jc w:val="both"/>
        <w:rPr>
          <w:rFonts w:asciiTheme="minorHAnsi" w:hAnsiTheme="minorHAnsi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  <w:u w:val="none"/>
        </w:rPr>
        <w:t>Per</w:t>
      </w:r>
      <w:r w:rsidR="005C2A1D" w:rsidRPr="00425FED">
        <w:rPr>
          <w:rFonts w:asciiTheme="minorHAnsi" w:hAnsiTheme="minorHAnsi"/>
          <w:sz w:val="24"/>
          <w:szCs w:val="24"/>
          <w:u w:val="none"/>
        </w:rPr>
        <w:t xml:space="preserve"> studenti non</w:t>
      </w:r>
      <w:r w:rsidR="005C2A1D" w:rsidRPr="00425FED">
        <w:rPr>
          <w:rFonts w:asciiTheme="minorHAnsi" w:hAnsiTheme="minorHAnsi"/>
          <w:spacing w:val="-6"/>
          <w:sz w:val="24"/>
          <w:szCs w:val="24"/>
          <w:u w:val="none"/>
        </w:rPr>
        <w:t xml:space="preserve"> </w:t>
      </w:r>
      <w:r w:rsidR="005C2A1D" w:rsidRPr="00425FED">
        <w:rPr>
          <w:rFonts w:asciiTheme="minorHAnsi" w:hAnsiTheme="minorHAnsi"/>
          <w:sz w:val="24"/>
          <w:szCs w:val="24"/>
          <w:u w:val="none"/>
        </w:rPr>
        <w:t>frequentanti</w:t>
      </w:r>
    </w:p>
    <w:p w14:paraId="184CAF27" w14:textId="77777777" w:rsidR="00AE14DD" w:rsidRDefault="00AE14DD" w:rsidP="001559AE">
      <w:pPr>
        <w:pStyle w:val="Corpotesto"/>
        <w:ind w:left="1440" w:right="1123" w:firstLine="44"/>
        <w:jc w:val="both"/>
        <w:rPr>
          <w:rFonts w:asciiTheme="minorHAnsi" w:hAnsiTheme="minorHAnsi"/>
          <w:sz w:val="24"/>
          <w:szCs w:val="24"/>
        </w:rPr>
      </w:pPr>
    </w:p>
    <w:p w14:paraId="7E6B25A5" w14:textId="67227B84" w:rsidR="008D33CE" w:rsidRPr="00425FED" w:rsidRDefault="00AE14DD" w:rsidP="001559AE">
      <w:pPr>
        <w:pStyle w:val="Corpotesto"/>
        <w:ind w:left="1440" w:right="1123" w:firstLine="4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</w:t>
      </w:r>
      <w:r w:rsidR="00085002" w:rsidRPr="00425FED">
        <w:rPr>
          <w:rFonts w:asciiTheme="minorHAnsi" w:hAnsiTheme="minorHAnsi"/>
          <w:sz w:val="24"/>
          <w:szCs w:val="24"/>
        </w:rPr>
        <w:t xml:space="preserve"> </w:t>
      </w:r>
      <w:r w:rsidR="00085002" w:rsidRPr="00425FED">
        <w:rPr>
          <w:rFonts w:asciiTheme="minorHAnsi" w:hAnsiTheme="minorHAnsi"/>
          <w:sz w:val="24"/>
          <w:szCs w:val="24"/>
          <w:u w:val="single"/>
        </w:rPr>
        <w:t xml:space="preserve">prova di </w:t>
      </w:r>
      <w:r w:rsidR="005C2A1D" w:rsidRPr="00425FED">
        <w:rPr>
          <w:rFonts w:asciiTheme="minorHAnsi" w:hAnsiTheme="minorHAnsi"/>
          <w:sz w:val="24"/>
          <w:szCs w:val="24"/>
          <w:u w:val="single"/>
        </w:rPr>
        <w:t>idoneità</w:t>
      </w:r>
      <w:r w:rsidR="005C2A1D" w:rsidRPr="00425FED">
        <w:rPr>
          <w:rFonts w:asciiTheme="minorHAnsi" w:hAnsiTheme="minorHAnsi"/>
          <w:sz w:val="24"/>
          <w:szCs w:val="24"/>
        </w:rPr>
        <w:t xml:space="preserve"> consis</w:t>
      </w:r>
      <w:r>
        <w:rPr>
          <w:rFonts w:asciiTheme="minorHAnsi" w:hAnsiTheme="minorHAnsi"/>
          <w:sz w:val="24"/>
          <w:szCs w:val="24"/>
        </w:rPr>
        <w:t xml:space="preserve">te </w:t>
      </w:r>
      <w:r w:rsidR="005C2A1D" w:rsidRPr="00425FED">
        <w:rPr>
          <w:rFonts w:asciiTheme="minorHAnsi" w:hAnsiTheme="minorHAnsi"/>
          <w:sz w:val="24"/>
          <w:szCs w:val="24"/>
        </w:rPr>
        <w:t>in un test scritto e un colloquio orale a cui si è ammessi previo superamento del test scritto</w:t>
      </w:r>
      <w:r w:rsidR="00085002" w:rsidRPr="00425FED">
        <w:rPr>
          <w:rFonts w:asciiTheme="minorHAnsi" w:hAnsiTheme="minorHAnsi"/>
          <w:sz w:val="24"/>
          <w:szCs w:val="24"/>
        </w:rPr>
        <w:t xml:space="preserve"> informatizzato</w:t>
      </w:r>
      <w:r w:rsidR="001559AE">
        <w:rPr>
          <w:rFonts w:asciiTheme="minorHAnsi" w:hAnsiTheme="minorHAnsi"/>
          <w:sz w:val="24"/>
          <w:szCs w:val="24"/>
        </w:rPr>
        <w:t>.</w:t>
      </w:r>
      <w:r w:rsidR="005C2A1D" w:rsidRPr="00425FED">
        <w:rPr>
          <w:rFonts w:asciiTheme="minorHAnsi" w:hAnsiTheme="minorHAnsi"/>
          <w:sz w:val="24"/>
          <w:szCs w:val="24"/>
        </w:rPr>
        <w:t xml:space="preserve"> </w:t>
      </w:r>
    </w:p>
    <w:p w14:paraId="6F9036AE" w14:textId="77777777" w:rsidR="008D33CE" w:rsidRPr="00425FED" w:rsidRDefault="008D33CE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14:paraId="0A8EA847" w14:textId="7EC9AD92" w:rsidR="008D33CE" w:rsidRPr="009A1CFA" w:rsidRDefault="005C2A1D">
      <w:pPr>
        <w:ind w:left="1124"/>
        <w:jc w:val="both"/>
        <w:rPr>
          <w:rFonts w:asciiTheme="minorHAnsi" w:hAnsiTheme="minorHAnsi"/>
          <w:sz w:val="24"/>
          <w:szCs w:val="24"/>
        </w:rPr>
      </w:pPr>
      <w:r w:rsidRPr="009A1CFA">
        <w:rPr>
          <w:rFonts w:asciiTheme="minorHAnsi" w:hAnsiTheme="minorHAnsi"/>
          <w:b/>
          <w:sz w:val="24"/>
          <w:szCs w:val="24"/>
        </w:rPr>
        <w:t xml:space="preserve">Non è consentito l’uso del dizionario </w:t>
      </w:r>
      <w:r w:rsidR="00085002" w:rsidRPr="009A1CFA">
        <w:rPr>
          <w:rFonts w:asciiTheme="minorHAnsi" w:hAnsiTheme="minorHAnsi"/>
          <w:sz w:val="24"/>
          <w:szCs w:val="24"/>
        </w:rPr>
        <w:t xml:space="preserve">per l’intera </w:t>
      </w:r>
      <w:r w:rsidRPr="009A1CFA">
        <w:rPr>
          <w:rFonts w:asciiTheme="minorHAnsi" w:hAnsiTheme="minorHAnsi"/>
          <w:sz w:val="24"/>
          <w:szCs w:val="24"/>
        </w:rPr>
        <w:t>prova scritta</w:t>
      </w:r>
    </w:p>
    <w:p w14:paraId="1DDA5109" w14:textId="77777777" w:rsidR="008D33CE" w:rsidRPr="009A1CFA" w:rsidRDefault="008D33CE">
      <w:pPr>
        <w:pStyle w:val="Corpotesto"/>
        <w:spacing w:before="2"/>
        <w:rPr>
          <w:rFonts w:asciiTheme="minorHAnsi" w:hAnsiTheme="minorHAnsi"/>
          <w:sz w:val="24"/>
          <w:szCs w:val="24"/>
        </w:rPr>
      </w:pPr>
    </w:p>
    <w:p w14:paraId="5B63844F" w14:textId="43333537" w:rsidR="008D33CE" w:rsidRPr="00AE14DD" w:rsidRDefault="005C2A1D">
      <w:pPr>
        <w:pStyle w:val="Titolo11"/>
        <w:jc w:val="both"/>
        <w:rPr>
          <w:rFonts w:asciiTheme="minorHAnsi" w:hAnsiTheme="minorHAnsi"/>
          <w:sz w:val="32"/>
          <w:szCs w:val="32"/>
          <w:u w:val="none"/>
        </w:rPr>
      </w:pPr>
      <w:r w:rsidRPr="00AE14DD">
        <w:rPr>
          <w:rFonts w:asciiTheme="minorHAnsi" w:hAnsiTheme="minorHAnsi"/>
          <w:sz w:val="32"/>
          <w:szCs w:val="32"/>
        </w:rPr>
        <w:t xml:space="preserve">Prova di idoneità </w:t>
      </w:r>
    </w:p>
    <w:p w14:paraId="23AC581A" w14:textId="2917F8DC" w:rsidR="00085002" w:rsidRDefault="005C2A1D" w:rsidP="00085002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9A1CFA">
        <w:rPr>
          <w:rFonts w:asciiTheme="minorHAnsi" w:hAnsiTheme="minorHAnsi"/>
          <w:sz w:val="24"/>
          <w:szCs w:val="24"/>
        </w:rPr>
        <w:t xml:space="preserve">La </w:t>
      </w:r>
      <w:r w:rsidRPr="009A1CFA">
        <w:rPr>
          <w:rFonts w:asciiTheme="minorHAnsi" w:hAnsiTheme="minorHAnsi"/>
          <w:b/>
          <w:sz w:val="24"/>
          <w:szCs w:val="24"/>
        </w:rPr>
        <w:t xml:space="preserve">prova </w:t>
      </w:r>
      <w:r w:rsidR="004026D9" w:rsidRPr="009A1CFA">
        <w:rPr>
          <w:rFonts w:asciiTheme="minorHAnsi" w:hAnsiTheme="minorHAnsi"/>
          <w:b/>
          <w:sz w:val="24"/>
          <w:szCs w:val="24"/>
        </w:rPr>
        <w:t xml:space="preserve">di idoneità </w:t>
      </w:r>
      <w:r w:rsidRPr="009A1CFA">
        <w:rPr>
          <w:rFonts w:asciiTheme="minorHAnsi" w:hAnsiTheme="minorHAnsi"/>
          <w:sz w:val="24"/>
          <w:szCs w:val="24"/>
        </w:rPr>
        <w:t xml:space="preserve">è composta da </w:t>
      </w:r>
      <w:r w:rsidR="009A1CFA" w:rsidRPr="009A1CFA">
        <w:rPr>
          <w:rFonts w:asciiTheme="minorHAnsi" w:hAnsiTheme="minorHAnsi"/>
          <w:sz w:val="24"/>
          <w:szCs w:val="24"/>
        </w:rPr>
        <w:t>una parte scritta e una orale.</w:t>
      </w:r>
    </w:p>
    <w:p w14:paraId="17B2D3BC" w14:textId="42719589" w:rsidR="001D103C" w:rsidRDefault="001D103C" w:rsidP="00085002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47ACE20F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La prova consiste in un test informatizzato e un colloquio orale a cui si è ammessi previo superamento del test.</w:t>
      </w:r>
    </w:p>
    <w:p w14:paraId="333DC270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63590FF0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TEST INFORMATIZZATO (DURATA: 60 MINUTI)</w:t>
      </w:r>
    </w:p>
    <w:p w14:paraId="6AC54E70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2E5F203D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Il test si compone di tre parti principali:</w:t>
      </w:r>
    </w:p>
    <w:p w14:paraId="1264A040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396473CB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1. Parte di comprensione scritta: (10 domande)</w:t>
      </w:r>
    </w:p>
    <w:p w14:paraId="5DBB0398" w14:textId="77777777" w:rsidR="001D103C" w:rsidRPr="001D103C" w:rsidRDefault="001D103C" w:rsidP="001D103C">
      <w:pPr>
        <w:spacing w:before="92" w:line="230" w:lineRule="exact"/>
        <w:ind w:left="1440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a) lettura di dieci brevi testi con risposta a scelta multipla.</w:t>
      </w:r>
    </w:p>
    <w:p w14:paraId="6A85B7AE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26E489C5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2. Parte di “coscienza comunicativa”, a sua volta divisa in una parte lessicale e una grammaticale:</w:t>
      </w:r>
    </w:p>
    <w:p w14:paraId="28861233" w14:textId="77777777" w:rsidR="001D103C" w:rsidRPr="001D103C" w:rsidRDefault="001D103C" w:rsidP="001D103C">
      <w:pPr>
        <w:spacing w:before="92" w:line="230" w:lineRule="exact"/>
        <w:ind w:left="1440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a)</w:t>
      </w:r>
      <w:r w:rsidRPr="001D103C">
        <w:rPr>
          <w:rFonts w:asciiTheme="minorHAnsi" w:hAnsiTheme="minorHAnsi"/>
          <w:sz w:val="24"/>
          <w:szCs w:val="24"/>
        </w:rPr>
        <w:tab/>
        <w:t>esercizi di lessico, nei quali lo studente dovrà dimostrare di conoscere non solo il vocabolario fondamentale, ma anche i diversi aspetti contrastivi tra lo spagnolo e l’italiano  (20 domande con risposta a scelta multipla);</w:t>
      </w:r>
    </w:p>
    <w:p w14:paraId="3A74FAE1" w14:textId="77777777" w:rsidR="001D103C" w:rsidRPr="001D103C" w:rsidRDefault="001D103C" w:rsidP="001D103C">
      <w:pPr>
        <w:spacing w:before="92" w:line="230" w:lineRule="exact"/>
        <w:ind w:left="1440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b)</w:t>
      </w:r>
      <w:r w:rsidRPr="001D103C">
        <w:rPr>
          <w:rFonts w:asciiTheme="minorHAnsi" w:hAnsiTheme="minorHAnsi"/>
          <w:sz w:val="24"/>
          <w:szCs w:val="24"/>
        </w:rPr>
        <w:tab/>
        <w:t>esercizi di grammatica: lo studente dovrà essere in grado di applicare i diversi elementi grammaticali inseriti in un contesto determinato (20 domande con risposta a scelta multipla).</w:t>
      </w:r>
    </w:p>
    <w:p w14:paraId="34C9671A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3.</w:t>
      </w:r>
      <w:r w:rsidRPr="001D103C">
        <w:rPr>
          <w:rFonts w:asciiTheme="minorHAnsi" w:hAnsiTheme="minorHAnsi"/>
          <w:sz w:val="24"/>
          <w:szCs w:val="24"/>
        </w:rPr>
        <w:tab/>
        <w:t>Parte di comprensione orale con 5 domande VERO/FALSO</w:t>
      </w:r>
    </w:p>
    <w:p w14:paraId="2D85105C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51E68705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Punteggio totale su /55 per il superamento della prova e l’ammissione all’orale 39/55</w:t>
      </w:r>
    </w:p>
    <w:p w14:paraId="13D6B0DF" w14:textId="77777777" w:rsidR="001D103C" w:rsidRPr="001D103C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1A827220" w14:textId="2E4C1DA0" w:rsidR="001D103C" w:rsidRPr="009A1CFA" w:rsidRDefault="001D103C" w:rsidP="001D103C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  <w:r w:rsidRPr="001D103C">
        <w:rPr>
          <w:rFonts w:asciiTheme="minorHAnsi" w:hAnsiTheme="minorHAnsi"/>
          <w:sz w:val="24"/>
          <w:szCs w:val="24"/>
        </w:rPr>
        <w:t>Non è consentito l’uso del dizionario.</w:t>
      </w:r>
    </w:p>
    <w:p w14:paraId="4FDF3A75" w14:textId="77777777" w:rsidR="009A1CFA" w:rsidRPr="009A1CFA" w:rsidRDefault="009A1CFA" w:rsidP="00085002">
      <w:pPr>
        <w:spacing w:before="92" w:line="230" w:lineRule="exact"/>
        <w:ind w:left="1124"/>
        <w:jc w:val="both"/>
        <w:rPr>
          <w:rFonts w:asciiTheme="minorHAnsi" w:hAnsiTheme="minorHAnsi"/>
          <w:sz w:val="24"/>
          <w:szCs w:val="24"/>
        </w:rPr>
      </w:pPr>
    </w:p>
    <w:p w14:paraId="49170605" w14:textId="77777777" w:rsidR="008D33CE" w:rsidRPr="00B318DB" w:rsidRDefault="008D33CE">
      <w:pPr>
        <w:pStyle w:val="Corpotesto"/>
        <w:spacing w:before="3"/>
        <w:rPr>
          <w:rFonts w:asciiTheme="minorHAnsi" w:hAnsiTheme="minorHAnsi"/>
          <w:sz w:val="24"/>
          <w:szCs w:val="24"/>
        </w:rPr>
      </w:pPr>
    </w:p>
    <w:p w14:paraId="4272A7ED" w14:textId="77777777" w:rsidR="00085002" w:rsidRPr="00085002" w:rsidRDefault="00085002" w:rsidP="00085002">
      <w:pPr>
        <w:pStyle w:val="Paragrafoelenco"/>
        <w:numPr>
          <w:ilvl w:val="0"/>
          <w:numId w:val="6"/>
        </w:numPr>
        <w:tabs>
          <w:tab w:val="left" w:pos="757"/>
        </w:tabs>
        <w:spacing w:line="292" w:lineRule="exact"/>
        <w:ind w:hanging="361"/>
        <w:rPr>
          <w:b/>
          <w:sz w:val="19"/>
        </w:rPr>
      </w:pPr>
      <w:r>
        <w:rPr>
          <w:b/>
          <w:spacing w:val="3"/>
          <w:sz w:val="24"/>
        </w:rPr>
        <w:t>P</w:t>
      </w:r>
      <w:r>
        <w:rPr>
          <w:b/>
          <w:spacing w:val="3"/>
          <w:sz w:val="19"/>
        </w:rPr>
        <w:t>ROVA</w:t>
      </w:r>
      <w:r>
        <w:rPr>
          <w:b/>
          <w:spacing w:val="9"/>
          <w:sz w:val="19"/>
        </w:rPr>
        <w:t xml:space="preserve"> </w:t>
      </w:r>
      <w:r>
        <w:rPr>
          <w:b/>
          <w:spacing w:val="3"/>
          <w:sz w:val="19"/>
        </w:rPr>
        <w:t>ORALE</w:t>
      </w:r>
    </w:p>
    <w:p w14:paraId="43A1008B" w14:textId="77777777" w:rsidR="00085002" w:rsidRPr="00085002" w:rsidRDefault="00085002" w:rsidP="00085002">
      <w:pPr>
        <w:tabs>
          <w:tab w:val="left" w:pos="757"/>
        </w:tabs>
        <w:spacing w:line="292" w:lineRule="exact"/>
        <w:ind w:left="395"/>
        <w:rPr>
          <w:b/>
          <w:sz w:val="19"/>
        </w:rPr>
      </w:pPr>
    </w:p>
    <w:p w14:paraId="134EBFDE" w14:textId="77777777" w:rsidR="008D33CE" w:rsidRPr="00B318DB" w:rsidRDefault="005C2A1D">
      <w:pPr>
        <w:pStyle w:val="Titolo11"/>
        <w:spacing w:line="228" w:lineRule="exact"/>
        <w:rPr>
          <w:rFonts w:asciiTheme="minorHAnsi" w:hAnsiTheme="minorHAnsi"/>
          <w:sz w:val="24"/>
          <w:szCs w:val="24"/>
          <w:u w:val="none"/>
        </w:rPr>
      </w:pPr>
      <w:r w:rsidRPr="00B318DB">
        <w:rPr>
          <w:rFonts w:asciiTheme="minorHAnsi" w:hAnsiTheme="minorHAnsi"/>
          <w:sz w:val="24"/>
          <w:szCs w:val="24"/>
        </w:rPr>
        <w:t>Prova orale (sia per i frequentanti che per i non frequentanti)</w:t>
      </w:r>
    </w:p>
    <w:p w14:paraId="4F235727" w14:textId="77777777" w:rsidR="008D33CE" w:rsidRPr="00B318DB" w:rsidRDefault="005C2A1D">
      <w:pPr>
        <w:pStyle w:val="Corpotesto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Il candidato dovrà presentarsi all’esame avendo cura di aver preparato un argomento economico a scelta concordato con l’insegnante.</w:t>
      </w:r>
    </w:p>
    <w:p w14:paraId="19D35327" w14:textId="77777777" w:rsidR="008D33CE" w:rsidRPr="00B318DB" w:rsidRDefault="008D33CE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14:paraId="5B29CCCB" w14:textId="172068C3" w:rsidR="008D33CE" w:rsidRPr="00B318DB" w:rsidRDefault="005C2A1D">
      <w:pPr>
        <w:pStyle w:val="Corpotesto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Per considerare superata la </w:t>
      </w:r>
      <w:r w:rsidRPr="00B318DB">
        <w:rPr>
          <w:rFonts w:asciiTheme="minorHAnsi" w:hAnsiTheme="minorHAnsi"/>
          <w:b/>
          <w:sz w:val="24"/>
          <w:szCs w:val="24"/>
        </w:rPr>
        <w:t>prova orale</w:t>
      </w:r>
      <w:r w:rsidR="00CE22E4">
        <w:rPr>
          <w:rFonts w:asciiTheme="minorHAnsi" w:hAnsiTheme="minorHAnsi"/>
          <w:b/>
          <w:sz w:val="24"/>
          <w:szCs w:val="24"/>
        </w:rPr>
        <w:t>,</w:t>
      </w:r>
      <w:r w:rsidRPr="00B318DB">
        <w:rPr>
          <w:rFonts w:asciiTheme="minorHAnsi" w:hAnsiTheme="minorHAnsi"/>
          <w:b/>
          <w:sz w:val="24"/>
          <w:szCs w:val="24"/>
        </w:rPr>
        <w:t xml:space="preserve"> </w:t>
      </w:r>
      <w:r w:rsidRPr="00B318DB">
        <w:rPr>
          <w:rFonts w:asciiTheme="minorHAnsi" w:hAnsiTheme="minorHAnsi"/>
          <w:sz w:val="24"/>
          <w:szCs w:val="24"/>
        </w:rPr>
        <w:t xml:space="preserve">lo studente dovrà dimostrare </w:t>
      </w:r>
      <w:r w:rsidR="004026D9">
        <w:rPr>
          <w:rFonts w:asciiTheme="minorHAnsi" w:hAnsiTheme="minorHAnsi"/>
          <w:sz w:val="24"/>
          <w:szCs w:val="24"/>
        </w:rPr>
        <w:t>di</w:t>
      </w:r>
      <w:r w:rsidRPr="00B318DB">
        <w:rPr>
          <w:rFonts w:asciiTheme="minorHAnsi" w:hAnsiTheme="minorHAnsi"/>
          <w:sz w:val="24"/>
          <w:szCs w:val="24"/>
        </w:rPr>
        <w:t xml:space="preserve"> capire l'essenziale su temi di interesse personale, d’attualità o professional</w:t>
      </w:r>
      <w:r w:rsidR="004026D9">
        <w:rPr>
          <w:rFonts w:asciiTheme="minorHAnsi" w:hAnsiTheme="minorHAnsi"/>
          <w:sz w:val="24"/>
          <w:szCs w:val="24"/>
        </w:rPr>
        <w:t>i</w:t>
      </w:r>
      <w:r w:rsidRPr="00B318DB">
        <w:rPr>
          <w:rFonts w:asciiTheme="minorHAnsi" w:hAnsiTheme="minorHAnsi"/>
          <w:sz w:val="24"/>
          <w:szCs w:val="24"/>
        </w:rPr>
        <w:t xml:space="preserve">, purché il discorso sia relativamente lento e chiaro. Dovrà riuscire anche a partecipare a una conversazione su argomenti familiari, </w:t>
      </w:r>
      <w:r w:rsidR="00820F1E" w:rsidRPr="00343E53">
        <w:rPr>
          <w:rFonts w:asciiTheme="minorHAnsi" w:hAnsiTheme="minorHAnsi"/>
          <w:sz w:val="24"/>
          <w:szCs w:val="24"/>
        </w:rPr>
        <w:t>di</w:t>
      </w:r>
      <w:r w:rsidR="00820F1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B318DB">
        <w:rPr>
          <w:rFonts w:asciiTheme="minorHAnsi" w:hAnsiTheme="minorHAnsi"/>
          <w:sz w:val="24"/>
          <w:szCs w:val="24"/>
        </w:rPr>
        <w:t>interesse personale o riguardanti la vita quotidiana (la famiglia, gli hobby, il lavoro, i viaggi e i fatti di attualità), esprimendosi in modo semplice ma comprensibile e sostanzialmente corretto.</w:t>
      </w:r>
    </w:p>
    <w:p w14:paraId="0A8EFD45" w14:textId="77777777" w:rsidR="008D33CE" w:rsidRPr="00B318DB" w:rsidRDefault="008D33CE">
      <w:pPr>
        <w:pStyle w:val="Corpotesto"/>
        <w:rPr>
          <w:rFonts w:asciiTheme="minorHAnsi" w:hAnsiTheme="minorHAnsi"/>
          <w:sz w:val="24"/>
          <w:szCs w:val="24"/>
        </w:rPr>
      </w:pPr>
    </w:p>
    <w:p w14:paraId="1A105D0A" w14:textId="21A4F814" w:rsidR="001559AE" w:rsidRPr="009A1CFA" w:rsidRDefault="001559AE" w:rsidP="001559AE">
      <w:pPr>
        <w:pStyle w:val="Corpotesto"/>
        <w:spacing w:before="10"/>
        <w:rPr>
          <w:rFonts w:asciiTheme="minorHAnsi" w:hAnsiTheme="minorHAnsi"/>
          <w:sz w:val="24"/>
          <w:szCs w:val="24"/>
        </w:rPr>
      </w:pPr>
      <w:bookmarkStart w:id="1" w:name="_Hlk45889838"/>
      <w:r w:rsidRPr="001559AE">
        <w:rPr>
          <w:rFonts w:asciiTheme="minorHAnsi" w:hAnsiTheme="minorHAnsi"/>
          <w:sz w:val="24"/>
          <w:szCs w:val="24"/>
        </w:rPr>
        <w:t xml:space="preserve">Verranno </w:t>
      </w:r>
      <w:r w:rsidRPr="009A1CFA">
        <w:rPr>
          <w:rFonts w:asciiTheme="minorHAnsi" w:hAnsiTheme="minorHAnsi"/>
          <w:sz w:val="24"/>
          <w:szCs w:val="24"/>
        </w:rPr>
        <w:t xml:space="preserve">valutate la capacità di comprensione e di espressione orale del candidato, e nel caso di quest’ultima, si terrà conto anche della qualità </w:t>
      </w:r>
      <w:r w:rsidR="00CE22E4" w:rsidRPr="009A1CFA">
        <w:rPr>
          <w:rFonts w:asciiTheme="minorHAnsi" w:hAnsiTheme="minorHAnsi"/>
          <w:sz w:val="24"/>
          <w:szCs w:val="24"/>
        </w:rPr>
        <w:t>comunicativa</w:t>
      </w:r>
      <w:r w:rsidRPr="009A1CFA">
        <w:rPr>
          <w:rFonts w:asciiTheme="minorHAnsi" w:hAnsiTheme="minorHAnsi"/>
          <w:sz w:val="24"/>
          <w:szCs w:val="24"/>
        </w:rPr>
        <w:t xml:space="preserve">. </w:t>
      </w:r>
    </w:p>
    <w:bookmarkEnd w:id="1"/>
    <w:p w14:paraId="7CAAE5EC" w14:textId="77777777" w:rsidR="008D33CE" w:rsidRPr="009A1CFA" w:rsidRDefault="008D33CE">
      <w:pPr>
        <w:pStyle w:val="Corpotesto"/>
        <w:spacing w:before="10"/>
        <w:rPr>
          <w:rFonts w:asciiTheme="minorHAnsi" w:hAnsiTheme="minorHAnsi"/>
          <w:sz w:val="24"/>
          <w:szCs w:val="24"/>
        </w:rPr>
      </w:pPr>
    </w:p>
    <w:p w14:paraId="43438DE3" w14:textId="77777777" w:rsidR="008D33CE" w:rsidRPr="009A1CFA" w:rsidRDefault="005C2A1D">
      <w:pPr>
        <w:ind w:left="1124"/>
        <w:jc w:val="both"/>
        <w:rPr>
          <w:rFonts w:asciiTheme="minorHAnsi" w:hAnsiTheme="minorHAnsi"/>
          <w:b/>
          <w:i/>
          <w:sz w:val="24"/>
          <w:szCs w:val="24"/>
        </w:rPr>
      </w:pPr>
      <w:r w:rsidRPr="009A1CFA">
        <w:rPr>
          <w:rFonts w:asciiTheme="minorHAnsi" w:hAnsiTheme="minorHAnsi"/>
          <w:b/>
          <w:i/>
          <w:sz w:val="24"/>
          <w:szCs w:val="24"/>
        </w:rPr>
        <w:t>AVVERTENZE E PREREQUISITI :</w:t>
      </w:r>
    </w:p>
    <w:p w14:paraId="3E148D57" w14:textId="7FF117EF" w:rsidR="008D33CE" w:rsidRPr="009A1CFA" w:rsidRDefault="005C2A1D" w:rsidP="00B90DE6">
      <w:pPr>
        <w:pStyle w:val="Corpotesto"/>
        <w:spacing w:before="122" w:line="230" w:lineRule="auto"/>
        <w:ind w:left="1124" w:right="1126" w:firstLine="284"/>
        <w:jc w:val="both"/>
        <w:rPr>
          <w:rFonts w:asciiTheme="minorHAnsi" w:hAnsiTheme="minorHAnsi"/>
          <w:sz w:val="24"/>
          <w:szCs w:val="24"/>
        </w:rPr>
      </w:pPr>
      <w:r w:rsidRPr="009A1CFA">
        <w:rPr>
          <w:rFonts w:asciiTheme="minorHAnsi" w:hAnsiTheme="minorHAnsi"/>
          <w:sz w:val="24"/>
          <w:szCs w:val="24"/>
        </w:rPr>
        <w:t xml:space="preserve">I corsi </w:t>
      </w:r>
      <w:r w:rsidR="00B318DB" w:rsidRPr="009A1CFA">
        <w:rPr>
          <w:rFonts w:asciiTheme="minorHAnsi" w:hAnsiTheme="minorHAnsi"/>
          <w:sz w:val="24"/>
          <w:szCs w:val="24"/>
        </w:rPr>
        <w:t>hanno</w:t>
      </w:r>
      <w:r w:rsidRPr="009A1CFA">
        <w:rPr>
          <w:rFonts w:asciiTheme="minorHAnsi" w:hAnsiTheme="minorHAnsi"/>
          <w:sz w:val="24"/>
          <w:szCs w:val="24"/>
        </w:rPr>
        <w:t xml:space="preserve"> una durata annuale di 75</w:t>
      </w:r>
      <w:r w:rsidR="00820F1E" w:rsidRPr="009A1CFA">
        <w:rPr>
          <w:rFonts w:asciiTheme="minorHAnsi" w:hAnsiTheme="minorHAnsi"/>
          <w:sz w:val="24"/>
          <w:szCs w:val="24"/>
        </w:rPr>
        <w:t xml:space="preserve"> ore</w:t>
      </w:r>
      <w:r w:rsidR="00B90DE6" w:rsidRPr="009A1CFA">
        <w:rPr>
          <w:rFonts w:asciiTheme="minorHAnsi" w:hAnsiTheme="minorHAnsi"/>
          <w:sz w:val="24"/>
          <w:szCs w:val="24"/>
        </w:rPr>
        <w:t>.</w:t>
      </w:r>
      <w:r w:rsidRPr="009A1CFA">
        <w:rPr>
          <w:rFonts w:asciiTheme="minorHAnsi" w:hAnsiTheme="minorHAnsi"/>
          <w:sz w:val="24"/>
          <w:szCs w:val="24"/>
        </w:rPr>
        <w:t xml:space="preserve"> </w:t>
      </w:r>
      <w:r w:rsidR="00425FED" w:rsidRPr="009A1CFA">
        <w:rPr>
          <w:rFonts w:asciiTheme="minorHAnsi" w:hAnsiTheme="minorHAnsi"/>
          <w:sz w:val="24"/>
          <w:szCs w:val="24"/>
        </w:rPr>
        <w:t xml:space="preserve">Prima dell’inizio </w:t>
      </w:r>
      <w:r w:rsidR="00820F1E" w:rsidRPr="009A1CFA">
        <w:rPr>
          <w:rFonts w:asciiTheme="minorHAnsi" w:hAnsiTheme="minorHAnsi"/>
          <w:sz w:val="24"/>
          <w:szCs w:val="24"/>
        </w:rPr>
        <w:t>di tale corso</w:t>
      </w:r>
      <w:r w:rsidR="00425FED" w:rsidRPr="009A1CFA">
        <w:rPr>
          <w:rFonts w:asciiTheme="minorHAnsi" w:hAnsiTheme="minorHAnsi"/>
          <w:sz w:val="24"/>
          <w:szCs w:val="24"/>
        </w:rPr>
        <w:t xml:space="preserve">, </w:t>
      </w:r>
      <w:r w:rsidRPr="009A1CFA">
        <w:rPr>
          <w:rFonts w:asciiTheme="minorHAnsi" w:hAnsiTheme="minorHAnsi"/>
          <w:sz w:val="24"/>
          <w:szCs w:val="24"/>
        </w:rPr>
        <w:t xml:space="preserve">viene proposto un ciclo </w:t>
      </w:r>
      <w:r w:rsidR="00820F1E" w:rsidRPr="009A1CFA">
        <w:rPr>
          <w:rFonts w:asciiTheme="minorHAnsi" w:hAnsiTheme="minorHAnsi"/>
          <w:sz w:val="24"/>
          <w:szCs w:val="24"/>
        </w:rPr>
        <w:t xml:space="preserve">propedeutico </w:t>
      </w:r>
      <w:r w:rsidR="009A1CFA" w:rsidRPr="009A1CFA">
        <w:rPr>
          <w:rFonts w:asciiTheme="minorHAnsi" w:hAnsiTheme="minorHAnsi"/>
          <w:sz w:val="24"/>
          <w:szCs w:val="24"/>
        </w:rPr>
        <w:t xml:space="preserve">di </w:t>
      </w:r>
      <w:r w:rsidR="00820F1E" w:rsidRPr="009A1CFA">
        <w:rPr>
          <w:rFonts w:asciiTheme="minorHAnsi" w:hAnsiTheme="minorHAnsi"/>
          <w:sz w:val="24"/>
          <w:szCs w:val="24"/>
        </w:rPr>
        <w:t>15 ore di lezione</w:t>
      </w:r>
      <w:r w:rsidR="00343E53" w:rsidRPr="009A1CFA">
        <w:rPr>
          <w:rFonts w:asciiTheme="minorHAnsi" w:hAnsiTheme="minorHAnsi"/>
          <w:strike/>
          <w:sz w:val="24"/>
          <w:szCs w:val="24"/>
        </w:rPr>
        <w:t xml:space="preserve">, </w:t>
      </w:r>
      <w:r w:rsidRPr="009A1CFA">
        <w:rPr>
          <w:rFonts w:asciiTheme="minorHAnsi" w:hAnsiTheme="minorHAnsi"/>
          <w:sz w:val="24"/>
          <w:szCs w:val="24"/>
        </w:rPr>
        <w:t xml:space="preserve">la cui frequenza è </w:t>
      </w:r>
      <w:r w:rsidR="00B90DE6" w:rsidRPr="009A1CFA">
        <w:rPr>
          <w:rFonts w:asciiTheme="minorHAnsi" w:hAnsiTheme="minorHAnsi"/>
          <w:sz w:val="24"/>
          <w:szCs w:val="24"/>
        </w:rPr>
        <w:t>caldamente</w:t>
      </w:r>
      <w:r w:rsidRPr="009A1CFA">
        <w:rPr>
          <w:rFonts w:asciiTheme="minorHAnsi" w:hAnsiTheme="minorHAnsi"/>
          <w:sz w:val="24"/>
          <w:szCs w:val="24"/>
        </w:rPr>
        <w:t xml:space="preserve"> consigliata</w:t>
      </w:r>
      <w:r w:rsidR="00B90DE6" w:rsidRPr="009A1CFA">
        <w:rPr>
          <w:rFonts w:asciiTheme="minorHAnsi" w:hAnsiTheme="minorHAnsi"/>
          <w:sz w:val="24"/>
          <w:szCs w:val="24"/>
        </w:rPr>
        <w:t>.</w:t>
      </w:r>
    </w:p>
    <w:p w14:paraId="357F19AC" w14:textId="77777777" w:rsidR="008D33CE" w:rsidRPr="009A1CFA" w:rsidRDefault="008D33CE">
      <w:pPr>
        <w:pStyle w:val="Corpotesto"/>
        <w:spacing w:before="2"/>
        <w:rPr>
          <w:rFonts w:asciiTheme="minorHAnsi" w:hAnsiTheme="minorHAnsi"/>
          <w:sz w:val="24"/>
          <w:szCs w:val="24"/>
        </w:rPr>
      </w:pPr>
    </w:p>
    <w:p w14:paraId="4A4E952C" w14:textId="2F20F89B" w:rsidR="00B90DE6" w:rsidRPr="009A1CFA" w:rsidRDefault="009E54C6" w:rsidP="00B90DE6">
      <w:pPr>
        <w:pStyle w:val="Corpotesto"/>
        <w:spacing w:line="228" w:lineRule="auto"/>
        <w:ind w:left="1124" w:right="1123" w:firstLine="284"/>
        <w:jc w:val="both"/>
        <w:rPr>
          <w:rFonts w:asciiTheme="minorHAnsi" w:hAnsiTheme="minorHAnsi"/>
          <w:sz w:val="24"/>
          <w:szCs w:val="24"/>
        </w:rPr>
      </w:pPr>
      <w:r w:rsidRPr="009A1CFA">
        <w:rPr>
          <w:rFonts w:asciiTheme="minorHAnsi" w:hAnsiTheme="minorHAnsi"/>
          <w:sz w:val="24"/>
          <w:szCs w:val="24"/>
        </w:rPr>
        <w:t>Prima dell’</w:t>
      </w:r>
      <w:r w:rsidR="00E401A6" w:rsidRPr="009A1CFA">
        <w:rPr>
          <w:rFonts w:asciiTheme="minorHAnsi" w:hAnsiTheme="minorHAnsi"/>
          <w:sz w:val="24"/>
          <w:szCs w:val="24"/>
        </w:rPr>
        <w:t>inizio dei corsi è</w:t>
      </w:r>
      <w:r w:rsidR="00B90DE6" w:rsidRPr="009A1CFA">
        <w:rPr>
          <w:rFonts w:asciiTheme="minorHAnsi" w:hAnsiTheme="minorHAnsi"/>
          <w:sz w:val="24"/>
          <w:szCs w:val="24"/>
        </w:rPr>
        <w:t xml:space="preserve"> previsto un test d’ingresso al fine di verificare il livello di competenza dello studente. In base al risultato del test gli studenti verranno divisi in gruppi:</w:t>
      </w:r>
    </w:p>
    <w:p w14:paraId="6E251F28" w14:textId="77777777" w:rsidR="00B90DE6" w:rsidRPr="009A1CFA" w:rsidRDefault="00B90DE6" w:rsidP="00B90DE6">
      <w:pPr>
        <w:pStyle w:val="Corpotesto"/>
        <w:spacing w:line="228" w:lineRule="auto"/>
        <w:ind w:left="1124" w:right="1123" w:firstLine="284"/>
        <w:jc w:val="both"/>
        <w:rPr>
          <w:rFonts w:asciiTheme="minorHAnsi" w:hAnsiTheme="minorHAnsi"/>
          <w:sz w:val="24"/>
          <w:szCs w:val="24"/>
        </w:rPr>
      </w:pPr>
    </w:p>
    <w:p w14:paraId="0BDD69EB" w14:textId="5F301865" w:rsidR="00E401A6" w:rsidRPr="009A1CFA" w:rsidRDefault="00B90DE6" w:rsidP="00B90DE6">
      <w:pPr>
        <w:pStyle w:val="Corpotesto"/>
        <w:spacing w:line="228" w:lineRule="auto"/>
        <w:ind w:left="1124" w:right="1123" w:firstLine="284"/>
        <w:rPr>
          <w:rFonts w:asciiTheme="minorHAnsi" w:hAnsiTheme="minorHAnsi"/>
          <w:sz w:val="24"/>
          <w:szCs w:val="24"/>
        </w:rPr>
      </w:pPr>
      <w:r w:rsidRPr="009A1CFA">
        <w:rPr>
          <w:rFonts w:asciiTheme="minorHAnsi" w:hAnsiTheme="minorHAnsi"/>
          <w:sz w:val="24"/>
          <w:szCs w:val="24"/>
        </w:rPr>
        <w:t xml:space="preserve">1. </w:t>
      </w:r>
      <w:r w:rsidR="00E401A6" w:rsidRPr="009A1CFA">
        <w:rPr>
          <w:rFonts w:asciiTheme="minorHAnsi" w:hAnsiTheme="minorHAnsi"/>
          <w:sz w:val="24"/>
          <w:szCs w:val="24"/>
        </w:rPr>
        <w:t xml:space="preserve">Livello </w:t>
      </w:r>
      <w:r w:rsidR="009E54C6" w:rsidRPr="009A1CFA">
        <w:rPr>
          <w:rFonts w:asciiTheme="minorHAnsi" w:hAnsiTheme="minorHAnsi"/>
          <w:sz w:val="24"/>
          <w:szCs w:val="24"/>
        </w:rPr>
        <w:t>principianti:</w:t>
      </w:r>
      <w:r w:rsidR="00E401A6" w:rsidRPr="009A1CFA">
        <w:rPr>
          <w:rFonts w:asciiTheme="minorHAnsi" w:hAnsiTheme="minorHAnsi"/>
          <w:sz w:val="24"/>
          <w:szCs w:val="24"/>
        </w:rPr>
        <w:t xml:space="preserve"> </w:t>
      </w:r>
      <w:r w:rsidR="009E54C6" w:rsidRPr="009A1CFA">
        <w:rPr>
          <w:rFonts w:asciiTheme="minorHAnsi" w:hAnsiTheme="minorHAnsi"/>
          <w:sz w:val="24"/>
          <w:szCs w:val="24"/>
        </w:rPr>
        <w:t>lo studente dovrà frequentare il precorso + il corso completo di lingua (15+75 ore). Sarà ammesso all’esame di idoneità a partire della sessione di maggio-giugno.</w:t>
      </w:r>
    </w:p>
    <w:p w14:paraId="2BFA8160" w14:textId="77777777" w:rsidR="00E401A6" w:rsidRPr="009A1CFA" w:rsidRDefault="00E401A6" w:rsidP="00B90DE6">
      <w:pPr>
        <w:pStyle w:val="Corpotesto"/>
        <w:spacing w:line="228" w:lineRule="auto"/>
        <w:ind w:left="1124" w:right="1123" w:firstLine="284"/>
        <w:rPr>
          <w:rFonts w:asciiTheme="minorHAnsi" w:hAnsiTheme="minorHAnsi"/>
          <w:sz w:val="24"/>
          <w:szCs w:val="24"/>
        </w:rPr>
      </w:pPr>
    </w:p>
    <w:p w14:paraId="49A9CF3A" w14:textId="02E78130" w:rsidR="00B90DE6" w:rsidRPr="00343E53" w:rsidRDefault="00E401A6" w:rsidP="00B90DE6">
      <w:pPr>
        <w:pStyle w:val="Corpotesto"/>
        <w:spacing w:line="228" w:lineRule="auto"/>
        <w:ind w:left="1124" w:right="1123" w:firstLine="284"/>
        <w:rPr>
          <w:rFonts w:asciiTheme="minorHAnsi" w:hAnsiTheme="minorHAnsi"/>
          <w:sz w:val="24"/>
          <w:szCs w:val="24"/>
        </w:rPr>
        <w:sectPr w:rsidR="00B90DE6" w:rsidRPr="00343E53">
          <w:pgSz w:w="11910" w:h="16840"/>
          <w:pgMar w:top="760" w:right="1680" w:bottom="280" w:left="1680" w:header="720" w:footer="720" w:gutter="0"/>
          <w:cols w:space="720"/>
        </w:sectPr>
      </w:pPr>
      <w:r w:rsidRPr="009A1CFA">
        <w:rPr>
          <w:rFonts w:asciiTheme="minorHAnsi" w:hAnsiTheme="minorHAnsi"/>
          <w:sz w:val="24"/>
          <w:szCs w:val="24"/>
        </w:rPr>
        <w:t xml:space="preserve">2. </w:t>
      </w:r>
      <w:r w:rsidR="00B90DE6" w:rsidRPr="009A1CFA">
        <w:rPr>
          <w:rFonts w:asciiTheme="minorHAnsi" w:hAnsiTheme="minorHAnsi"/>
          <w:sz w:val="24"/>
          <w:szCs w:val="24"/>
        </w:rPr>
        <w:t xml:space="preserve">Livello </w:t>
      </w:r>
      <w:r w:rsidRPr="009A1CFA">
        <w:rPr>
          <w:rFonts w:asciiTheme="minorHAnsi" w:hAnsiTheme="minorHAnsi"/>
          <w:sz w:val="24"/>
          <w:szCs w:val="24"/>
        </w:rPr>
        <w:t>pre-</w:t>
      </w:r>
      <w:r w:rsidR="00B90DE6" w:rsidRPr="009A1CFA">
        <w:rPr>
          <w:rFonts w:asciiTheme="minorHAnsi" w:hAnsiTheme="minorHAnsi"/>
          <w:sz w:val="24"/>
          <w:szCs w:val="24"/>
        </w:rPr>
        <w:t>intermedio</w:t>
      </w:r>
      <w:r w:rsidR="005C2A1D" w:rsidRPr="009A1CFA">
        <w:rPr>
          <w:rFonts w:asciiTheme="minorHAnsi" w:hAnsiTheme="minorHAnsi"/>
          <w:sz w:val="24"/>
          <w:szCs w:val="24"/>
        </w:rPr>
        <w:t xml:space="preserve">: </w:t>
      </w:r>
      <w:r w:rsidR="009E54C6" w:rsidRPr="009A1CFA">
        <w:rPr>
          <w:rFonts w:asciiTheme="minorHAnsi" w:hAnsiTheme="minorHAnsi"/>
          <w:sz w:val="24"/>
          <w:szCs w:val="24"/>
        </w:rPr>
        <w:t>lo studente dovrà frequentare il corso completo di lingua (75 ore). Sarà ammesso all’esame di idoneità a partire della sessione di maggio-giugno.</w:t>
      </w:r>
    </w:p>
    <w:p w14:paraId="738D451D" w14:textId="0BA0FE53" w:rsidR="008D33CE" w:rsidRPr="009E54C6" w:rsidRDefault="00E401A6" w:rsidP="009E54C6">
      <w:pPr>
        <w:tabs>
          <w:tab w:val="left" w:pos="1768"/>
          <w:tab w:val="left" w:pos="1769"/>
        </w:tabs>
        <w:spacing w:line="228" w:lineRule="auto"/>
        <w:ind w:left="1408" w:right="1122"/>
        <w:rPr>
          <w:rFonts w:asciiTheme="minorHAnsi" w:hAnsiTheme="minorHAnsi"/>
          <w:sz w:val="24"/>
          <w:szCs w:val="24"/>
        </w:rPr>
      </w:pPr>
      <w:r w:rsidRPr="00343E53">
        <w:rPr>
          <w:rFonts w:asciiTheme="minorHAnsi" w:hAnsiTheme="minorHAnsi"/>
          <w:sz w:val="24"/>
          <w:szCs w:val="24"/>
        </w:rPr>
        <w:lastRenderedPageBreak/>
        <w:t xml:space="preserve">3. </w:t>
      </w:r>
      <w:r w:rsidR="00B90DE6" w:rsidRPr="00343E53">
        <w:rPr>
          <w:rFonts w:asciiTheme="minorHAnsi" w:hAnsiTheme="minorHAnsi"/>
          <w:sz w:val="24"/>
          <w:szCs w:val="24"/>
        </w:rPr>
        <w:t xml:space="preserve">Livello </w:t>
      </w:r>
      <w:r w:rsidR="009E54C6" w:rsidRPr="00343E53">
        <w:rPr>
          <w:rFonts w:asciiTheme="minorHAnsi" w:hAnsiTheme="minorHAnsi"/>
          <w:sz w:val="24"/>
          <w:szCs w:val="24"/>
        </w:rPr>
        <w:t>intermedio</w:t>
      </w:r>
      <w:r w:rsidR="00B90DE6" w:rsidRPr="00343E53">
        <w:rPr>
          <w:rFonts w:asciiTheme="minorHAnsi" w:hAnsiTheme="minorHAnsi"/>
          <w:sz w:val="24"/>
          <w:szCs w:val="24"/>
        </w:rPr>
        <w:t xml:space="preserve">: </w:t>
      </w:r>
      <w:r w:rsidR="009E54C6" w:rsidRPr="00343E53">
        <w:rPr>
          <w:rFonts w:asciiTheme="minorHAnsi" w:hAnsiTheme="minorHAnsi"/>
          <w:sz w:val="24"/>
          <w:szCs w:val="24"/>
        </w:rPr>
        <w:t xml:space="preserve">Lo studente non è tenuto a partecipare ai corsi. Sarà ammesso all’esame di idoneità a gennaio e potrà verbalizzare </w:t>
      </w:r>
      <w:r w:rsidR="00820F1E" w:rsidRPr="00343E53">
        <w:rPr>
          <w:rFonts w:asciiTheme="minorHAnsi" w:hAnsiTheme="minorHAnsi"/>
          <w:sz w:val="24"/>
          <w:szCs w:val="24"/>
        </w:rPr>
        <w:t>l’esito</w:t>
      </w:r>
      <w:r w:rsidR="00820F1E" w:rsidRPr="00343E53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9E54C6" w:rsidRPr="00343E53">
        <w:rPr>
          <w:rFonts w:asciiTheme="minorHAnsi" w:hAnsiTheme="minorHAnsi"/>
          <w:sz w:val="24"/>
          <w:szCs w:val="24"/>
        </w:rPr>
        <w:t>a maggio.</w:t>
      </w:r>
      <w:r w:rsidR="009E54C6">
        <w:rPr>
          <w:rFonts w:asciiTheme="minorHAnsi" w:hAnsiTheme="minorHAnsi"/>
          <w:sz w:val="24"/>
          <w:szCs w:val="24"/>
        </w:rPr>
        <w:t xml:space="preserve"> </w:t>
      </w:r>
    </w:p>
    <w:p w14:paraId="0DA15729" w14:textId="77777777" w:rsidR="008D33CE" w:rsidRPr="00B318DB" w:rsidRDefault="008D33CE">
      <w:pPr>
        <w:pStyle w:val="Corpotesto"/>
        <w:spacing w:before="2"/>
        <w:rPr>
          <w:rFonts w:asciiTheme="minorHAnsi" w:hAnsiTheme="minorHAnsi"/>
          <w:sz w:val="24"/>
          <w:szCs w:val="24"/>
        </w:rPr>
      </w:pPr>
    </w:p>
    <w:p w14:paraId="0199697C" w14:textId="6302A923" w:rsidR="008D33CE" w:rsidRPr="00B318DB" w:rsidRDefault="005C2A1D">
      <w:pPr>
        <w:pStyle w:val="Corpotesto"/>
        <w:ind w:left="1124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La data del test d’ingresso sarà </w:t>
      </w:r>
      <w:r w:rsidR="00820F1E" w:rsidRPr="00343E53">
        <w:rPr>
          <w:rFonts w:asciiTheme="minorHAnsi" w:hAnsiTheme="minorHAnsi"/>
          <w:sz w:val="24"/>
          <w:szCs w:val="24"/>
        </w:rPr>
        <w:t>resa pubblica</w:t>
      </w:r>
      <w:r w:rsidR="00820F1E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B318DB">
        <w:rPr>
          <w:rFonts w:asciiTheme="minorHAnsi" w:hAnsiTheme="minorHAnsi"/>
          <w:sz w:val="24"/>
          <w:szCs w:val="24"/>
        </w:rPr>
        <w:t xml:space="preserve">entro </w:t>
      </w:r>
      <w:r w:rsidR="00B90DE6">
        <w:rPr>
          <w:rFonts w:asciiTheme="minorHAnsi" w:hAnsiTheme="minorHAnsi"/>
          <w:sz w:val="24"/>
          <w:szCs w:val="24"/>
        </w:rPr>
        <w:t xml:space="preserve">la </w:t>
      </w:r>
      <w:r w:rsidRPr="00B318DB">
        <w:rPr>
          <w:rFonts w:asciiTheme="minorHAnsi" w:hAnsiTheme="minorHAnsi"/>
          <w:sz w:val="24"/>
          <w:szCs w:val="24"/>
        </w:rPr>
        <w:t xml:space="preserve">fine </w:t>
      </w:r>
      <w:r w:rsidR="00B90DE6">
        <w:rPr>
          <w:rFonts w:asciiTheme="minorHAnsi" w:hAnsiTheme="minorHAnsi"/>
          <w:sz w:val="24"/>
          <w:szCs w:val="24"/>
        </w:rPr>
        <w:t xml:space="preserve">di </w:t>
      </w:r>
      <w:r w:rsidRPr="00B318DB">
        <w:rPr>
          <w:rFonts w:asciiTheme="minorHAnsi" w:hAnsiTheme="minorHAnsi"/>
          <w:sz w:val="24"/>
          <w:szCs w:val="24"/>
        </w:rPr>
        <w:t>agosto.</w:t>
      </w:r>
    </w:p>
    <w:p w14:paraId="75706640" w14:textId="77777777" w:rsidR="008D33CE" w:rsidRPr="00B318DB" w:rsidRDefault="008D33CE">
      <w:pPr>
        <w:pStyle w:val="Corpotesto"/>
        <w:spacing w:before="9"/>
        <w:rPr>
          <w:rFonts w:asciiTheme="minorHAnsi" w:hAnsiTheme="minorHAnsi"/>
          <w:sz w:val="24"/>
          <w:szCs w:val="24"/>
        </w:rPr>
      </w:pPr>
    </w:p>
    <w:p w14:paraId="740FABE5" w14:textId="77777777" w:rsidR="008D33CE" w:rsidRPr="00B318DB" w:rsidRDefault="005C2A1D">
      <w:pPr>
        <w:ind w:left="1124"/>
        <w:rPr>
          <w:rFonts w:asciiTheme="minorHAnsi" w:hAnsiTheme="minorHAnsi"/>
          <w:b/>
          <w:i/>
          <w:sz w:val="24"/>
          <w:szCs w:val="24"/>
        </w:rPr>
      </w:pPr>
      <w:r w:rsidRPr="00B318DB">
        <w:rPr>
          <w:rFonts w:asciiTheme="minorHAnsi" w:hAnsiTheme="minorHAnsi"/>
          <w:b/>
          <w:i/>
          <w:sz w:val="24"/>
          <w:szCs w:val="24"/>
        </w:rPr>
        <w:t>ORARIO E LUOGO DI RICEVIMENTO DEGLI STUDENTI</w:t>
      </w:r>
    </w:p>
    <w:p w14:paraId="1842654F" w14:textId="77777777" w:rsidR="008D33CE" w:rsidRPr="00B318DB" w:rsidRDefault="005C2A1D">
      <w:pPr>
        <w:pStyle w:val="Corpotesto"/>
        <w:spacing w:before="123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Il ricevimento si svolgerà presso lo studio SeLdA docenti al terzo piano della palazzina della Facoltà di Scienze della formazione (</w:t>
      </w:r>
      <w:r w:rsidRPr="00B318DB">
        <w:rPr>
          <w:rFonts w:asciiTheme="minorHAnsi" w:hAnsiTheme="minorHAnsi"/>
          <w:b/>
          <w:sz w:val="24"/>
          <w:szCs w:val="24"/>
        </w:rPr>
        <w:t>ufficio 768</w:t>
      </w:r>
      <w:r w:rsidRPr="00B318DB">
        <w:rPr>
          <w:rFonts w:asciiTheme="minorHAnsi" w:hAnsiTheme="minorHAnsi"/>
          <w:sz w:val="24"/>
          <w:szCs w:val="24"/>
        </w:rPr>
        <w:t>).</w:t>
      </w:r>
    </w:p>
    <w:p w14:paraId="46353794" w14:textId="77777777" w:rsidR="008D33CE" w:rsidRPr="00B318DB" w:rsidRDefault="008D33CE">
      <w:pPr>
        <w:pStyle w:val="Corpotesto"/>
        <w:spacing w:before="11"/>
        <w:rPr>
          <w:rFonts w:asciiTheme="minorHAnsi" w:hAnsiTheme="minorHAnsi"/>
          <w:sz w:val="24"/>
          <w:szCs w:val="24"/>
        </w:rPr>
      </w:pPr>
    </w:p>
    <w:p w14:paraId="02A2053B" w14:textId="1A88EC8E" w:rsidR="008D33CE" w:rsidRPr="00B318DB" w:rsidRDefault="005C2A1D">
      <w:pPr>
        <w:pStyle w:val="Corpotesto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 xml:space="preserve">Il giorno e l’orario verranno indicati tramite appuntamento da concordarsi mediante </w:t>
      </w:r>
      <w:r w:rsidR="00B90DE6">
        <w:rPr>
          <w:rFonts w:asciiTheme="minorHAnsi" w:hAnsiTheme="minorHAnsi"/>
          <w:sz w:val="24"/>
          <w:szCs w:val="24"/>
        </w:rPr>
        <w:t>e-</w:t>
      </w:r>
      <w:r w:rsidRPr="00B318DB">
        <w:rPr>
          <w:rFonts w:asciiTheme="minorHAnsi" w:hAnsiTheme="minorHAnsi"/>
          <w:sz w:val="24"/>
          <w:szCs w:val="24"/>
        </w:rPr>
        <w:t>mail, contattando i docenti di riferimento:</w:t>
      </w:r>
    </w:p>
    <w:p w14:paraId="1CAF6175" w14:textId="77777777" w:rsidR="008D33CE" w:rsidRPr="00B318DB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Dott.ssa Sara Carini:</w:t>
      </w:r>
      <w:r w:rsidRPr="00B318DB">
        <w:rPr>
          <w:rFonts w:asciiTheme="minorHAnsi" w:hAnsiTheme="minorHAnsi"/>
          <w:color w:val="0000FF"/>
          <w:spacing w:val="-5"/>
          <w:sz w:val="24"/>
          <w:szCs w:val="24"/>
        </w:rPr>
        <w:t xml:space="preserve"> </w:t>
      </w:r>
      <w:hyperlink r:id="rId8">
        <w:r w:rsidRPr="00B318DB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sara.carini@unicatt.it</w:t>
        </w:r>
      </w:hyperlink>
    </w:p>
    <w:p w14:paraId="0F3A81C0" w14:textId="77777777" w:rsidR="008D33CE" w:rsidRPr="00B318DB" w:rsidRDefault="005C2A1D">
      <w:pPr>
        <w:pStyle w:val="Paragrafoelenco"/>
        <w:numPr>
          <w:ilvl w:val="0"/>
          <w:numId w:val="2"/>
        </w:numPr>
        <w:tabs>
          <w:tab w:val="left" w:pos="1408"/>
          <w:tab w:val="left" w:pos="1409"/>
        </w:tabs>
        <w:spacing w:before="1" w:line="240" w:lineRule="auto"/>
        <w:rPr>
          <w:rFonts w:asciiTheme="minorHAnsi" w:hAnsiTheme="minorHAnsi"/>
          <w:color w:val="0000FF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Dott.ssa Nanina Petzoldt:</w:t>
      </w:r>
      <w:r w:rsidRPr="00B318DB">
        <w:rPr>
          <w:rFonts w:asciiTheme="minorHAnsi" w:hAnsiTheme="minorHAnsi"/>
          <w:color w:val="0000FF"/>
          <w:spacing w:val="-5"/>
          <w:sz w:val="24"/>
          <w:szCs w:val="24"/>
        </w:rPr>
        <w:t xml:space="preserve"> </w:t>
      </w:r>
      <w:hyperlink r:id="rId9">
        <w:r w:rsidRPr="00B318DB">
          <w:rPr>
            <w:rFonts w:asciiTheme="minorHAnsi" w:hAnsiTheme="minorHAnsi"/>
            <w:color w:val="0000FF"/>
            <w:sz w:val="24"/>
            <w:szCs w:val="24"/>
            <w:u w:val="single" w:color="0000FF"/>
          </w:rPr>
          <w:t>irmananina.petzoldtarenas@unicatt.it</w:t>
        </w:r>
      </w:hyperlink>
    </w:p>
    <w:p w14:paraId="52906EBA" w14:textId="77777777" w:rsidR="008D33CE" w:rsidRPr="00B318DB" w:rsidRDefault="008D33CE">
      <w:pPr>
        <w:pStyle w:val="Corpotesto"/>
        <w:spacing w:before="1"/>
        <w:rPr>
          <w:rFonts w:asciiTheme="minorHAnsi" w:hAnsiTheme="minorHAnsi"/>
          <w:sz w:val="24"/>
          <w:szCs w:val="24"/>
        </w:rPr>
      </w:pPr>
    </w:p>
    <w:p w14:paraId="09F4B675" w14:textId="77777777" w:rsidR="008D33CE" w:rsidRPr="00B318DB" w:rsidRDefault="005C2A1D">
      <w:pPr>
        <w:pStyle w:val="Corpotesto"/>
        <w:spacing w:before="92"/>
        <w:ind w:left="1124" w:right="1137"/>
        <w:rPr>
          <w:rFonts w:asciiTheme="minorHAnsi" w:hAnsiTheme="minorHAnsi"/>
          <w:sz w:val="24"/>
          <w:szCs w:val="24"/>
        </w:rPr>
      </w:pPr>
      <w:r w:rsidRPr="00B318DB">
        <w:rPr>
          <w:rFonts w:asciiTheme="minorHAnsi" w:hAnsiTheme="minorHAnsi"/>
          <w:sz w:val="24"/>
          <w:szCs w:val="24"/>
        </w:rPr>
        <w:t>Gli studenti non frequentanti, oltre a seguire le indicazioni bibliografiche fornite dal corso, possono rivolgersi alla docente.</w:t>
      </w:r>
    </w:p>
    <w:sectPr w:rsidR="008D33CE" w:rsidRPr="00B318DB">
      <w:pgSz w:w="11910" w:h="16840"/>
      <w:pgMar w:top="7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C1798" w14:textId="77777777" w:rsidR="00652012" w:rsidRDefault="00652012" w:rsidP="00085002">
      <w:r>
        <w:separator/>
      </w:r>
    </w:p>
  </w:endnote>
  <w:endnote w:type="continuationSeparator" w:id="0">
    <w:p w14:paraId="2AA00F19" w14:textId="77777777" w:rsidR="00652012" w:rsidRDefault="00652012" w:rsidP="00085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286C9" w14:textId="77777777" w:rsidR="00652012" w:rsidRDefault="00652012" w:rsidP="00085002">
      <w:r>
        <w:separator/>
      </w:r>
    </w:p>
  </w:footnote>
  <w:footnote w:type="continuationSeparator" w:id="0">
    <w:p w14:paraId="7CB1176C" w14:textId="77777777" w:rsidR="00652012" w:rsidRDefault="00652012" w:rsidP="00085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6DC"/>
    <w:multiLevelType w:val="hybridMultilevel"/>
    <w:tmpl w:val="686A3558"/>
    <w:lvl w:ilvl="0" w:tplc="F22AC3D6">
      <w:numFmt w:val="bullet"/>
      <w:lvlText w:val=""/>
      <w:lvlJc w:val="left"/>
      <w:pPr>
        <w:ind w:left="148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60787A6C">
      <w:numFmt w:val="bullet"/>
      <w:lvlText w:val="-"/>
      <w:lvlJc w:val="left"/>
      <w:pPr>
        <w:ind w:left="184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FC16925A">
      <w:numFmt w:val="bullet"/>
      <w:lvlText w:val="•"/>
      <w:lvlJc w:val="left"/>
      <w:pPr>
        <w:ind w:left="2584" w:hanging="360"/>
      </w:pPr>
      <w:rPr>
        <w:rFonts w:hint="default"/>
        <w:lang w:val="it-IT" w:eastAsia="it-IT" w:bidi="it-IT"/>
      </w:rPr>
    </w:lvl>
    <w:lvl w:ilvl="3" w:tplc="ED08F73A">
      <w:numFmt w:val="bullet"/>
      <w:lvlText w:val="•"/>
      <w:lvlJc w:val="left"/>
      <w:pPr>
        <w:ind w:left="3329" w:hanging="360"/>
      </w:pPr>
      <w:rPr>
        <w:rFonts w:hint="default"/>
        <w:lang w:val="it-IT" w:eastAsia="it-IT" w:bidi="it-IT"/>
      </w:rPr>
    </w:lvl>
    <w:lvl w:ilvl="4" w:tplc="FCC01716">
      <w:numFmt w:val="bullet"/>
      <w:lvlText w:val="•"/>
      <w:lvlJc w:val="left"/>
      <w:pPr>
        <w:ind w:left="4074" w:hanging="360"/>
      </w:pPr>
      <w:rPr>
        <w:rFonts w:hint="default"/>
        <w:lang w:val="it-IT" w:eastAsia="it-IT" w:bidi="it-IT"/>
      </w:rPr>
    </w:lvl>
    <w:lvl w:ilvl="5" w:tplc="EC88BC6C">
      <w:numFmt w:val="bullet"/>
      <w:lvlText w:val="•"/>
      <w:lvlJc w:val="left"/>
      <w:pPr>
        <w:ind w:left="4819" w:hanging="360"/>
      </w:pPr>
      <w:rPr>
        <w:rFonts w:hint="default"/>
        <w:lang w:val="it-IT" w:eastAsia="it-IT" w:bidi="it-IT"/>
      </w:rPr>
    </w:lvl>
    <w:lvl w:ilvl="6" w:tplc="32AC6E88">
      <w:numFmt w:val="bullet"/>
      <w:lvlText w:val="•"/>
      <w:lvlJc w:val="left"/>
      <w:pPr>
        <w:ind w:left="5564" w:hanging="360"/>
      </w:pPr>
      <w:rPr>
        <w:rFonts w:hint="default"/>
        <w:lang w:val="it-IT" w:eastAsia="it-IT" w:bidi="it-IT"/>
      </w:rPr>
    </w:lvl>
    <w:lvl w:ilvl="7" w:tplc="BEC049E8">
      <w:numFmt w:val="bullet"/>
      <w:lvlText w:val="•"/>
      <w:lvlJc w:val="left"/>
      <w:pPr>
        <w:ind w:left="6309" w:hanging="360"/>
      </w:pPr>
      <w:rPr>
        <w:rFonts w:hint="default"/>
        <w:lang w:val="it-IT" w:eastAsia="it-IT" w:bidi="it-IT"/>
      </w:rPr>
    </w:lvl>
    <w:lvl w:ilvl="8" w:tplc="95E4D85C">
      <w:numFmt w:val="bullet"/>
      <w:lvlText w:val="•"/>
      <w:lvlJc w:val="left"/>
      <w:pPr>
        <w:ind w:left="705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37E4287"/>
    <w:multiLevelType w:val="hybridMultilevel"/>
    <w:tmpl w:val="EAB6E12C"/>
    <w:lvl w:ilvl="0" w:tplc="234EAE30">
      <w:start w:val="1"/>
      <w:numFmt w:val="bullet"/>
      <w:lvlText w:val=""/>
      <w:lvlJc w:val="left"/>
      <w:pPr>
        <w:ind w:left="1843" w:hanging="360"/>
      </w:pPr>
      <w:rPr>
        <w:rFonts w:ascii="Wingdings" w:hAnsi="Wingdings" w:hint="default"/>
        <w:color w:val="1F497D" w:themeColor="text2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" w15:restartNumberingAfterBreak="0">
    <w:nsid w:val="65083FF7"/>
    <w:multiLevelType w:val="hybridMultilevel"/>
    <w:tmpl w:val="67209B72"/>
    <w:lvl w:ilvl="0" w:tplc="0246ACF4">
      <w:numFmt w:val="bullet"/>
      <w:lvlText w:val="-"/>
      <w:lvlJc w:val="left"/>
      <w:pPr>
        <w:ind w:left="1408" w:hanging="285"/>
      </w:pPr>
      <w:rPr>
        <w:rFonts w:hint="default"/>
        <w:w w:val="100"/>
        <w:lang w:val="it-IT" w:eastAsia="it-IT" w:bidi="it-IT"/>
      </w:rPr>
    </w:lvl>
    <w:lvl w:ilvl="1" w:tplc="8546635C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5C0A4DB2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0540CE98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58FE61A4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5D54D0BE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96DC1042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3B0E0C8A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602F0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8A3D81"/>
    <w:multiLevelType w:val="hybridMultilevel"/>
    <w:tmpl w:val="69869A7C"/>
    <w:lvl w:ilvl="0" w:tplc="EF84191E">
      <w:start w:val="1"/>
      <w:numFmt w:val="lowerLetter"/>
      <w:lvlText w:val="%1)"/>
      <w:lvlJc w:val="left"/>
      <w:pPr>
        <w:ind w:left="1484" w:hanging="361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1" w:tplc="0D1EBC70">
      <w:start w:val="1"/>
      <w:numFmt w:val="decimal"/>
      <w:lvlText w:val="%2)"/>
      <w:lvlJc w:val="left"/>
      <w:pPr>
        <w:ind w:left="1484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89E4653E">
      <w:start w:val="1"/>
      <w:numFmt w:val="lowerLetter"/>
      <w:lvlText w:val="%3."/>
      <w:lvlJc w:val="left"/>
      <w:pPr>
        <w:ind w:left="1833" w:hanging="284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3" w:tplc="840C29AE">
      <w:numFmt w:val="bullet"/>
      <w:lvlText w:val="•"/>
      <w:lvlJc w:val="left"/>
      <w:pPr>
        <w:ind w:left="3329" w:hanging="284"/>
      </w:pPr>
      <w:rPr>
        <w:rFonts w:hint="default"/>
        <w:lang w:val="it-IT" w:eastAsia="it-IT" w:bidi="it-IT"/>
      </w:rPr>
    </w:lvl>
    <w:lvl w:ilvl="4" w:tplc="64C8C6D0">
      <w:numFmt w:val="bullet"/>
      <w:lvlText w:val="•"/>
      <w:lvlJc w:val="left"/>
      <w:pPr>
        <w:ind w:left="4074" w:hanging="284"/>
      </w:pPr>
      <w:rPr>
        <w:rFonts w:hint="default"/>
        <w:lang w:val="it-IT" w:eastAsia="it-IT" w:bidi="it-IT"/>
      </w:rPr>
    </w:lvl>
    <w:lvl w:ilvl="5" w:tplc="D180BEAE">
      <w:numFmt w:val="bullet"/>
      <w:lvlText w:val="•"/>
      <w:lvlJc w:val="left"/>
      <w:pPr>
        <w:ind w:left="4819" w:hanging="284"/>
      </w:pPr>
      <w:rPr>
        <w:rFonts w:hint="default"/>
        <w:lang w:val="it-IT" w:eastAsia="it-IT" w:bidi="it-IT"/>
      </w:rPr>
    </w:lvl>
    <w:lvl w:ilvl="6" w:tplc="8FF8C168">
      <w:numFmt w:val="bullet"/>
      <w:lvlText w:val="•"/>
      <w:lvlJc w:val="left"/>
      <w:pPr>
        <w:ind w:left="5564" w:hanging="284"/>
      </w:pPr>
      <w:rPr>
        <w:rFonts w:hint="default"/>
        <w:lang w:val="it-IT" w:eastAsia="it-IT" w:bidi="it-IT"/>
      </w:rPr>
    </w:lvl>
    <w:lvl w:ilvl="7" w:tplc="5F826A48">
      <w:numFmt w:val="bullet"/>
      <w:lvlText w:val="•"/>
      <w:lvlJc w:val="left"/>
      <w:pPr>
        <w:ind w:left="6309" w:hanging="284"/>
      </w:pPr>
      <w:rPr>
        <w:rFonts w:hint="default"/>
        <w:lang w:val="it-IT" w:eastAsia="it-IT" w:bidi="it-IT"/>
      </w:rPr>
    </w:lvl>
    <w:lvl w:ilvl="8" w:tplc="EC9835C2">
      <w:numFmt w:val="bullet"/>
      <w:lvlText w:val="•"/>
      <w:lvlJc w:val="left"/>
      <w:pPr>
        <w:ind w:left="7054" w:hanging="284"/>
      </w:pPr>
      <w:rPr>
        <w:rFonts w:hint="default"/>
        <w:lang w:val="it-IT" w:eastAsia="it-IT" w:bidi="it-IT"/>
      </w:rPr>
    </w:lvl>
  </w:abstractNum>
  <w:abstractNum w:abstractNumId="4" w15:restartNumberingAfterBreak="0">
    <w:nsid w:val="79212FB3"/>
    <w:multiLevelType w:val="hybridMultilevel"/>
    <w:tmpl w:val="5FFA8D5C"/>
    <w:lvl w:ilvl="0" w:tplc="87C86404">
      <w:start w:val="1"/>
      <w:numFmt w:val="lowerLetter"/>
      <w:lvlText w:val="%1)"/>
      <w:lvlJc w:val="left"/>
      <w:pPr>
        <w:ind w:left="1694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ED2C31A">
      <w:numFmt w:val="bullet"/>
      <w:lvlText w:val="•"/>
      <w:lvlJc w:val="left"/>
      <w:pPr>
        <w:ind w:left="2516" w:hanging="360"/>
      </w:pPr>
      <w:rPr>
        <w:rFonts w:hint="default"/>
        <w:lang w:val="it-IT" w:eastAsia="it-IT" w:bidi="it-IT"/>
      </w:rPr>
    </w:lvl>
    <w:lvl w:ilvl="2" w:tplc="5394E342">
      <w:numFmt w:val="bullet"/>
      <w:lvlText w:val="•"/>
      <w:lvlJc w:val="left"/>
      <w:pPr>
        <w:ind w:left="3333" w:hanging="360"/>
      </w:pPr>
      <w:rPr>
        <w:rFonts w:hint="default"/>
        <w:lang w:val="it-IT" w:eastAsia="it-IT" w:bidi="it-IT"/>
      </w:rPr>
    </w:lvl>
    <w:lvl w:ilvl="3" w:tplc="DEC02E34">
      <w:numFmt w:val="bullet"/>
      <w:lvlText w:val="•"/>
      <w:lvlJc w:val="left"/>
      <w:pPr>
        <w:ind w:left="4149" w:hanging="360"/>
      </w:pPr>
      <w:rPr>
        <w:rFonts w:hint="default"/>
        <w:lang w:val="it-IT" w:eastAsia="it-IT" w:bidi="it-IT"/>
      </w:rPr>
    </w:lvl>
    <w:lvl w:ilvl="4" w:tplc="E5D009E2">
      <w:numFmt w:val="bullet"/>
      <w:lvlText w:val="•"/>
      <w:lvlJc w:val="left"/>
      <w:pPr>
        <w:ind w:left="4966" w:hanging="360"/>
      </w:pPr>
      <w:rPr>
        <w:rFonts w:hint="default"/>
        <w:lang w:val="it-IT" w:eastAsia="it-IT" w:bidi="it-IT"/>
      </w:rPr>
    </w:lvl>
    <w:lvl w:ilvl="5" w:tplc="5C5A438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6" w:tplc="BE6CD916">
      <w:numFmt w:val="bullet"/>
      <w:lvlText w:val="•"/>
      <w:lvlJc w:val="left"/>
      <w:pPr>
        <w:ind w:left="6599" w:hanging="360"/>
      </w:pPr>
      <w:rPr>
        <w:rFonts w:hint="default"/>
        <w:lang w:val="it-IT" w:eastAsia="it-IT" w:bidi="it-IT"/>
      </w:rPr>
    </w:lvl>
    <w:lvl w:ilvl="7" w:tplc="C8ACFCDA">
      <w:numFmt w:val="bullet"/>
      <w:lvlText w:val="•"/>
      <w:lvlJc w:val="left"/>
      <w:pPr>
        <w:ind w:left="7416" w:hanging="360"/>
      </w:pPr>
      <w:rPr>
        <w:rFonts w:hint="default"/>
        <w:lang w:val="it-IT" w:eastAsia="it-IT" w:bidi="it-IT"/>
      </w:rPr>
    </w:lvl>
    <w:lvl w:ilvl="8" w:tplc="C2442656">
      <w:numFmt w:val="bullet"/>
      <w:lvlText w:val="•"/>
      <w:lvlJc w:val="left"/>
      <w:pPr>
        <w:ind w:left="8233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7BCA53BB"/>
    <w:multiLevelType w:val="hybridMultilevel"/>
    <w:tmpl w:val="92CC2FF4"/>
    <w:lvl w:ilvl="0" w:tplc="02DE706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" w15:restartNumberingAfterBreak="0">
    <w:nsid w:val="7D3A7B1B"/>
    <w:multiLevelType w:val="hybridMultilevel"/>
    <w:tmpl w:val="0FCE95B6"/>
    <w:lvl w:ilvl="0" w:tplc="DCAE8272">
      <w:start w:val="1"/>
      <w:numFmt w:val="decimal"/>
      <w:lvlText w:val="%1)"/>
      <w:lvlJc w:val="left"/>
      <w:pPr>
        <w:ind w:left="756" w:hanging="360"/>
      </w:pPr>
      <w:rPr>
        <w:rFonts w:ascii="Calibri" w:eastAsia="Calibri" w:hAnsi="Calibri" w:cs="Calibri" w:hint="default"/>
        <w:b/>
        <w:bCs/>
        <w:spacing w:val="-5"/>
        <w:w w:val="99"/>
        <w:sz w:val="24"/>
        <w:szCs w:val="24"/>
        <w:lang w:val="it-IT" w:eastAsia="it-IT" w:bidi="it-IT"/>
      </w:rPr>
    </w:lvl>
    <w:lvl w:ilvl="1" w:tplc="D1AA1B50">
      <w:numFmt w:val="bullet"/>
      <w:lvlText w:val=""/>
      <w:lvlJc w:val="left"/>
      <w:pPr>
        <w:ind w:left="169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27E6F98C"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3" w:tplc="F7B220DC">
      <w:numFmt w:val="bullet"/>
      <w:lvlText w:val="•"/>
      <w:lvlJc w:val="left"/>
      <w:pPr>
        <w:ind w:left="2720" w:hanging="360"/>
      </w:pPr>
      <w:rPr>
        <w:rFonts w:hint="default"/>
        <w:lang w:val="it-IT" w:eastAsia="it-IT" w:bidi="it-IT"/>
      </w:rPr>
    </w:lvl>
    <w:lvl w:ilvl="4" w:tplc="0B7ACC60">
      <w:numFmt w:val="bullet"/>
      <w:lvlText w:val="•"/>
      <w:lvlJc w:val="left"/>
      <w:pPr>
        <w:ind w:left="3741" w:hanging="360"/>
      </w:pPr>
      <w:rPr>
        <w:rFonts w:hint="default"/>
        <w:lang w:val="it-IT" w:eastAsia="it-IT" w:bidi="it-IT"/>
      </w:rPr>
    </w:lvl>
    <w:lvl w:ilvl="5" w:tplc="34227CC4">
      <w:numFmt w:val="bullet"/>
      <w:lvlText w:val="•"/>
      <w:lvlJc w:val="left"/>
      <w:pPr>
        <w:ind w:left="4762" w:hanging="360"/>
      </w:pPr>
      <w:rPr>
        <w:rFonts w:hint="default"/>
        <w:lang w:val="it-IT" w:eastAsia="it-IT" w:bidi="it-IT"/>
      </w:rPr>
    </w:lvl>
    <w:lvl w:ilvl="6" w:tplc="E5AEDCAC">
      <w:numFmt w:val="bullet"/>
      <w:lvlText w:val="•"/>
      <w:lvlJc w:val="left"/>
      <w:pPr>
        <w:ind w:left="5783" w:hanging="360"/>
      </w:pPr>
      <w:rPr>
        <w:rFonts w:hint="default"/>
        <w:lang w:val="it-IT" w:eastAsia="it-IT" w:bidi="it-IT"/>
      </w:rPr>
    </w:lvl>
    <w:lvl w:ilvl="7" w:tplc="5AD4CAD6">
      <w:numFmt w:val="bullet"/>
      <w:lvlText w:val="•"/>
      <w:lvlJc w:val="left"/>
      <w:pPr>
        <w:ind w:left="6804" w:hanging="360"/>
      </w:pPr>
      <w:rPr>
        <w:rFonts w:hint="default"/>
        <w:lang w:val="it-IT" w:eastAsia="it-IT" w:bidi="it-IT"/>
      </w:rPr>
    </w:lvl>
    <w:lvl w:ilvl="8" w:tplc="070E19D8">
      <w:numFmt w:val="bullet"/>
      <w:lvlText w:val="•"/>
      <w:lvlJc w:val="left"/>
      <w:pPr>
        <w:ind w:left="7824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CE"/>
    <w:rsid w:val="00085002"/>
    <w:rsid w:val="000A1898"/>
    <w:rsid w:val="00146F0E"/>
    <w:rsid w:val="001559AE"/>
    <w:rsid w:val="001A71BF"/>
    <w:rsid w:val="001D103C"/>
    <w:rsid w:val="00255DBA"/>
    <w:rsid w:val="0034190B"/>
    <w:rsid w:val="00343E53"/>
    <w:rsid w:val="004026D9"/>
    <w:rsid w:val="00425FED"/>
    <w:rsid w:val="005461BC"/>
    <w:rsid w:val="005A20F4"/>
    <w:rsid w:val="005C2A1D"/>
    <w:rsid w:val="00652012"/>
    <w:rsid w:val="00725CE0"/>
    <w:rsid w:val="00794F1A"/>
    <w:rsid w:val="00820F1E"/>
    <w:rsid w:val="008D33CE"/>
    <w:rsid w:val="009A1CFA"/>
    <w:rsid w:val="009E54C6"/>
    <w:rsid w:val="00A62734"/>
    <w:rsid w:val="00AB2146"/>
    <w:rsid w:val="00AE14DD"/>
    <w:rsid w:val="00B318DB"/>
    <w:rsid w:val="00B90DE6"/>
    <w:rsid w:val="00BC361C"/>
    <w:rsid w:val="00CA7D69"/>
    <w:rsid w:val="00CE22E4"/>
    <w:rsid w:val="00D77E3D"/>
    <w:rsid w:val="00E401A6"/>
    <w:rsid w:val="00EB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9D71C"/>
  <w15:docId w15:val="{0551AE07-312E-4801-BA12-E8E92D25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1124"/>
      <w:outlineLvl w:val="1"/>
    </w:pPr>
    <w:rPr>
      <w:b/>
      <w:bCs/>
      <w:sz w:val="20"/>
      <w:szCs w:val="20"/>
      <w:u w:val="single" w:color="000000"/>
    </w:rPr>
  </w:style>
  <w:style w:type="paragraph" w:customStyle="1" w:styleId="Titolo21">
    <w:name w:val="Titolo 21"/>
    <w:basedOn w:val="Normale"/>
    <w:uiPriority w:val="1"/>
    <w:qFormat/>
    <w:pPr>
      <w:spacing w:before="1" w:line="230" w:lineRule="exact"/>
      <w:ind w:left="1408" w:hanging="285"/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30" w:lineRule="exact"/>
      <w:ind w:left="1408" w:hanging="28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18D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18DB"/>
    <w:rPr>
      <w:rFonts w:ascii="Lucida Grande" w:eastAsia="Times New Roman" w:hAnsi="Lucida Grande" w:cs="Times New Roman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85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002"/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94F1A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carini@unicat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mananina.petzoldtarenas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1354</Words>
  <Characters>8116</Characters>
  <Application>Microsoft Office Word</Application>
  <DocSecurity>4</DocSecurity>
  <Lines>245</Lines>
  <Paragraphs>141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LT_spagnolo_B1_pc</vt:lpstr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LT_spagnolo_B1_pc</dc:title>
  <dc:creator>anna.brambilla</dc:creator>
  <cp:lastModifiedBy>Brambilla Anna Grazia</cp:lastModifiedBy>
  <cp:revision>2</cp:revision>
  <dcterms:created xsi:type="dcterms:W3CDTF">2021-05-07T09:34:00Z</dcterms:created>
  <dcterms:modified xsi:type="dcterms:W3CDTF">2021-05-07T09:34:00Z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