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458FC" w14:textId="65E54D0B" w:rsidR="008F2413" w:rsidRPr="00135C7B" w:rsidRDefault="008F2413" w:rsidP="00135C7B">
      <w:pPr>
        <w:pStyle w:val="Titolo1"/>
        <w:spacing w:before="0" w:after="120" w:line="240" w:lineRule="auto"/>
        <w:rPr>
          <w:sz w:val="24"/>
          <w:szCs w:val="24"/>
          <w:lang w:val="en-US"/>
        </w:rPr>
      </w:pPr>
      <w:r w:rsidRPr="00135C7B">
        <w:rPr>
          <w:sz w:val="24"/>
          <w:szCs w:val="24"/>
          <w:lang w:val="en-US"/>
        </w:rPr>
        <w:t xml:space="preserve">Logistica e </w:t>
      </w:r>
      <w:r w:rsidR="00135C7B" w:rsidRPr="00135C7B">
        <w:rPr>
          <w:sz w:val="24"/>
          <w:szCs w:val="24"/>
          <w:lang w:val="en-US"/>
        </w:rPr>
        <w:t>s</w:t>
      </w:r>
      <w:r w:rsidRPr="00135C7B">
        <w:rPr>
          <w:sz w:val="24"/>
          <w:szCs w:val="24"/>
          <w:lang w:val="en-US"/>
        </w:rPr>
        <w:t xml:space="preserve">upply </w:t>
      </w:r>
      <w:r w:rsidR="00135C7B" w:rsidRPr="00135C7B">
        <w:rPr>
          <w:sz w:val="24"/>
          <w:szCs w:val="24"/>
          <w:lang w:val="en-US"/>
        </w:rPr>
        <w:t>c</w:t>
      </w:r>
      <w:r w:rsidRPr="00135C7B">
        <w:rPr>
          <w:sz w:val="24"/>
          <w:szCs w:val="24"/>
          <w:lang w:val="en-US"/>
        </w:rPr>
        <w:t xml:space="preserve">hain </w:t>
      </w:r>
      <w:r w:rsidR="00135C7B" w:rsidRPr="00135C7B">
        <w:rPr>
          <w:sz w:val="24"/>
          <w:szCs w:val="24"/>
          <w:lang w:val="en-US"/>
        </w:rPr>
        <w:t>m</w:t>
      </w:r>
      <w:r w:rsidRPr="00135C7B">
        <w:rPr>
          <w:sz w:val="24"/>
          <w:szCs w:val="24"/>
          <w:lang w:val="en-US"/>
        </w:rPr>
        <w:t>anagememt</w:t>
      </w:r>
      <w:r w:rsidR="00135C7B" w:rsidRPr="00135C7B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59069190" w14:textId="77777777" w:rsidR="008F2413" w:rsidRDefault="008F2413" w:rsidP="008F2413">
      <w:pPr>
        <w:pStyle w:val="Titolo2"/>
      </w:pPr>
      <w:r w:rsidRPr="00135C7B">
        <w:t xml:space="preserve">Prof. </w:t>
      </w:r>
      <w:r>
        <w:t>Luca Lanini</w:t>
      </w:r>
    </w:p>
    <w:p w14:paraId="6C0B2F3B" w14:textId="7011DC0F" w:rsidR="008F2413" w:rsidRDefault="008F2413" w:rsidP="008F241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676DD">
        <w:rPr>
          <w:b/>
          <w:i/>
          <w:sz w:val="18"/>
        </w:rPr>
        <w:t xml:space="preserve"> E</w:t>
      </w:r>
      <w:r w:rsidR="00135C7B">
        <w:rPr>
          <w:b/>
          <w:i/>
          <w:sz w:val="18"/>
        </w:rPr>
        <w:t xml:space="preserve"> </w:t>
      </w:r>
      <w:r w:rsidR="007676DD">
        <w:rPr>
          <w:b/>
          <w:i/>
          <w:sz w:val="18"/>
        </w:rPr>
        <w:t>RISULTATI DI APPRENDIMENTO ATTESI</w:t>
      </w:r>
    </w:p>
    <w:p w14:paraId="041FD62F" w14:textId="6F7F38E3" w:rsidR="008F2413" w:rsidRDefault="008F2413" w:rsidP="00135C7B">
      <w:pPr>
        <w:spacing w:after="120"/>
      </w:pPr>
      <w:r>
        <w:t>Il corso si propone di illustrare le caratteristiche e le opportunità della gestione integrata della catena dell’offerta (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management) nel sistema </w:t>
      </w:r>
      <w:r w:rsidRPr="008A5BFF">
        <w:t>economico</w:t>
      </w:r>
      <w:r w:rsidR="00135C7B" w:rsidRPr="008A5BFF">
        <w:t xml:space="preserve"> assumendo a riferimento il paradigma della sostenibilità e la minimizzazione degli impatti ambientali</w:t>
      </w:r>
      <w:r w:rsidRPr="008A5BFF">
        <w:t>. L’analisi è focalizzata sulla gestione produttiva, commerciale e distributiva delle merci e permette di mettere in evidenza lo sviluppo dell’outsourcing logistico ed il ruolo strategico assunto dagli operatori logistici terzi. L’approccio metodologico seguito è quello del “</w:t>
      </w:r>
      <w:proofErr w:type="spellStart"/>
      <w:r w:rsidRPr="008A5BFF"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management” e dei canali di distribuzione (commerciali e logistici), dove l’azienda viene posizionata all’interno di un sistema di relazioni a monte ed a valle, di natura produttiva, commerciale e distributiva. Oggetto di studio saranno quindi le relazioni clienti/fornitori, il network commerciale e logistico (canali di distribuzione), le strategie degli attori, le tecniche di ottimizzazione e gestione dei flussi, sia fisici (merci) sia informativi (ICT). Secondo un approccio “casi di studio” verranno infine presentati alcuni casi d’impresa e modelli organizzativi di eccellenza (è prevista almeno una visita-studio in azienda). </w:t>
      </w:r>
    </w:p>
    <w:p w14:paraId="0C7CDD40" w14:textId="77777777" w:rsidR="008D0990" w:rsidRDefault="008D0990" w:rsidP="00135C7B">
      <w:pPr>
        <w:spacing w:after="120"/>
      </w:pPr>
    </w:p>
    <w:p w14:paraId="747ECD08" w14:textId="69FF917A" w:rsidR="00135C7B" w:rsidRDefault="008F2413" w:rsidP="00135C7B">
      <w:pPr>
        <w:spacing w:after="120"/>
      </w:pPr>
      <w:r>
        <w:t>Alla fine del corso, lo studente sarà in grado di</w:t>
      </w:r>
      <w:r w:rsidR="00135C7B">
        <w:t>:</w:t>
      </w:r>
    </w:p>
    <w:p w14:paraId="09D403AE" w14:textId="76DCA381" w:rsidR="00135C7B" w:rsidRDefault="00135C7B" w:rsidP="00135C7B">
      <w:pPr>
        <w:pStyle w:val="Paragrafoelenco"/>
        <w:numPr>
          <w:ilvl w:val="0"/>
          <w:numId w:val="16"/>
        </w:numPr>
        <w:spacing w:after="120"/>
        <w:ind w:left="714" w:hanging="357"/>
        <w:contextualSpacing w:val="0"/>
      </w:pPr>
      <w:r>
        <w:t>L</w:t>
      </w:r>
      <w:r w:rsidR="008F2413">
        <w:t>eggere i processi riorganizzativi in atto nei sistemi economici alla luce delle relazioni a monte ed a valle fra clienti e fornitori</w:t>
      </w:r>
      <w:r>
        <w:t>;</w:t>
      </w:r>
    </w:p>
    <w:p w14:paraId="1303FC4D" w14:textId="6A74E085" w:rsidR="00135C7B" w:rsidRDefault="00135C7B" w:rsidP="00135C7B">
      <w:pPr>
        <w:pStyle w:val="Paragrafoelenco"/>
        <w:numPr>
          <w:ilvl w:val="0"/>
          <w:numId w:val="16"/>
        </w:numPr>
        <w:spacing w:after="120"/>
        <w:ind w:left="714" w:hanging="357"/>
        <w:contextualSpacing w:val="0"/>
      </w:pPr>
      <w:r>
        <w:t>A</w:t>
      </w:r>
      <w:r w:rsidR="008F2413">
        <w:t>nalizzare in modo sinergico le relazioni fra i diversi anelli della produzione, commercializzazione e distribuzione delle merci</w:t>
      </w:r>
      <w:r>
        <w:t>;</w:t>
      </w:r>
    </w:p>
    <w:p w14:paraId="48A9F172" w14:textId="37D7AA8A" w:rsidR="008F2413" w:rsidRPr="008A5BFF" w:rsidRDefault="00135C7B" w:rsidP="00135C7B">
      <w:pPr>
        <w:pStyle w:val="Paragrafoelenco"/>
        <w:numPr>
          <w:ilvl w:val="0"/>
          <w:numId w:val="16"/>
        </w:numPr>
        <w:spacing w:after="120"/>
        <w:ind w:left="714" w:hanging="357"/>
        <w:contextualSpacing w:val="0"/>
      </w:pPr>
      <w:r w:rsidRPr="008A5BFF">
        <w:t>I</w:t>
      </w:r>
      <w:r w:rsidR="008F2413" w:rsidRPr="008A5BFF">
        <w:t>nterfacciarsi al meglio con i corsi di economia aziendale, marketing, economia internazionale</w:t>
      </w:r>
      <w:r w:rsidRPr="008A5BFF">
        <w:t>;</w:t>
      </w:r>
    </w:p>
    <w:p w14:paraId="67B64507" w14:textId="2E77C2BD" w:rsidR="00135C7B" w:rsidRPr="008A5BFF" w:rsidRDefault="00135C7B" w:rsidP="00135C7B">
      <w:pPr>
        <w:pStyle w:val="Paragrafoelenco"/>
        <w:numPr>
          <w:ilvl w:val="0"/>
          <w:numId w:val="16"/>
        </w:numPr>
        <w:spacing w:after="120"/>
        <w:ind w:left="714" w:hanging="357"/>
        <w:contextualSpacing w:val="0"/>
      </w:pPr>
      <w:r w:rsidRPr="008A5BFF">
        <w:t xml:space="preserve">Valutare gli impatti della gestione della </w:t>
      </w:r>
      <w:proofErr w:type="spellStart"/>
      <w:r w:rsidRPr="008A5BFF">
        <w:rPr>
          <w:i/>
          <w:iCs/>
        </w:rPr>
        <w:t>supply</w:t>
      </w:r>
      <w:proofErr w:type="spellEnd"/>
      <w:r w:rsidRPr="008A5BFF">
        <w:rPr>
          <w:i/>
          <w:iCs/>
        </w:rPr>
        <w:t xml:space="preserve"> </w:t>
      </w:r>
      <w:proofErr w:type="spellStart"/>
      <w:r w:rsidRPr="008A5BFF">
        <w:rPr>
          <w:i/>
          <w:iCs/>
        </w:rPr>
        <w:t>chain</w:t>
      </w:r>
      <w:proofErr w:type="spellEnd"/>
      <w:r w:rsidRPr="008A5BFF">
        <w:t xml:space="preserve"> sull’ambiente e identificare soluzioni logistiche green.</w:t>
      </w:r>
    </w:p>
    <w:p w14:paraId="3AA07536" w14:textId="77777777" w:rsidR="008F2413" w:rsidRPr="008A5BFF" w:rsidRDefault="008F2413" w:rsidP="008F2413"/>
    <w:p w14:paraId="38BD6771" w14:textId="77777777" w:rsidR="008F2413" w:rsidRPr="008A5BFF" w:rsidRDefault="008F2413" w:rsidP="008F2413">
      <w:pPr>
        <w:spacing w:before="240" w:after="120"/>
        <w:rPr>
          <w:b/>
          <w:i/>
          <w:sz w:val="18"/>
        </w:rPr>
      </w:pPr>
      <w:r w:rsidRPr="008A5BFF">
        <w:rPr>
          <w:b/>
          <w:i/>
          <w:sz w:val="18"/>
        </w:rPr>
        <w:t>PROGRAMMA DEL CORSO</w:t>
      </w:r>
    </w:p>
    <w:p w14:paraId="1BEFFDD0" w14:textId="15A4AA34" w:rsidR="008F2413" w:rsidRDefault="00135C7B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 w:rsidRPr="008A5BFF">
        <w:rPr>
          <w:u w:val="single"/>
        </w:rPr>
        <w:t>F</w:t>
      </w:r>
      <w:r w:rsidR="008F2413" w:rsidRPr="008A5BFF">
        <w:rPr>
          <w:u w:val="single"/>
        </w:rPr>
        <w:t xml:space="preserve">ondamenti di </w:t>
      </w:r>
      <w:r w:rsidR="00507700" w:rsidRPr="008A5BFF">
        <w:rPr>
          <w:u w:val="single"/>
        </w:rPr>
        <w:t xml:space="preserve">logistica, </w:t>
      </w:r>
      <w:r w:rsidR="008F2413" w:rsidRPr="008A5BFF">
        <w:rPr>
          <w:u w:val="single"/>
        </w:rPr>
        <w:t xml:space="preserve">Supply Chain Management e di </w:t>
      </w:r>
      <w:r w:rsidR="00507700" w:rsidRPr="008A5BFF">
        <w:rPr>
          <w:u w:val="single"/>
        </w:rPr>
        <w:t xml:space="preserve">“green </w:t>
      </w:r>
      <w:proofErr w:type="spellStart"/>
      <w:r w:rsidR="008F2413" w:rsidRPr="008A5BFF">
        <w:rPr>
          <w:u w:val="single"/>
        </w:rPr>
        <w:t>logistic</w:t>
      </w:r>
      <w:r w:rsidR="00507700" w:rsidRPr="008A5BFF">
        <w:rPr>
          <w:u w:val="single"/>
        </w:rPr>
        <w:t>s</w:t>
      </w:r>
      <w:proofErr w:type="spellEnd"/>
      <w:r w:rsidR="00507700" w:rsidRPr="008A5BFF">
        <w:rPr>
          <w:u w:val="single"/>
        </w:rPr>
        <w:t>”</w:t>
      </w:r>
      <w:r w:rsidR="008F2413" w:rsidRPr="008A5BFF">
        <w:t>: concetti, definizioni, evoluzione e metodologia d’analisi sul SCM e sulla</w:t>
      </w:r>
      <w:r w:rsidR="008F2413">
        <w:t xml:space="preserve"> logistica, gestione dei flussi fisici e informativi (ICT), processi di </w:t>
      </w:r>
      <w:r w:rsidR="008F2413">
        <w:lastRenderedPageBreak/>
        <w:t>internazionalizzazione e di localizzazione, in relazione agli scenari competitivi;</w:t>
      </w:r>
    </w:p>
    <w:p w14:paraId="60E8D214" w14:textId="7EB64476" w:rsidR="008F2413" w:rsidRDefault="00135C7B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>
        <w:rPr>
          <w:u w:val="single"/>
        </w:rPr>
        <w:t>C</w:t>
      </w:r>
      <w:r w:rsidR="008F2413">
        <w:rPr>
          <w:u w:val="single"/>
        </w:rPr>
        <w:t>anali di commercializzazione</w:t>
      </w:r>
      <w:r w:rsidR="008F2413">
        <w:t>: natura e rapporti di canale, forme distributive, marketing management, natura ed evoluzione dei rapporti contrattuali cliente/fornitore (relazioni verticali);</w:t>
      </w:r>
    </w:p>
    <w:p w14:paraId="5ED027F9" w14:textId="364CEEB8" w:rsidR="008F2413" w:rsidRDefault="00135C7B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>
        <w:rPr>
          <w:u w:val="single"/>
        </w:rPr>
        <w:t>C</w:t>
      </w:r>
      <w:r w:rsidR="008F2413">
        <w:rPr>
          <w:u w:val="single"/>
        </w:rPr>
        <w:t>anali logistici</w:t>
      </w:r>
      <w:r w:rsidR="008F2413">
        <w:t xml:space="preserve">: la struttura fisica del </w:t>
      </w:r>
      <w:proofErr w:type="spellStart"/>
      <w:r w:rsidR="008F2413">
        <w:t>supply</w:t>
      </w:r>
      <w:proofErr w:type="spellEnd"/>
      <w:r w:rsidR="008F2413">
        <w:t xml:space="preserve"> network, piattaforme e magazzini logistici, gestione delle scorte, analisi della gestione logistica delle imprese industriali e di quelle commerciali (con un focus sulla grande distribuzione moderna);</w:t>
      </w:r>
    </w:p>
    <w:p w14:paraId="729A6C12" w14:textId="3D502214" w:rsidR="008F2413" w:rsidRPr="008A5BFF" w:rsidRDefault="00507700" w:rsidP="00507700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 w:rsidRPr="008A5BFF">
        <w:rPr>
          <w:u w:val="single"/>
        </w:rPr>
        <w:t xml:space="preserve">Green </w:t>
      </w:r>
      <w:proofErr w:type="spellStart"/>
      <w:r w:rsidRPr="008A5BFF">
        <w:rPr>
          <w:u w:val="single"/>
        </w:rPr>
        <w:t>logistics</w:t>
      </w:r>
      <w:proofErr w:type="spellEnd"/>
      <w:r w:rsidRPr="008A5BFF">
        <w:rPr>
          <w:u w:val="single"/>
        </w:rPr>
        <w:t xml:space="preserve">: </w:t>
      </w:r>
      <w:r w:rsidRPr="008A5BFF">
        <w:t xml:space="preserve">impatto ambientale delle diverse modalità di trasporto; trasporto e mobilità sostenibile (nuovi carburanti, elettrico); impatto green sul packaging; logistica urbana delle merci ed e-commerce; logistica inversa o di </w:t>
      </w:r>
      <w:proofErr w:type="gramStart"/>
      <w:r w:rsidRPr="008A5BFF">
        <w:t>ritorno  (</w:t>
      </w:r>
      <w:proofErr w:type="gramEnd"/>
      <w:r w:rsidRPr="008A5BFF">
        <w:t xml:space="preserve">reverse </w:t>
      </w:r>
      <w:proofErr w:type="spellStart"/>
      <w:r w:rsidRPr="008A5BFF">
        <w:t>logistics</w:t>
      </w:r>
      <w:proofErr w:type="spellEnd"/>
      <w:r w:rsidRPr="008A5BFF">
        <w:t>) e logistica dei prodotti resi; recupero, riutilizzo , gestione dei rifiuti, filiere di riciclo, RAEE</w:t>
      </w:r>
    </w:p>
    <w:p w14:paraId="2930EEF8" w14:textId="436957D6" w:rsidR="008F2413" w:rsidRDefault="00135C7B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>
        <w:rPr>
          <w:u w:val="single"/>
        </w:rPr>
        <w:t>C</w:t>
      </w:r>
      <w:r w:rsidR="008F2413">
        <w:rPr>
          <w:u w:val="single"/>
        </w:rPr>
        <w:t>asi di studio</w:t>
      </w:r>
      <w:r w:rsidR="008F2413">
        <w:t xml:space="preserve">: presentazione di alcuni casi di eccellenza nella gestione </w:t>
      </w:r>
      <w:r>
        <w:t xml:space="preserve">efficace </w:t>
      </w:r>
      <w:r w:rsidRPr="008A5BFF">
        <w:t>e sostenibile</w:t>
      </w:r>
      <w:r>
        <w:t xml:space="preserve"> </w:t>
      </w:r>
      <w:r w:rsidR="008F2413">
        <w:t xml:space="preserve">della </w:t>
      </w:r>
      <w:proofErr w:type="spellStart"/>
      <w:r w:rsidR="008F2413" w:rsidRPr="00135C7B">
        <w:rPr>
          <w:i/>
          <w:iCs/>
        </w:rPr>
        <w:t>supply</w:t>
      </w:r>
      <w:proofErr w:type="spellEnd"/>
      <w:r w:rsidR="008F2413" w:rsidRPr="00135C7B">
        <w:rPr>
          <w:i/>
          <w:iCs/>
        </w:rPr>
        <w:t xml:space="preserve"> </w:t>
      </w:r>
      <w:proofErr w:type="spellStart"/>
      <w:r w:rsidR="008F2413" w:rsidRPr="00135C7B">
        <w:rPr>
          <w:i/>
          <w:iCs/>
        </w:rPr>
        <w:t>chain</w:t>
      </w:r>
      <w:proofErr w:type="spellEnd"/>
      <w:r w:rsidR="008F2413">
        <w:t xml:space="preserve"> e della logistica, attraverso un focus su importanti imprese italiane in ambito produttivo, commerciale e logistico.</w:t>
      </w:r>
    </w:p>
    <w:p w14:paraId="554C6075" w14:textId="7BDEB049" w:rsidR="008F2413" w:rsidRDefault="008F2413" w:rsidP="008F2413">
      <w:pPr>
        <w:ind w:left="284"/>
      </w:pPr>
    </w:p>
    <w:p w14:paraId="6E1D4377" w14:textId="77777777" w:rsidR="008F2413" w:rsidRPr="00135C7B" w:rsidRDefault="008F2413" w:rsidP="008F2413">
      <w:pPr>
        <w:keepNext/>
        <w:spacing w:before="240" w:after="120"/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>BIBLIOGRAFIA</w:t>
      </w:r>
    </w:p>
    <w:p w14:paraId="3A6BC976" w14:textId="77777777" w:rsidR="008D0990" w:rsidRPr="00204CAD" w:rsidRDefault="008D0990" w:rsidP="008D0990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04CAD">
        <w:rPr>
          <w:rFonts w:cs="Times"/>
          <w:noProof w:val="0"/>
          <w:sz w:val="20"/>
        </w:rPr>
        <w:t>Dispense e rassegna di articoli a cura del docente</w:t>
      </w:r>
      <w:r>
        <w:rPr>
          <w:rFonts w:cs="Times"/>
          <w:noProof w:val="0"/>
          <w:sz w:val="20"/>
        </w:rPr>
        <w:t xml:space="preserve">, che saranno rese disponibili su </w:t>
      </w:r>
      <w:proofErr w:type="spellStart"/>
      <w:r>
        <w:rPr>
          <w:rFonts w:cs="Times"/>
          <w:noProof w:val="0"/>
          <w:sz w:val="20"/>
        </w:rPr>
        <w:t>Blackboard</w:t>
      </w:r>
      <w:proofErr w:type="spellEnd"/>
      <w:r w:rsidRPr="00204CAD">
        <w:rPr>
          <w:rFonts w:cs="Times"/>
          <w:noProof w:val="0"/>
          <w:sz w:val="20"/>
        </w:rPr>
        <w:t>.</w:t>
      </w:r>
    </w:p>
    <w:p w14:paraId="541C7BF3" w14:textId="77777777" w:rsidR="008D0990" w:rsidRPr="00204CAD" w:rsidRDefault="008D0990" w:rsidP="008D0990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04CAD">
        <w:rPr>
          <w:rFonts w:cs="Times"/>
          <w:noProof w:val="0"/>
          <w:sz w:val="20"/>
        </w:rPr>
        <w:t>Testi adottati</w:t>
      </w:r>
      <w:r>
        <w:rPr>
          <w:rFonts w:cs="Times"/>
          <w:noProof w:val="0"/>
          <w:sz w:val="20"/>
        </w:rPr>
        <w:t>:</w:t>
      </w:r>
    </w:p>
    <w:p w14:paraId="63CBE913" w14:textId="77777777" w:rsidR="008D0990" w:rsidRPr="00204CAD" w:rsidRDefault="008D0990" w:rsidP="008D0990">
      <w:pPr>
        <w:pStyle w:val="Testo1"/>
        <w:numPr>
          <w:ilvl w:val="0"/>
          <w:numId w:val="17"/>
        </w:numPr>
        <w:spacing w:after="120" w:line="240" w:lineRule="auto"/>
        <w:ind w:left="426"/>
        <w:rPr>
          <w:rFonts w:cs="Times"/>
          <w:noProof w:val="0"/>
          <w:sz w:val="20"/>
        </w:rPr>
      </w:pPr>
      <w:r w:rsidRPr="00204CAD">
        <w:rPr>
          <w:rFonts w:cs="Times"/>
          <w:noProof w:val="0"/>
          <w:sz w:val="20"/>
        </w:rPr>
        <w:t xml:space="preserve">F. </w:t>
      </w:r>
      <w:proofErr w:type="spellStart"/>
      <w:r w:rsidRPr="00204CAD">
        <w:rPr>
          <w:rFonts w:cs="Times"/>
          <w:noProof w:val="0"/>
          <w:sz w:val="20"/>
        </w:rPr>
        <w:t>Dallari</w:t>
      </w:r>
      <w:proofErr w:type="spellEnd"/>
      <w:r w:rsidRPr="00204CAD">
        <w:rPr>
          <w:rFonts w:cs="Times"/>
          <w:noProof w:val="0"/>
          <w:sz w:val="20"/>
        </w:rPr>
        <w:t>, Corso di logistica e trasporti, Hoepli, 2015.</w:t>
      </w:r>
    </w:p>
    <w:p w14:paraId="20B968E7" w14:textId="77777777" w:rsidR="008D0990" w:rsidRPr="00204CAD" w:rsidRDefault="008D0990" w:rsidP="008D0990">
      <w:pPr>
        <w:pStyle w:val="Testo1"/>
        <w:numPr>
          <w:ilvl w:val="0"/>
          <w:numId w:val="17"/>
        </w:numPr>
        <w:spacing w:after="120" w:line="240" w:lineRule="auto"/>
        <w:ind w:left="426"/>
        <w:rPr>
          <w:rFonts w:cs="Times"/>
          <w:noProof w:val="0"/>
          <w:sz w:val="20"/>
        </w:rPr>
      </w:pPr>
      <w:r w:rsidRPr="00204CAD">
        <w:rPr>
          <w:rFonts w:cs="Times"/>
          <w:noProof w:val="0"/>
          <w:sz w:val="20"/>
        </w:rPr>
        <w:t xml:space="preserve">S. </w:t>
      </w:r>
      <w:proofErr w:type="spellStart"/>
      <w:r w:rsidRPr="00204CAD">
        <w:rPr>
          <w:rFonts w:cs="Times"/>
          <w:noProof w:val="0"/>
          <w:sz w:val="20"/>
        </w:rPr>
        <w:t>Cavalieri-</w:t>
      </w:r>
      <w:proofErr w:type="gramStart"/>
      <w:r w:rsidRPr="00204CAD">
        <w:rPr>
          <w:rFonts w:cs="Times"/>
          <w:noProof w:val="0"/>
          <w:sz w:val="20"/>
        </w:rPr>
        <w:t>R.Pinto</w:t>
      </w:r>
      <w:proofErr w:type="spellEnd"/>
      <w:proofErr w:type="gramEnd"/>
      <w:r w:rsidRPr="00204CAD">
        <w:rPr>
          <w:rFonts w:cs="Times"/>
          <w:noProof w:val="0"/>
          <w:sz w:val="20"/>
        </w:rPr>
        <w:t xml:space="preserve">, Orientare al Successo la Supply Chain, 2°ed, </w:t>
      </w:r>
      <w:proofErr w:type="spellStart"/>
      <w:r w:rsidRPr="00204CAD">
        <w:rPr>
          <w:rFonts w:cs="Times"/>
          <w:noProof w:val="0"/>
          <w:sz w:val="20"/>
        </w:rPr>
        <w:t>Isedi</w:t>
      </w:r>
      <w:proofErr w:type="spellEnd"/>
      <w:r w:rsidRPr="00204CAD">
        <w:rPr>
          <w:rFonts w:cs="Times"/>
          <w:noProof w:val="0"/>
          <w:sz w:val="20"/>
        </w:rPr>
        <w:t>, 2015.</w:t>
      </w:r>
    </w:p>
    <w:p w14:paraId="568CE5D3" w14:textId="01A5CD3B" w:rsidR="00507700" w:rsidRPr="008A5BFF" w:rsidRDefault="00507700" w:rsidP="00507700">
      <w:pPr>
        <w:pStyle w:val="Testo1"/>
        <w:numPr>
          <w:ilvl w:val="0"/>
          <w:numId w:val="17"/>
        </w:numPr>
        <w:spacing w:after="120" w:line="240" w:lineRule="auto"/>
        <w:ind w:left="426"/>
        <w:rPr>
          <w:rFonts w:cs="Times"/>
          <w:noProof w:val="0"/>
          <w:sz w:val="20"/>
        </w:rPr>
      </w:pPr>
      <w:r w:rsidRPr="008A5BFF">
        <w:rPr>
          <w:rFonts w:cs="Times"/>
          <w:noProof w:val="0"/>
          <w:sz w:val="20"/>
        </w:rPr>
        <w:t xml:space="preserve">ECR – GS1 </w:t>
      </w:r>
      <w:proofErr w:type="spellStart"/>
      <w:r w:rsidRPr="008A5BFF">
        <w:rPr>
          <w:rFonts w:cs="Times"/>
          <w:noProof w:val="0"/>
          <w:sz w:val="20"/>
        </w:rPr>
        <w:t>Italy</w:t>
      </w:r>
      <w:proofErr w:type="spellEnd"/>
      <w:r w:rsidRPr="008A5BFF">
        <w:rPr>
          <w:rFonts w:cs="Times"/>
          <w:noProof w:val="0"/>
          <w:sz w:val="20"/>
        </w:rPr>
        <w:t xml:space="preserve">, Logistica sostenibile: soluzioni e casi virtuosi dal largo consumo, settembre 2018 (scaricabile dal sito </w:t>
      </w:r>
      <w:hyperlink r:id="rId6" w:history="1">
        <w:r w:rsidRPr="008A5BFF">
          <w:rPr>
            <w:rStyle w:val="Collegamentoipertestuale"/>
            <w:rFonts w:cs="Times"/>
            <w:noProof w:val="0"/>
            <w:sz w:val="20"/>
          </w:rPr>
          <w:t>www.gs1it.org</w:t>
        </w:r>
      </w:hyperlink>
      <w:r w:rsidRPr="008A5BFF">
        <w:rPr>
          <w:rFonts w:cs="Times"/>
          <w:noProof w:val="0"/>
          <w:sz w:val="20"/>
        </w:rPr>
        <w:t xml:space="preserve"> </w:t>
      </w:r>
    </w:p>
    <w:p w14:paraId="47DE17A8" w14:textId="77777777" w:rsidR="00507700" w:rsidRDefault="00507700" w:rsidP="008F2413">
      <w:pPr>
        <w:spacing w:before="240" w:after="120" w:line="220" w:lineRule="exact"/>
        <w:rPr>
          <w:rFonts w:ascii="Times New Roman" w:hAnsi="Times New Roman"/>
          <w:b/>
          <w:i/>
        </w:rPr>
      </w:pPr>
    </w:p>
    <w:p w14:paraId="2A2F7B79" w14:textId="50BEEEDB" w:rsidR="008F2413" w:rsidRPr="00135C7B" w:rsidRDefault="008F2413" w:rsidP="008F2413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>DIDATTICA DEL CORSO</w:t>
      </w:r>
    </w:p>
    <w:p w14:paraId="110C4E4D" w14:textId="77777777" w:rsidR="008D0990" w:rsidRDefault="008D0990" w:rsidP="008D0990">
      <w:pPr>
        <w:pStyle w:val="Testo2"/>
        <w:spacing w:after="120" w:line="240" w:lineRule="auto"/>
        <w:ind w:firstLine="0"/>
        <w:rPr>
          <w:rFonts w:cs="Times"/>
          <w:sz w:val="20"/>
        </w:rPr>
      </w:pPr>
      <w:r w:rsidRPr="007634E2">
        <w:rPr>
          <w:rFonts w:cs="Times"/>
          <w:sz w:val="20"/>
        </w:rPr>
        <w:t>Lezioni in aula, con il supporto del videoproiettore (documenti Word, Excel, Power Point).</w:t>
      </w:r>
    </w:p>
    <w:p w14:paraId="2024A1D6" w14:textId="77777777" w:rsidR="008D0990" w:rsidRDefault="008D0990" w:rsidP="008D0990">
      <w:pPr>
        <w:pStyle w:val="Testo2"/>
        <w:spacing w:after="120" w:line="240" w:lineRule="auto"/>
        <w:ind w:firstLine="0"/>
        <w:rPr>
          <w:rFonts w:cs="Times"/>
          <w:sz w:val="20"/>
        </w:rPr>
      </w:pPr>
      <w:r>
        <w:rPr>
          <w:rFonts w:cs="Times"/>
          <w:sz w:val="20"/>
        </w:rPr>
        <w:lastRenderedPageBreak/>
        <w:t>Il corso prevede il coinvolgimento di manager per un totale di quattro ore di docenza.</w:t>
      </w:r>
    </w:p>
    <w:p w14:paraId="38615B9F" w14:textId="77777777" w:rsidR="008D0990" w:rsidRDefault="008D0990" w:rsidP="008D0990">
      <w:pPr>
        <w:pStyle w:val="Testo2"/>
        <w:spacing w:after="120" w:line="240" w:lineRule="auto"/>
        <w:ind w:firstLine="0"/>
        <w:rPr>
          <w:rFonts w:cs="Times"/>
          <w:sz w:val="20"/>
        </w:rPr>
      </w:pPr>
      <w:r>
        <w:rPr>
          <w:rFonts w:cs="Times"/>
          <w:sz w:val="20"/>
        </w:rPr>
        <w:t>Durante il corso saranno presentati alcuni casi aziendali.</w:t>
      </w:r>
    </w:p>
    <w:p w14:paraId="0A04A42E" w14:textId="77777777" w:rsidR="008D0990" w:rsidRDefault="008D0990" w:rsidP="008D0990">
      <w:pPr>
        <w:pStyle w:val="Testo2"/>
        <w:spacing w:after="120" w:line="240" w:lineRule="auto"/>
        <w:ind w:firstLine="0"/>
        <w:rPr>
          <w:rFonts w:cs="Times"/>
          <w:sz w:val="20"/>
        </w:rPr>
      </w:pPr>
      <w:r>
        <w:rPr>
          <w:rFonts w:cs="Times"/>
          <w:sz w:val="20"/>
        </w:rPr>
        <w:t xml:space="preserve">Il corso non prevede </w:t>
      </w:r>
      <w:r w:rsidRPr="003F1689">
        <w:rPr>
          <w:rFonts w:cs="Times"/>
          <w:sz w:val="20"/>
        </w:rPr>
        <w:t>ore di didattica al computer</w:t>
      </w:r>
      <w:r>
        <w:rPr>
          <w:rFonts w:cs="Times"/>
          <w:sz w:val="20"/>
        </w:rPr>
        <w:t xml:space="preserve"> nè esercitazioni.</w:t>
      </w:r>
    </w:p>
    <w:p w14:paraId="012F8100" w14:textId="77777777" w:rsidR="001A0A46" w:rsidRPr="00135C7B" w:rsidRDefault="001A0A46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16749114" w14:textId="4B540C26" w:rsidR="008F2413" w:rsidRPr="00135C7B" w:rsidRDefault="008F2413" w:rsidP="008F2413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 xml:space="preserve">METODO </w:t>
      </w:r>
      <w:r w:rsidR="00B212FB" w:rsidRPr="00135C7B">
        <w:rPr>
          <w:rFonts w:ascii="Times New Roman" w:hAnsi="Times New Roman"/>
          <w:b/>
          <w:i/>
        </w:rPr>
        <w:t xml:space="preserve">E CRITERI </w:t>
      </w:r>
      <w:r w:rsidRPr="00135C7B">
        <w:rPr>
          <w:rFonts w:ascii="Times New Roman" w:hAnsi="Times New Roman"/>
          <w:b/>
          <w:i/>
        </w:rPr>
        <w:t>DI VALUTAZIONE</w:t>
      </w:r>
    </w:p>
    <w:p w14:paraId="10EE68F6" w14:textId="77777777" w:rsidR="008F2413" w:rsidRPr="00135C7B" w:rsidRDefault="00D76542" w:rsidP="008F2413">
      <w:pPr>
        <w:pStyle w:val="Testo2"/>
        <w:ind w:firstLine="0"/>
        <w:rPr>
          <w:rFonts w:ascii="Times New Roman" w:hAnsi="Times New Roman"/>
          <w:sz w:val="20"/>
        </w:rPr>
      </w:pPr>
      <w:r w:rsidRPr="00135C7B">
        <w:rPr>
          <w:rFonts w:ascii="Times New Roman" w:hAnsi="Times New Roman"/>
          <w:sz w:val="20"/>
        </w:rPr>
        <w:t>Esame finale scritto con n°21 domande aperte ognuna di punti 1,5 per un totale di 31 p.ti</w:t>
      </w:r>
      <w:r w:rsidR="003768DD" w:rsidRPr="00135C7B">
        <w:rPr>
          <w:rFonts w:ascii="Times New Roman" w:hAnsi="Times New Roman"/>
          <w:sz w:val="20"/>
        </w:rPr>
        <w:t>.</w:t>
      </w:r>
    </w:p>
    <w:p w14:paraId="253D694B" w14:textId="77777777" w:rsidR="001A0A46" w:rsidRPr="00135C7B" w:rsidRDefault="001A0A46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3FFD1BC1" w14:textId="77777777" w:rsidR="00FD6DD0" w:rsidRPr="00135C7B" w:rsidRDefault="00FD6DD0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6C1E9177" w14:textId="77777777" w:rsidR="00FD6DD0" w:rsidRPr="00135C7B" w:rsidRDefault="00FD6DD0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6BBF7C5C" w14:textId="7FECB69B" w:rsidR="008F2413" w:rsidRPr="00135C7B" w:rsidRDefault="008F2413" w:rsidP="008F2413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>AVVERTENZE</w:t>
      </w:r>
      <w:r w:rsidR="007676DD" w:rsidRPr="00135C7B">
        <w:rPr>
          <w:rFonts w:ascii="Times New Roman" w:hAnsi="Times New Roman"/>
          <w:b/>
          <w:i/>
        </w:rPr>
        <w:t xml:space="preserve"> E PREREQUISITI</w:t>
      </w:r>
    </w:p>
    <w:p w14:paraId="2C12D89F" w14:textId="77777777" w:rsidR="008F2413" w:rsidRPr="00135C7B" w:rsidRDefault="008F2413" w:rsidP="008F2413">
      <w:pPr>
        <w:pStyle w:val="Testo2"/>
        <w:ind w:firstLine="0"/>
        <w:rPr>
          <w:rFonts w:ascii="Times New Roman" w:hAnsi="Times New Roman"/>
          <w:sz w:val="20"/>
        </w:rPr>
      </w:pPr>
      <w:r w:rsidRPr="00135C7B">
        <w:rPr>
          <w:rFonts w:ascii="Times New Roman" w:hAnsi="Times New Roman"/>
          <w:sz w:val="20"/>
        </w:rPr>
        <w:t xml:space="preserve">Lo studio e l’approfondimento dei temi svolti nel corso riguardano solo alcune parti dei testi sopra indicati, che verranno segnalate nel corso delle lezioni. </w:t>
      </w:r>
    </w:p>
    <w:p w14:paraId="0C09795E" w14:textId="77777777" w:rsidR="008D0990" w:rsidRDefault="008D0990" w:rsidP="008D0990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</w:p>
    <w:p w14:paraId="50E3304A" w14:textId="36C05855" w:rsidR="008D0990" w:rsidRPr="007634E2" w:rsidRDefault="008D0990" w:rsidP="008D0990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  <w:r w:rsidRPr="007634E2">
        <w:rPr>
          <w:rFonts w:cs="Times"/>
        </w:rPr>
        <w:t>Prerequisiti: si richiede di aver seguito i corsi di economia e di marketing previsti dal programma del corso di studi fino al momento dell’inizio del presente corso.</w:t>
      </w:r>
    </w:p>
    <w:p w14:paraId="6A0D27B2" w14:textId="77777777" w:rsidR="008F2413" w:rsidRPr="00135C7B" w:rsidRDefault="008F2413" w:rsidP="008F2413">
      <w:pPr>
        <w:pStyle w:val="Testo2"/>
        <w:ind w:firstLine="0"/>
        <w:rPr>
          <w:rFonts w:ascii="Times New Roman" w:hAnsi="Times New Roman"/>
          <w:sz w:val="20"/>
        </w:rPr>
      </w:pPr>
      <w:r w:rsidRPr="00135C7B">
        <w:rPr>
          <w:rFonts w:ascii="Times New Roman" w:hAnsi="Times New Roman"/>
          <w:sz w:val="20"/>
        </w:rPr>
        <w:t>Per ogni informazione utile, gli studenti sono invitati a consultare la pagina personale docente nel sito web dell’Università.</w:t>
      </w:r>
    </w:p>
    <w:p w14:paraId="15B8D300" w14:textId="77777777" w:rsidR="001A0A46" w:rsidRPr="00135C7B" w:rsidRDefault="001A0A46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6E8359B9" w14:textId="77777777" w:rsidR="008F2413" w:rsidRPr="00135C7B" w:rsidRDefault="008F2413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40160D49" w14:textId="37264C86" w:rsidR="00224453" w:rsidRPr="00135C7B" w:rsidRDefault="00224453" w:rsidP="00224453">
      <w:pPr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>ORARIO E LU</w:t>
      </w:r>
      <w:r w:rsidR="00B212FB" w:rsidRPr="00135C7B">
        <w:rPr>
          <w:rFonts w:ascii="Times New Roman" w:hAnsi="Times New Roman"/>
          <w:b/>
          <w:i/>
        </w:rPr>
        <w:t>O</w:t>
      </w:r>
      <w:r w:rsidRPr="00135C7B">
        <w:rPr>
          <w:rFonts w:ascii="Times New Roman" w:hAnsi="Times New Roman"/>
          <w:b/>
          <w:i/>
        </w:rPr>
        <w:t xml:space="preserve">GO DI RICEVIMENTO </w:t>
      </w:r>
      <w:r w:rsidR="007676DD" w:rsidRPr="00135C7B">
        <w:rPr>
          <w:rFonts w:ascii="Times New Roman" w:hAnsi="Times New Roman"/>
          <w:b/>
          <w:i/>
        </w:rPr>
        <w:t xml:space="preserve">DEGLI </w:t>
      </w:r>
      <w:r w:rsidRPr="00135C7B">
        <w:rPr>
          <w:rFonts w:ascii="Times New Roman" w:hAnsi="Times New Roman"/>
          <w:b/>
          <w:i/>
        </w:rPr>
        <w:t>STUDENTI</w:t>
      </w:r>
    </w:p>
    <w:p w14:paraId="290885C2" w14:textId="77777777" w:rsidR="00224453" w:rsidRPr="00135C7B" w:rsidRDefault="00224453" w:rsidP="001A0A46">
      <w:pPr>
        <w:pStyle w:val="Titolo1"/>
        <w:spacing w:before="120"/>
        <w:rPr>
          <w:rFonts w:ascii="Times New Roman" w:hAnsi="Times New Roman"/>
          <w:b w:val="0"/>
        </w:rPr>
      </w:pPr>
      <w:r w:rsidRPr="00135C7B">
        <w:rPr>
          <w:rFonts w:ascii="Times New Roman" w:hAnsi="Times New Roman"/>
          <w:b w:val="0"/>
        </w:rPr>
        <w:t xml:space="preserve">Gli orari di ricevimento sono disponibili on line nella pagina personale del docente, consultabile al sito </w:t>
      </w:r>
      <w:hyperlink r:id="rId7" w:history="1">
        <w:r w:rsidRPr="00135C7B">
          <w:rPr>
            <w:rStyle w:val="Collegamentoipertestuale"/>
            <w:rFonts w:ascii="Times New Roman" w:hAnsi="Times New Roman"/>
            <w:b w:val="0"/>
          </w:rPr>
          <w:t>http://docenti.unicatt.it/</w:t>
        </w:r>
      </w:hyperlink>
    </w:p>
    <w:p w14:paraId="4C057E2F" w14:textId="77777777" w:rsidR="00224453" w:rsidRPr="00224453" w:rsidRDefault="00224453" w:rsidP="00224453">
      <w:pPr>
        <w:pStyle w:val="Titolo2"/>
      </w:pPr>
    </w:p>
    <w:sectPr w:rsidR="00224453" w:rsidRPr="00224453" w:rsidSect="00F1540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C6AFD"/>
    <w:multiLevelType w:val="hybridMultilevel"/>
    <w:tmpl w:val="6DE0BBF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A15E7D"/>
    <w:multiLevelType w:val="hybridMultilevel"/>
    <w:tmpl w:val="704EF68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C43814"/>
    <w:multiLevelType w:val="hybridMultilevel"/>
    <w:tmpl w:val="1C241AF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72333B"/>
    <w:multiLevelType w:val="multilevel"/>
    <w:tmpl w:val="B1CEC04A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CD77BA"/>
    <w:multiLevelType w:val="hybridMultilevel"/>
    <w:tmpl w:val="CCC4328E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2C32"/>
    <w:multiLevelType w:val="hybridMultilevel"/>
    <w:tmpl w:val="6BBA2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3A24"/>
    <w:multiLevelType w:val="multilevel"/>
    <w:tmpl w:val="45B24CDC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E441528"/>
    <w:multiLevelType w:val="hybridMultilevel"/>
    <w:tmpl w:val="B1CEC04A"/>
    <w:lvl w:ilvl="0" w:tplc="FFFFFFFF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16352C6"/>
    <w:multiLevelType w:val="hybridMultilevel"/>
    <w:tmpl w:val="91EEF95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1EC7864"/>
    <w:multiLevelType w:val="hybridMultilevel"/>
    <w:tmpl w:val="D85CB95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7E16252"/>
    <w:multiLevelType w:val="hybridMultilevel"/>
    <w:tmpl w:val="45B24CDC"/>
    <w:lvl w:ilvl="0" w:tplc="FFFFFFFF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20631DE"/>
    <w:multiLevelType w:val="hybridMultilevel"/>
    <w:tmpl w:val="487AF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20235"/>
    <w:multiLevelType w:val="singleLevel"/>
    <w:tmpl w:val="BB9831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CE7786D"/>
    <w:multiLevelType w:val="hybridMultilevel"/>
    <w:tmpl w:val="948EA57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B90112"/>
    <w:multiLevelType w:val="hybridMultilevel"/>
    <w:tmpl w:val="7206B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62"/>
    <w:rsid w:val="000D76C7"/>
    <w:rsid w:val="00135C7B"/>
    <w:rsid w:val="00145648"/>
    <w:rsid w:val="00145F18"/>
    <w:rsid w:val="001A0A46"/>
    <w:rsid w:val="001C430B"/>
    <w:rsid w:val="001F03A2"/>
    <w:rsid w:val="001F7011"/>
    <w:rsid w:val="00215280"/>
    <w:rsid w:val="00224453"/>
    <w:rsid w:val="00243401"/>
    <w:rsid w:val="002A68DF"/>
    <w:rsid w:val="002E742A"/>
    <w:rsid w:val="003333B3"/>
    <w:rsid w:val="00337C34"/>
    <w:rsid w:val="00342B86"/>
    <w:rsid w:val="00344760"/>
    <w:rsid w:val="003768DD"/>
    <w:rsid w:val="003F4EDD"/>
    <w:rsid w:val="004044F8"/>
    <w:rsid w:val="0043631E"/>
    <w:rsid w:val="004439F5"/>
    <w:rsid w:val="00507700"/>
    <w:rsid w:val="0054300F"/>
    <w:rsid w:val="00617697"/>
    <w:rsid w:val="006B2CB4"/>
    <w:rsid w:val="00725908"/>
    <w:rsid w:val="00725988"/>
    <w:rsid w:val="007676DD"/>
    <w:rsid w:val="007943E9"/>
    <w:rsid w:val="0079783F"/>
    <w:rsid w:val="007A3554"/>
    <w:rsid w:val="007B5A86"/>
    <w:rsid w:val="007B5B50"/>
    <w:rsid w:val="008815D5"/>
    <w:rsid w:val="00893EC7"/>
    <w:rsid w:val="008A5BFF"/>
    <w:rsid w:val="008D0990"/>
    <w:rsid w:val="008F2413"/>
    <w:rsid w:val="008F2B14"/>
    <w:rsid w:val="00904B35"/>
    <w:rsid w:val="0096597E"/>
    <w:rsid w:val="0098100A"/>
    <w:rsid w:val="009A629E"/>
    <w:rsid w:val="009E1A79"/>
    <w:rsid w:val="00A051FD"/>
    <w:rsid w:val="00A87892"/>
    <w:rsid w:val="00AD1FC3"/>
    <w:rsid w:val="00B212FB"/>
    <w:rsid w:val="00B2479F"/>
    <w:rsid w:val="00B26E82"/>
    <w:rsid w:val="00B43F31"/>
    <w:rsid w:val="00C059D9"/>
    <w:rsid w:val="00C428F9"/>
    <w:rsid w:val="00C54E0E"/>
    <w:rsid w:val="00CB06A4"/>
    <w:rsid w:val="00CC4962"/>
    <w:rsid w:val="00D57C62"/>
    <w:rsid w:val="00D76542"/>
    <w:rsid w:val="00DD2EA9"/>
    <w:rsid w:val="00E04F86"/>
    <w:rsid w:val="00E913F3"/>
    <w:rsid w:val="00E927FB"/>
    <w:rsid w:val="00E96025"/>
    <w:rsid w:val="00EF50CB"/>
    <w:rsid w:val="00F15402"/>
    <w:rsid w:val="00F43A50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1F57E"/>
  <w15:docId w15:val="{890CEEF2-B08B-AD4B-8CE1-0F874C2D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3A5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F1540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F1540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F1540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C4962"/>
    <w:pPr>
      <w:tabs>
        <w:tab w:val="clear" w:pos="284"/>
        <w:tab w:val="left" w:pos="709"/>
      </w:tabs>
      <w:autoSpaceDE w:val="0"/>
      <w:autoSpaceDN w:val="0"/>
      <w:spacing w:line="240" w:lineRule="auto"/>
    </w:pPr>
    <w:rPr>
      <w:rFonts w:ascii="Times New Roman" w:hAnsi="Times New Roman"/>
      <w:szCs w:val="24"/>
    </w:rPr>
  </w:style>
  <w:style w:type="paragraph" w:customStyle="1" w:styleId="Testo1">
    <w:name w:val="Testo 1"/>
    <w:link w:val="Testo1Carattere"/>
    <w:rsid w:val="00F154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154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43A50"/>
    <w:rPr>
      <w:rFonts w:ascii="Times" w:hAnsi="Times"/>
      <w:noProof/>
      <w:sz w:val="18"/>
      <w:lang w:val="it-IT" w:eastAsia="it-IT" w:bidi="ar-SA"/>
    </w:rPr>
  </w:style>
  <w:style w:type="character" w:styleId="Collegamentoipertestuale">
    <w:name w:val="Hyperlink"/>
    <w:uiPriority w:val="99"/>
    <w:unhideWhenUsed/>
    <w:rsid w:val="0043631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3631E"/>
  </w:style>
  <w:style w:type="character" w:customStyle="1" w:styleId="apple-style-span">
    <w:name w:val="apple-style-span"/>
    <w:basedOn w:val="Carpredefinitoparagrafo"/>
    <w:rsid w:val="0043631E"/>
  </w:style>
  <w:style w:type="character" w:customStyle="1" w:styleId="Titolo1Carattere">
    <w:name w:val="Titolo 1 Carattere"/>
    <w:link w:val="Titolo1"/>
    <w:rsid w:val="003333B3"/>
    <w:rPr>
      <w:rFonts w:ascii="Times" w:hAnsi="Times"/>
      <w:b/>
      <w:noProof/>
      <w:lang w:eastAsia="it-IT"/>
    </w:rPr>
  </w:style>
  <w:style w:type="character" w:customStyle="1" w:styleId="Titolo2Carattere">
    <w:name w:val="Titolo 2 Carattere"/>
    <w:link w:val="Titolo2"/>
    <w:rsid w:val="003333B3"/>
    <w:rPr>
      <w:rFonts w:ascii="Times" w:hAnsi="Times"/>
      <w:smallCaps/>
      <w:noProof/>
      <w:sz w:val="18"/>
      <w:lang w:eastAsia="it-IT"/>
    </w:rPr>
  </w:style>
  <w:style w:type="character" w:customStyle="1" w:styleId="Testo2Carattere">
    <w:name w:val="Testo 2 Carattere"/>
    <w:link w:val="Testo2"/>
    <w:locked/>
    <w:rsid w:val="0022445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35C7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135C7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35C7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35C7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5C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5C7B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135C7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35C7B"/>
    <w:rPr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8D0990"/>
    <w:rPr>
      <w:rFonts w:ascii="Times" w:hAnsi="Times"/>
      <w:i/>
      <w:caps/>
      <w:noProof/>
      <w:sz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enti.unicatt.it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s1it.or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41CF8-3C2F-418E-A727-1CC9AE04D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177C7D-CD3F-474B-AB85-91C203A5A426}"/>
</file>

<file path=customXml/itemProps3.xml><?xml version="1.0" encoding="utf-8"?>
<ds:datastoreItem xmlns:ds="http://schemas.openxmlformats.org/officeDocument/2006/customXml" ds:itemID="{462E397A-7E56-4A16-AF85-E13CBACE4E7E}"/>
</file>

<file path=customXml/itemProps4.xml><?xml version="1.0" encoding="utf-8"?>
<ds:datastoreItem xmlns:ds="http://schemas.openxmlformats.org/officeDocument/2006/customXml" ds:itemID="{8B8FC78A-83BE-44B6-A9DA-CBD04634E70A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14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</vt:lpstr>
    </vt:vector>
  </TitlesOfParts>
  <Company>U.C.S.C. MILANO</Company>
  <LinksUpToDate>false</LinksUpToDate>
  <CharactersWithSpaces>4777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http://www.bol.it/libri/autore/Martin-Christopher/7/S/-0/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paola.fiori</dc:creator>
  <cp:lastModifiedBy>Piccolini Luisella</cp:lastModifiedBy>
  <cp:revision>6</cp:revision>
  <cp:lastPrinted>2010-05-12T14:12:00Z</cp:lastPrinted>
  <dcterms:created xsi:type="dcterms:W3CDTF">2020-02-14T14:07:00Z</dcterms:created>
  <dcterms:modified xsi:type="dcterms:W3CDTF">2020-07-03T14:26:00Z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