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AA" w:rsidRPr="00D76487" w:rsidRDefault="004927FF" w:rsidP="00481DAA">
      <w:pPr>
        <w:tabs>
          <w:tab w:val="clear" w:pos="284"/>
        </w:tabs>
        <w:spacing w:before="480"/>
        <w:jc w:val="left"/>
        <w:outlineLvl w:val="0"/>
        <w:rPr>
          <w:noProof/>
          <w:lang w:val="en-US"/>
        </w:rPr>
      </w:pPr>
      <w:r w:rsidRPr="00D76487">
        <w:rPr>
          <w:b/>
          <w:noProof/>
          <w:lang w:val="en-US"/>
        </w:rPr>
        <w:t>Financial Accounting</w:t>
      </w:r>
    </w:p>
    <w:p w:rsidR="00481DAA" w:rsidRPr="00D76487" w:rsidRDefault="004927FF" w:rsidP="00481DAA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  <w:lang w:val="en-US"/>
        </w:rPr>
      </w:pPr>
      <w:r w:rsidRPr="00D76487">
        <w:rPr>
          <w:smallCaps/>
          <w:noProof/>
          <w:sz w:val="18"/>
          <w:szCs w:val="18"/>
          <w:lang w:val="en-US"/>
        </w:rPr>
        <w:t>Professor Carlotta D’Este</w:t>
      </w:r>
      <w:r w:rsidR="00BA5296" w:rsidRPr="00D76487">
        <w:rPr>
          <w:smallCaps/>
          <w:noProof/>
          <w:sz w:val="18"/>
          <w:szCs w:val="18"/>
          <w:lang w:val="en-US"/>
        </w:rPr>
        <w:t xml:space="preserve"> - Roby Sawyers</w:t>
      </w:r>
    </w:p>
    <w:p w:rsidR="00305F0E" w:rsidRPr="00D76487" w:rsidRDefault="00305F0E" w:rsidP="00305F0E">
      <w:pPr>
        <w:spacing w:before="240" w:after="120"/>
        <w:rPr>
          <w:sz w:val="18"/>
          <w:szCs w:val="18"/>
          <w:lang w:val="en-GB"/>
        </w:rPr>
      </w:pPr>
      <w:r w:rsidRPr="00D76487">
        <w:rPr>
          <w:b/>
          <w:i/>
          <w:sz w:val="18"/>
          <w:szCs w:val="18"/>
          <w:lang w:val="en-US"/>
        </w:rPr>
        <w:t xml:space="preserve">COURSE AIMS AND </w:t>
      </w:r>
      <w:r w:rsidR="00F74BB9" w:rsidRPr="00D76487">
        <w:rPr>
          <w:b/>
          <w:i/>
          <w:sz w:val="18"/>
          <w:szCs w:val="18"/>
          <w:lang w:val="en-US"/>
        </w:rPr>
        <w:t xml:space="preserve">INTENDED </w:t>
      </w:r>
      <w:r w:rsidRPr="00D76487">
        <w:rPr>
          <w:b/>
          <w:i/>
          <w:sz w:val="18"/>
          <w:szCs w:val="18"/>
          <w:lang w:val="en-US"/>
        </w:rPr>
        <w:t>LEARNING OUTCOMES</w:t>
      </w:r>
    </w:p>
    <w:p w:rsidR="00315D92" w:rsidRPr="00D76487" w:rsidRDefault="00315D92" w:rsidP="00481DAA">
      <w:pPr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>This course is designed to provide students with</w:t>
      </w:r>
      <w:r w:rsidR="000D46FB" w:rsidRPr="00D76487">
        <w:rPr>
          <w:sz w:val="18"/>
          <w:szCs w:val="18"/>
          <w:lang w:val="en-US"/>
        </w:rPr>
        <w:t xml:space="preserve"> </w:t>
      </w:r>
      <w:r w:rsidR="009847D1" w:rsidRPr="00D76487">
        <w:rPr>
          <w:sz w:val="18"/>
          <w:szCs w:val="18"/>
          <w:lang w:val="en-US"/>
        </w:rPr>
        <w:t>a</w:t>
      </w:r>
      <w:r w:rsidR="000D46FB" w:rsidRPr="00D76487">
        <w:rPr>
          <w:sz w:val="18"/>
          <w:szCs w:val="18"/>
          <w:lang w:val="en-US"/>
        </w:rPr>
        <w:t xml:space="preserve">n understanding of corporate external financial reporting and with </w:t>
      </w:r>
      <w:r w:rsidRPr="00D76487">
        <w:rPr>
          <w:sz w:val="18"/>
          <w:szCs w:val="18"/>
          <w:lang w:val="en-US"/>
        </w:rPr>
        <w:t xml:space="preserve">technical and problem solving skills in the area </w:t>
      </w:r>
      <w:r w:rsidR="006E6AF3" w:rsidRPr="00D76487">
        <w:rPr>
          <w:sz w:val="18"/>
          <w:szCs w:val="18"/>
          <w:lang w:val="en-US"/>
        </w:rPr>
        <w:t xml:space="preserve">of </w:t>
      </w:r>
      <w:r w:rsidRPr="00D76487">
        <w:rPr>
          <w:sz w:val="18"/>
          <w:szCs w:val="18"/>
          <w:lang w:val="en-US"/>
        </w:rPr>
        <w:t xml:space="preserve">financial </w:t>
      </w:r>
      <w:r w:rsidR="000D46FB" w:rsidRPr="00D76487">
        <w:rPr>
          <w:sz w:val="18"/>
          <w:szCs w:val="18"/>
          <w:lang w:val="en-US"/>
        </w:rPr>
        <w:t>accounting</w:t>
      </w:r>
      <w:r w:rsidRPr="00D76487">
        <w:rPr>
          <w:sz w:val="18"/>
          <w:szCs w:val="18"/>
          <w:lang w:val="en-US"/>
        </w:rPr>
        <w:t>.</w:t>
      </w:r>
    </w:p>
    <w:p w:rsidR="00315D92" w:rsidRPr="00D76487" w:rsidRDefault="009847D1" w:rsidP="009847D1">
      <w:pPr>
        <w:spacing w:after="120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According to the foregoing </w:t>
      </w:r>
      <w:r w:rsidR="00315D92" w:rsidRPr="00D76487">
        <w:rPr>
          <w:sz w:val="18"/>
          <w:szCs w:val="18"/>
          <w:lang w:val="en-US"/>
        </w:rPr>
        <w:t>objective</w:t>
      </w:r>
      <w:r w:rsidRPr="00D76487">
        <w:rPr>
          <w:sz w:val="18"/>
          <w:szCs w:val="18"/>
          <w:lang w:val="en-US"/>
        </w:rPr>
        <w:t>s,</w:t>
      </w:r>
      <w:r w:rsidR="00315D92" w:rsidRPr="00D76487">
        <w:rPr>
          <w:sz w:val="18"/>
          <w:szCs w:val="18"/>
          <w:lang w:val="en-US"/>
        </w:rPr>
        <w:t xml:space="preserve"> </w:t>
      </w:r>
      <w:r w:rsidRPr="00D76487">
        <w:rPr>
          <w:sz w:val="18"/>
          <w:szCs w:val="18"/>
          <w:lang w:val="en-US"/>
        </w:rPr>
        <w:t xml:space="preserve">at the end </w:t>
      </w:r>
      <w:r w:rsidR="00315D92" w:rsidRPr="00D76487">
        <w:rPr>
          <w:sz w:val="18"/>
          <w:szCs w:val="18"/>
          <w:lang w:val="en-US"/>
        </w:rPr>
        <w:t xml:space="preserve">of the course </w:t>
      </w:r>
      <w:r w:rsidR="00DB1CE9" w:rsidRPr="00D76487">
        <w:rPr>
          <w:sz w:val="18"/>
          <w:szCs w:val="18"/>
          <w:lang w:val="en-US"/>
        </w:rPr>
        <w:t>students are expected to demonstrate to</w:t>
      </w:r>
      <w:r w:rsidR="006B553C" w:rsidRPr="00D76487">
        <w:rPr>
          <w:sz w:val="18"/>
          <w:szCs w:val="18"/>
          <w:lang w:val="en-US"/>
        </w:rPr>
        <w:t>:</w:t>
      </w:r>
    </w:p>
    <w:p w:rsidR="00176A6B" w:rsidRPr="00D76487" w:rsidRDefault="00176A6B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understand the usefulness of financial information and know the role of </w:t>
      </w:r>
      <w:r w:rsidR="00C53D34" w:rsidRPr="00D76487">
        <w:rPr>
          <w:sz w:val="18"/>
          <w:szCs w:val="18"/>
          <w:lang w:val="en-US"/>
        </w:rPr>
        <w:t xml:space="preserve">the </w:t>
      </w:r>
      <w:r w:rsidRPr="00D76487">
        <w:rPr>
          <w:sz w:val="18"/>
          <w:szCs w:val="18"/>
          <w:lang w:val="en-US"/>
        </w:rPr>
        <w:t xml:space="preserve">accounting </w:t>
      </w:r>
      <w:r w:rsidR="00C53D34" w:rsidRPr="00D76487">
        <w:rPr>
          <w:sz w:val="18"/>
          <w:szCs w:val="18"/>
          <w:lang w:val="en-US"/>
        </w:rPr>
        <w:t xml:space="preserve">process </w:t>
      </w:r>
      <w:r w:rsidRPr="00D76487">
        <w:rPr>
          <w:sz w:val="18"/>
          <w:szCs w:val="18"/>
          <w:lang w:val="en-US"/>
        </w:rPr>
        <w:t>in communicating corporate performance to external users</w:t>
      </w:r>
    </w:p>
    <w:p w:rsidR="00315D92" w:rsidRPr="00D76487" w:rsidRDefault="00C53D34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know the concepts and measurements </w:t>
      </w:r>
      <w:r w:rsidR="00D76487">
        <w:rPr>
          <w:sz w:val="18"/>
          <w:szCs w:val="18"/>
          <w:lang w:val="en-US"/>
        </w:rPr>
        <w:t xml:space="preserve">methods </w:t>
      </w:r>
      <w:r w:rsidRPr="00D76487">
        <w:rPr>
          <w:sz w:val="18"/>
          <w:szCs w:val="18"/>
          <w:lang w:val="en-US"/>
        </w:rPr>
        <w:t xml:space="preserve">that underlie financial statements, along with the double-entry system and </w:t>
      </w:r>
      <w:r w:rsidR="00315D92" w:rsidRPr="00D76487">
        <w:rPr>
          <w:sz w:val="18"/>
          <w:szCs w:val="18"/>
          <w:lang w:val="en-US"/>
        </w:rPr>
        <w:t xml:space="preserve">the basic financial </w:t>
      </w:r>
      <w:r w:rsidRPr="00D76487">
        <w:rPr>
          <w:sz w:val="18"/>
          <w:szCs w:val="18"/>
          <w:lang w:val="en-US"/>
        </w:rPr>
        <w:t xml:space="preserve">accounting </w:t>
      </w:r>
      <w:r w:rsidR="00315D92" w:rsidRPr="00D76487">
        <w:rPr>
          <w:sz w:val="18"/>
          <w:szCs w:val="18"/>
          <w:lang w:val="en-US"/>
        </w:rPr>
        <w:t xml:space="preserve">standards for the preparation and presentation of companies’ financial reports </w:t>
      </w:r>
    </w:p>
    <w:p w:rsidR="00315D92" w:rsidRPr="00D76487" w:rsidRDefault="00C53D34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be able to record the effects of business transactions under the double-entry system of bookkeeping, </w:t>
      </w:r>
      <w:r w:rsidR="00DB1CE9" w:rsidRPr="00D76487">
        <w:rPr>
          <w:sz w:val="18"/>
          <w:szCs w:val="18"/>
          <w:lang w:val="en-US"/>
        </w:rPr>
        <w:t xml:space="preserve">using </w:t>
      </w:r>
      <w:r w:rsidRPr="00D76487">
        <w:rPr>
          <w:sz w:val="18"/>
          <w:szCs w:val="18"/>
          <w:lang w:val="en-US"/>
        </w:rPr>
        <w:t>both</w:t>
      </w:r>
      <w:r w:rsidR="00DB1CE9" w:rsidRPr="00D76487">
        <w:rPr>
          <w:sz w:val="18"/>
          <w:szCs w:val="18"/>
          <w:lang w:val="en-US"/>
        </w:rPr>
        <w:t xml:space="preserve"> journal entries and T-accounts</w:t>
      </w:r>
    </w:p>
    <w:p w:rsidR="00DB1CE9" w:rsidRPr="00D76487" w:rsidRDefault="00DB1CE9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>be able to prepare and present financial statements, as required by Internationa</w:t>
      </w:r>
      <w:r w:rsidR="00331D32" w:rsidRPr="00D76487">
        <w:rPr>
          <w:sz w:val="18"/>
          <w:szCs w:val="18"/>
          <w:lang w:val="en-US"/>
        </w:rPr>
        <w:t>l Financial Reporting Standards</w:t>
      </w:r>
      <w:r w:rsidRPr="00D76487">
        <w:rPr>
          <w:sz w:val="18"/>
          <w:szCs w:val="18"/>
          <w:lang w:val="en-US"/>
        </w:rPr>
        <w:t xml:space="preserve"> IAS/IFRS</w:t>
      </w:r>
    </w:p>
    <w:p w:rsidR="00315D92" w:rsidRPr="00D76487" w:rsidRDefault="00315D92" w:rsidP="00481DAA">
      <w:pPr>
        <w:rPr>
          <w:sz w:val="18"/>
          <w:szCs w:val="18"/>
          <w:lang w:val="en-US"/>
        </w:rPr>
      </w:pPr>
    </w:p>
    <w:p w:rsidR="00481DAA" w:rsidRPr="00D76487" w:rsidRDefault="00481DAA" w:rsidP="00481DAA">
      <w:pPr>
        <w:spacing w:before="240" w:after="120"/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COURSE CONTENT</w:t>
      </w:r>
    </w:p>
    <w:p w:rsidR="007067F0" w:rsidRPr="00D76487" w:rsidRDefault="007067F0" w:rsidP="00481DAA">
      <w:pPr>
        <w:spacing w:before="240" w:after="120"/>
        <w:rPr>
          <w:rFonts w:eastAsia="Calibri"/>
          <w:sz w:val="18"/>
          <w:szCs w:val="18"/>
          <w:lang w:val="en-US" w:eastAsia="en-US"/>
        </w:rPr>
      </w:pPr>
      <w:r w:rsidRPr="00D76487">
        <w:rPr>
          <w:rFonts w:eastAsia="Calibri"/>
          <w:sz w:val="18"/>
          <w:szCs w:val="18"/>
          <w:lang w:val="en-US" w:eastAsia="en-US"/>
        </w:rPr>
        <w:t>The course content is organized as follows:</w:t>
      </w:r>
    </w:p>
    <w:p w:rsidR="00481DAA" w:rsidRPr="00D76487" w:rsidRDefault="007067F0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Introduction to the role of </w:t>
      </w:r>
      <w:r w:rsidR="007D30DF" w:rsidRPr="00D76487">
        <w:rPr>
          <w:sz w:val="18"/>
          <w:szCs w:val="18"/>
          <w:lang w:val="en-US"/>
        </w:rPr>
        <w:t>financial accounting</w:t>
      </w:r>
      <w:r w:rsidRPr="00D76487">
        <w:rPr>
          <w:sz w:val="18"/>
          <w:szCs w:val="18"/>
          <w:lang w:val="en-US"/>
        </w:rPr>
        <w:t xml:space="preserve">, </w:t>
      </w:r>
      <w:r w:rsidR="00331D32" w:rsidRPr="00D76487">
        <w:rPr>
          <w:sz w:val="18"/>
          <w:szCs w:val="18"/>
          <w:lang w:val="en-US"/>
        </w:rPr>
        <w:t>as the language of business</w:t>
      </w:r>
      <w:r w:rsidR="00D76487">
        <w:rPr>
          <w:sz w:val="18"/>
          <w:szCs w:val="18"/>
          <w:lang w:val="en-US"/>
        </w:rPr>
        <w:t>,</w:t>
      </w:r>
      <w:r w:rsidR="00331D32" w:rsidRPr="00D76487">
        <w:rPr>
          <w:sz w:val="18"/>
          <w:szCs w:val="18"/>
          <w:lang w:val="en-US"/>
        </w:rPr>
        <w:t xml:space="preserve"> and to the content of firms’ annual reports</w:t>
      </w:r>
    </w:p>
    <w:p w:rsidR="00481DAA" w:rsidRPr="00D76487" w:rsidRDefault="00331D3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The accounting equation </w:t>
      </w:r>
      <w:r w:rsidR="00403F52" w:rsidRPr="00D76487">
        <w:rPr>
          <w:sz w:val="18"/>
          <w:szCs w:val="18"/>
          <w:lang w:val="en-US"/>
        </w:rPr>
        <w:t>as the premise underlying double-entry accounting. The recording of business transactions using T-accounts and journal entries</w:t>
      </w:r>
    </w:p>
    <w:p w:rsidR="00403F52" w:rsidRPr="00D76487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>Accrual accounting and year-end adjustments</w:t>
      </w:r>
    </w:p>
    <w:p w:rsidR="00481DAA" w:rsidRPr="00D76487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The structure and content of </w:t>
      </w:r>
      <w:r w:rsidR="00EA79B3" w:rsidRPr="00D76487">
        <w:rPr>
          <w:sz w:val="18"/>
          <w:szCs w:val="18"/>
          <w:lang w:val="en-US"/>
        </w:rPr>
        <w:t>balance sheet</w:t>
      </w:r>
      <w:r w:rsidRPr="00D76487">
        <w:rPr>
          <w:sz w:val="18"/>
          <w:szCs w:val="18"/>
          <w:lang w:val="en-US"/>
        </w:rPr>
        <w:t xml:space="preserve">, </w:t>
      </w:r>
      <w:r w:rsidR="00EA79B3" w:rsidRPr="00D76487">
        <w:rPr>
          <w:sz w:val="18"/>
          <w:szCs w:val="18"/>
          <w:lang w:val="en-US"/>
        </w:rPr>
        <w:t>income statement</w:t>
      </w:r>
      <w:r w:rsidRPr="00D76487">
        <w:rPr>
          <w:sz w:val="18"/>
          <w:szCs w:val="18"/>
          <w:lang w:val="en-US"/>
        </w:rPr>
        <w:t>, statement of cash flows and statement of changes in equity</w:t>
      </w:r>
    </w:p>
    <w:p w:rsidR="00EA79B3" w:rsidRPr="00D76487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International Financial Reporting Standards IAS/IFRS for the evaluation of assets and liabilities: </w:t>
      </w:r>
      <w:r w:rsidR="00613869" w:rsidRPr="00D76487">
        <w:rPr>
          <w:sz w:val="18"/>
          <w:szCs w:val="18"/>
          <w:lang w:val="en-US"/>
        </w:rPr>
        <w:t>receivables, inventory, tangible, intangible and financial assets, liabilities</w:t>
      </w:r>
    </w:p>
    <w:p w:rsidR="00613869" w:rsidRPr="00D76487" w:rsidRDefault="00613869" w:rsidP="00613869">
      <w:pPr>
        <w:rPr>
          <w:sz w:val="18"/>
          <w:szCs w:val="18"/>
          <w:lang w:val="en-US"/>
        </w:rPr>
      </w:pPr>
    </w:p>
    <w:p w:rsidR="00613869" w:rsidRPr="00D76487" w:rsidRDefault="00481DAA" w:rsidP="00613869">
      <w:pPr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READING LIST</w:t>
      </w:r>
    </w:p>
    <w:p w:rsidR="004A305D" w:rsidRPr="00D76487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D76487">
        <w:rPr>
          <w:rFonts w:cs="Arial"/>
          <w:color w:val="000000"/>
          <w:sz w:val="18"/>
          <w:szCs w:val="18"/>
          <w:lang w:val="en-US"/>
        </w:rPr>
        <w:lastRenderedPageBreak/>
        <w:t xml:space="preserve">W. T Harrison Jr, C. T.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Horngren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G. L.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Sundem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C. W. Thomas, W. M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Tietz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T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Suwardy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D76487">
        <w:rPr>
          <w:rFonts w:cs="Arial"/>
          <w:i/>
          <w:color w:val="000000"/>
          <w:sz w:val="18"/>
          <w:szCs w:val="18"/>
          <w:lang w:val="en-US"/>
        </w:rPr>
        <w:t>Financial Accounting</w:t>
      </w:r>
      <w:r w:rsidRPr="00D76487">
        <w:rPr>
          <w:rFonts w:cs="Arial"/>
          <w:color w:val="000000"/>
          <w:sz w:val="18"/>
          <w:szCs w:val="18"/>
          <w:lang w:val="en-US"/>
        </w:rPr>
        <w:t>, International Financial Reporting Standards 11</w:t>
      </w:r>
      <w:r w:rsidRPr="00D76487">
        <w:rPr>
          <w:rFonts w:cs="Arial"/>
          <w:color w:val="000000"/>
          <w:sz w:val="18"/>
          <w:szCs w:val="18"/>
          <w:vertAlign w:val="superscript"/>
          <w:lang w:val="en-US"/>
        </w:rPr>
        <w:t>th</w:t>
      </w:r>
      <w:r w:rsidRPr="00D76487">
        <w:rPr>
          <w:rFonts w:cs="Arial"/>
          <w:color w:val="000000"/>
          <w:sz w:val="18"/>
          <w:szCs w:val="18"/>
          <w:lang w:val="en-US"/>
        </w:rPr>
        <w:t xml:space="preserve"> edition, Pearson, 2018 is the recommend textbook. The detailed program that will be uploaded in Blackboard will specify the textbook relevant chapters and readings.</w:t>
      </w:r>
    </w:p>
    <w:p w:rsidR="00481DAA" w:rsidRPr="00D76487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D76487">
        <w:rPr>
          <w:rFonts w:cs="Arial"/>
          <w:color w:val="000000"/>
          <w:sz w:val="18"/>
          <w:szCs w:val="18"/>
          <w:lang w:val="en-US"/>
        </w:rPr>
        <w:t>Additional teaching material</w:t>
      </w:r>
      <w:r w:rsidR="00D76487">
        <w:rPr>
          <w:rFonts w:cs="Arial"/>
          <w:color w:val="000000"/>
          <w:sz w:val="18"/>
          <w:szCs w:val="18"/>
          <w:lang w:val="en-US"/>
        </w:rPr>
        <w:t>s</w:t>
      </w:r>
      <w:r w:rsidRPr="00D76487">
        <w:rPr>
          <w:rFonts w:cs="Arial"/>
          <w:color w:val="000000"/>
          <w:sz w:val="18"/>
          <w:szCs w:val="18"/>
          <w:lang w:val="en-US"/>
        </w:rPr>
        <w:t xml:space="preserve">, as slides and exercises solutions, will be uploaded </w:t>
      </w:r>
      <w:r w:rsidR="002E429D" w:rsidRPr="00D76487">
        <w:rPr>
          <w:rFonts w:cs="Arial"/>
          <w:color w:val="000000"/>
          <w:sz w:val="18"/>
          <w:szCs w:val="18"/>
          <w:lang w:val="en-US"/>
        </w:rPr>
        <w:t>to</w:t>
      </w:r>
      <w:r w:rsidRPr="00D76487">
        <w:rPr>
          <w:rFonts w:cs="Arial"/>
          <w:color w:val="000000"/>
          <w:sz w:val="18"/>
          <w:szCs w:val="18"/>
          <w:lang w:val="en-US"/>
        </w:rPr>
        <w:t xml:space="preserve"> Blackboard.</w:t>
      </w:r>
    </w:p>
    <w:p w:rsidR="00481DAA" w:rsidRPr="00D76487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D76487">
        <w:rPr>
          <w:rFonts w:cs="Arial"/>
          <w:color w:val="000000"/>
          <w:sz w:val="18"/>
          <w:szCs w:val="18"/>
          <w:lang w:val="en-US"/>
        </w:rPr>
        <w:t>Suggested readings:</w:t>
      </w:r>
      <w:r w:rsidR="00805489" w:rsidRPr="00D76487">
        <w:rPr>
          <w:rFonts w:cs="Arial"/>
          <w:color w:val="000000"/>
          <w:sz w:val="18"/>
          <w:szCs w:val="18"/>
          <w:lang w:val="en-US"/>
        </w:rPr>
        <w:t xml:space="preserve"> International Financial Reporting Standards IAS 2, IAS 11, IAS 16, IAS 36, IAS 37, IAS 38, IFRS 16, IFRS 9.</w:t>
      </w:r>
    </w:p>
    <w:p w:rsidR="00481DAA" w:rsidRPr="00D76487" w:rsidRDefault="00481DAA" w:rsidP="00481DAA">
      <w:pPr>
        <w:spacing w:line="240" w:lineRule="atLeast"/>
        <w:rPr>
          <w:b/>
          <w:i/>
          <w:sz w:val="18"/>
          <w:szCs w:val="18"/>
          <w:lang w:val="en-US"/>
        </w:rPr>
      </w:pPr>
    </w:p>
    <w:p w:rsidR="00481DAA" w:rsidRPr="00D76487" w:rsidRDefault="00481DAA" w:rsidP="00481DAA">
      <w:pPr>
        <w:spacing w:line="240" w:lineRule="atLeast"/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TEACHING METHOD</w:t>
      </w:r>
    </w:p>
    <w:p w:rsidR="00481DAA" w:rsidRPr="00D76487" w:rsidRDefault="00481DAA" w:rsidP="00481DAA">
      <w:pPr>
        <w:spacing w:line="240" w:lineRule="atLeast"/>
        <w:rPr>
          <w:noProof/>
          <w:sz w:val="18"/>
          <w:szCs w:val="18"/>
          <w:lang w:val="en-US"/>
        </w:rPr>
      </w:pPr>
    </w:p>
    <w:p w:rsidR="004A305D" w:rsidRPr="00D76487" w:rsidRDefault="004A305D" w:rsidP="004A305D">
      <w:pPr>
        <w:spacing w:line="240" w:lineRule="atLeast"/>
        <w:rPr>
          <w:noProof/>
          <w:sz w:val="18"/>
          <w:szCs w:val="18"/>
          <w:lang w:val="en-US"/>
        </w:rPr>
      </w:pPr>
      <w:r w:rsidRPr="00D76487">
        <w:rPr>
          <w:sz w:val="18"/>
          <w:szCs w:val="18"/>
          <w:lang w:val="en-GB"/>
        </w:rPr>
        <w:t>During the course, interactive lectures will be complemented with</w:t>
      </w:r>
      <w:r w:rsidR="00EB4301" w:rsidRPr="00D76487">
        <w:rPr>
          <w:sz w:val="18"/>
          <w:szCs w:val="18"/>
          <w:lang w:val="en-GB"/>
        </w:rPr>
        <w:t xml:space="preserve"> in-class</w:t>
      </w:r>
      <w:r w:rsidRPr="00D76487">
        <w:rPr>
          <w:sz w:val="18"/>
          <w:szCs w:val="18"/>
          <w:lang w:val="en-GB"/>
        </w:rPr>
        <w:t xml:space="preserve"> exercises. Practice exercises </w:t>
      </w:r>
      <w:r w:rsidR="00D76487">
        <w:rPr>
          <w:sz w:val="18"/>
          <w:szCs w:val="18"/>
          <w:lang w:val="en-GB"/>
        </w:rPr>
        <w:t>from the textbook are suggested</w:t>
      </w:r>
      <w:r w:rsidRPr="00D76487">
        <w:rPr>
          <w:sz w:val="18"/>
          <w:szCs w:val="18"/>
          <w:lang w:val="en-GB"/>
        </w:rPr>
        <w:t xml:space="preserve"> and solutions are </w:t>
      </w:r>
      <w:r w:rsidR="00EB4301" w:rsidRPr="00D76487">
        <w:rPr>
          <w:sz w:val="18"/>
          <w:szCs w:val="18"/>
          <w:lang w:val="en-GB"/>
        </w:rPr>
        <w:t xml:space="preserve">uploaded to </w:t>
      </w:r>
      <w:r w:rsidRPr="00D76487">
        <w:rPr>
          <w:sz w:val="18"/>
          <w:szCs w:val="18"/>
          <w:lang w:val="en-GB"/>
        </w:rPr>
        <w:t xml:space="preserve">Blackboard. </w:t>
      </w:r>
    </w:p>
    <w:p w:rsidR="004A305D" w:rsidRPr="00D76487" w:rsidRDefault="004A305D" w:rsidP="004A305D">
      <w:pPr>
        <w:spacing w:line="240" w:lineRule="atLeast"/>
        <w:rPr>
          <w:b/>
          <w:i/>
          <w:sz w:val="18"/>
          <w:szCs w:val="18"/>
          <w:lang w:val="en-US"/>
        </w:rPr>
      </w:pPr>
    </w:p>
    <w:p w:rsidR="00481DAA" w:rsidRPr="00D76487" w:rsidRDefault="00481DAA" w:rsidP="00481DAA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ASSESSMENT METHOD</w:t>
      </w:r>
      <w:r w:rsidR="00F432BE" w:rsidRPr="00D76487">
        <w:rPr>
          <w:b/>
          <w:i/>
          <w:sz w:val="18"/>
          <w:szCs w:val="18"/>
          <w:lang w:val="en-US"/>
        </w:rPr>
        <w:t xml:space="preserve"> AND CRITERIA</w:t>
      </w:r>
    </w:p>
    <w:p w:rsidR="00481DAA" w:rsidRPr="00D76487" w:rsidRDefault="001C54B8" w:rsidP="00481DAA">
      <w:pPr>
        <w:tabs>
          <w:tab w:val="clear" w:pos="284"/>
          <w:tab w:val="left" w:pos="708"/>
        </w:tabs>
        <w:spacing w:line="220" w:lineRule="exact"/>
        <w:rPr>
          <w:b/>
          <w:noProof/>
          <w:sz w:val="18"/>
          <w:szCs w:val="18"/>
          <w:lang w:val="en-US"/>
        </w:rPr>
      </w:pPr>
      <w:r w:rsidRPr="00D76487">
        <w:rPr>
          <w:noProof/>
          <w:sz w:val="18"/>
          <w:szCs w:val="18"/>
          <w:lang w:val="en-US"/>
        </w:rPr>
        <w:t>Theoretical and skill objectives will be evaluated as follows</w:t>
      </w:r>
      <w:r w:rsidR="00481DAA" w:rsidRPr="00D76487">
        <w:rPr>
          <w:noProof/>
          <w:sz w:val="18"/>
          <w:szCs w:val="18"/>
          <w:lang w:val="en-US"/>
        </w:rPr>
        <w:t>:</w:t>
      </w:r>
    </w:p>
    <w:p w:rsidR="00481DAA" w:rsidRPr="00D76487" w:rsidRDefault="001C54B8" w:rsidP="00D76487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Closed-book </w:t>
      </w:r>
      <w:r w:rsidR="00EA79B3" w:rsidRPr="00D76487">
        <w:rPr>
          <w:sz w:val="18"/>
          <w:szCs w:val="18"/>
          <w:lang w:val="en-US"/>
        </w:rPr>
        <w:t xml:space="preserve">written </w:t>
      </w:r>
      <w:r w:rsidRPr="00D76487">
        <w:rPr>
          <w:sz w:val="18"/>
          <w:szCs w:val="18"/>
          <w:lang w:val="en-US"/>
        </w:rPr>
        <w:t>mid-term</w:t>
      </w:r>
      <w:r w:rsidR="00BF01DA" w:rsidRPr="00D76487">
        <w:rPr>
          <w:sz w:val="18"/>
          <w:szCs w:val="18"/>
          <w:lang w:val="en-US"/>
        </w:rPr>
        <w:t xml:space="preserve"> </w:t>
      </w:r>
      <w:r w:rsidRPr="00D76487">
        <w:rPr>
          <w:sz w:val="18"/>
          <w:szCs w:val="18"/>
          <w:lang w:val="en-US"/>
        </w:rPr>
        <w:t xml:space="preserve">exam </w:t>
      </w:r>
      <w:r w:rsidR="00BF01DA" w:rsidRPr="00D76487">
        <w:rPr>
          <w:sz w:val="18"/>
          <w:szCs w:val="18"/>
          <w:lang w:val="en-US"/>
        </w:rPr>
        <w:t>(</w:t>
      </w:r>
      <w:r w:rsidR="00EA79B3" w:rsidRPr="00D76487">
        <w:rPr>
          <w:sz w:val="18"/>
          <w:szCs w:val="18"/>
          <w:lang w:val="en-US"/>
        </w:rPr>
        <w:t>5</w:t>
      </w:r>
      <w:r w:rsidR="00481DAA" w:rsidRPr="00D76487">
        <w:rPr>
          <w:sz w:val="18"/>
          <w:szCs w:val="18"/>
          <w:lang w:val="en-US"/>
        </w:rPr>
        <w:t>0%</w:t>
      </w:r>
      <w:r w:rsidR="00BF01DA" w:rsidRPr="00D76487">
        <w:rPr>
          <w:sz w:val="18"/>
          <w:szCs w:val="18"/>
          <w:lang w:val="en-US"/>
        </w:rPr>
        <w:t>)</w:t>
      </w:r>
      <w:r w:rsidR="00F47D9A" w:rsidRPr="00D76487">
        <w:rPr>
          <w:sz w:val="18"/>
          <w:szCs w:val="18"/>
          <w:lang w:val="en-US"/>
        </w:rPr>
        <w:t>, including</w:t>
      </w:r>
      <w:r w:rsidR="00BF01DA" w:rsidRPr="00D76487">
        <w:rPr>
          <w:sz w:val="18"/>
          <w:szCs w:val="18"/>
          <w:lang w:val="en-US"/>
        </w:rPr>
        <w:t xml:space="preserve"> </w:t>
      </w:r>
      <w:r w:rsidR="00E678FB" w:rsidRPr="00D76487">
        <w:rPr>
          <w:sz w:val="18"/>
          <w:szCs w:val="18"/>
          <w:lang w:val="en-US"/>
        </w:rPr>
        <w:t xml:space="preserve">applied </w:t>
      </w:r>
      <w:r w:rsidR="00F47D9A" w:rsidRPr="00D76487">
        <w:rPr>
          <w:sz w:val="18"/>
          <w:szCs w:val="18"/>
          <w:lang w:val="en-US"/>
        </w:rPr>
        <w:t xml:space="preserve">problems, </w:t>
      </w:r>
      <w:r w:rsidR="00BF01DA" w:rsidRPr="00D76487">
        <w:rPr>
          <w:sz w:val="18"/>
          <w:szCs w:val="18"/>
          <w:lang w:val="en-US"/>
        </w:rPr>
        <w:t xml:space="preserve">exercises </w:t>
      </w:r>
      <w:r w:rsidR="00F47D9A" w:rsidRPr="00D76487">
        <w:rPr>
          <w:sz w:val="18"/>
          <w:szCs w:val="18"/>
          <w:lang w:val="en-US"/>
        </w:rPr>
        <w:t xml:space="preserve">and open-ended questions to test the knowledge and the ability to apply it to the </w:t>
      </w:r>
      <w:r w:rsidR="00C6777F" w:rsidRPr="00D76487">
        <w:rPr>
          <w:sz w:val="18"/>
          <w:szCs w:val="18"/>
          <w:lang w:val="en-US"/>
        </w:rPr>
        <w:t>record</w:t>
      </w:r>
      <w:r w:rsidR="00F47D9A" w:rsidRPr="00D76487">
        <w:rPr>
          <w:sz w:val="18"/>
          <w:szCs w:val="18"/>
          <w:lang w:val="en-US"/>
        </w:rPr>
        <w:t>ing of</w:t>
      </w:r>
      <w:r w:rsidR="00C6777F" w:rsidRPr="00D76487">
        <w:rPr>
          <w:sz w:val="18"/>
          <w:szCs w:val="18"/>
          <w:lang w:val="en-US"/>
        </w:rPr>
        <w:t xml:space="preserve"> </w:t>
      </w:r>
      <w:r w:rsidR="00BF01DA" w:rsidRPr="00D76487">
        <w:rPr>
          <w:sz w:val="18"/>
          <w:szCs w:val="18"/>
          <w:lang w:val="en-US"/>
        </w:rPr>
        <w:t xml:space="preserve">business transactions </w:t>
      </w:r>
      <w:r w:rsidR="00F47D9A" w:rsidRPr="00D76487">
        <w:rPr>
          <w:sz w:val="18"/>
          <w:szCs w:val="18"/>
          <w:lang w:val="en-US"/>
        </w:rPr>
        <w:t xml:space="preserve">and </w:t>
      </w:r>
      <w:r w:rsidRPr="00D76487">
        <w:rPr>
          <w:sz w:val="18"/>
          <w:szCs w:val="18"/>
          <w:lang w:val="en-US"/>
        </w:rPr>
        <w:t>year</w:t>
      </w:r>
      <w:r w:rsidR="00F47D9A" w:rsidRPr="00D76487">
        <w:rPr>
          <w:sz w:val="18"/>
          <w:szCs w:val="18"/>
          <w:lang w:val="en-US"/>
        </w:rPr>
        <w:t>-end adjustments</w:t>
      </w:r>
    </w:p>
    <w:p w:rsidR="00481DAA" w:rsidRPr="00D76487" w:rsidRDefault="00F47D9A" w:rsidP="00D76487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Closed-book written final exam </w:t>
      </w:r>
      <w:r w:rsidR="00BF01DA" w:rsidRPr="00D76487">
        <w:rPr>
          <w:sz w:val="18"/>
          <w:szCs w:val="18"/>
          <w:lang w:val="en-US"/>
        </w:rPr>
        <w:t>(</w:t>
      </w:r>
      <w:r w:rsidR="00EA79B3" w:rsidRPr="00D76487">
        <w:rPr>
          <w:sz w:val="18"/>
          <w:szCs w:val="18"/>
          <w:lang w:val="en-US"/>
        </w:rPr>
        <w:t>5</w:t>
      </w:r>
      <w:r w:rsidR="00481DAA" w:rsidRPr="00D76487">
        <w:rPr>
          <w:sz w:val="18"/>
          <w:szCs w:val="18"/>
          <w:lang w:val="en-US"/>
        </w:rPr>
        <w:t>0%</w:t>
      </w:r>
      <w:r w:rsidR="00BF01DA" w:rsidRPr="00D76487">
        <w:rPr>
          <w:sz w:val="18"/>
          <w:szCs w:val="18"/>
          <w:lang w:val="en-US"/>
        </w:rPr>
        <w:t>)</w:t>
      </w:r>
      <w:r w:rsidRPr="00D76487">
        <w:rPr>
          <w:sz w:val="18"/>
          <w:szCs w:val="18"/>
          <w:lang w:val="en-US"/>
        </w:rPr>
        <w:t xml:space="preserve">, including </w:t>
      </w:r>
      <w:r w:rsidR="00D76487">
        <w:rPr>
          <w:sz w:val="18"/>
          <w:szCs w:val="18"/>
          <w:lang w:val="en-US"/>
        </w:rPr>
        <w:t xml:space="preserve">applied </w:t>
      </w:r>
      <w:r w:rsidRPr="00D76487">
        <w:rPr>
          <w:sz w:val="18"/>
          <w:szCs w:val="18"/>
          <w:lang w:val="en-US"/>
        </w:rPr>
        <w:t>problems, exercises and open-ended questions to test the knowledge and the ability to apply it to the evaluation of financial statement items and to the preparation and presentation of financial statements.</w:t>
      </w:r>
    </w:p>
    <w:p w:rsidR="001C54B8" w:rsidRPr="00D76487" w:rsidRDefault="001C54B8" w:rsidP="001C54B8">
      <w:pPr>
        <w:pStyle w:val="Testo2"/>
        <w:ind w:firstLine="0"/>
        <w:rPr>
          <w:noProof w:val="0"/>
          <w:szCs w:val="18"/>
          <w:lang w:val="en-GB"/>
        </w:rPr>
      </w:pPr>
    </w:p>
    <w:p w:rsidR="001C54B8" w:rsidRPr="00D76487" w:rsidRDefault="001C54B8" w:rsidP="001C54B8">
      <w:pPr>
        <w:tabs>
          <w:tab w:val="clear" w:pos="284"/>
        </w:tabs>
        <w:spacing w:line="240" w:lineRule="auto"/>
        <w:jc w:val="left"/>
        <w:rPr>
          <w:b/>
          <w:sz w:val="18"/>
          <w:szCs w:val="18"/>
          <w:lang w:val="en-GB"/>
        </w:rPr>
      </w:pPr>
      <w:r w:rsidRPr="00D76487">
        <w:rPr>
          <w:sz w:val="18"/>
          <w:szCs w:val="18"/>
          <w:lang w:val="en-GB"/>
        </w:rPr>
        <w:t>The course evaluation is expressed by means of a grade on a 30-point scale</w:t>
      </w:r>
      <w:r w:rsidR="00D76487">
        <w:rPr>
          <w:sz w:val="18"/>
          <w:szCs w:val="18"/>
          <w:lang w:val="en-GB"/>
        </w:rPr>
        <w:t>.</w:t>
      </w:r>
    </w:p>
    <w:p w:rsidR="00BF01DA" w:rsidRPr="00D76487" w:rsidRDefault="00F74BB9" w:rsidP="00BF01DA">
      <w:pPr>
        <w:spacing w:before="240" w:after="120" w:line="220" w:lineRule="exact"/>
        <w:rPr>
          <w:rFonts w:eastAsia="Arial Unicode MS"/>
          <w:b/>
          <w:i/>
          <w:sz w:val="18"/>
          <w:szCs w:val="18"/>
          <w:lang w:val="en-US"/>
        </w:rPr>
      </w:pPr>
      <w:r w:rsidRPr="00D76487">
        <w:rPr>
          <w:rFonts w:eastAsia="Arial Unicode MS"/>
          <w:b/>
          <w:i/>
          <w:sz w:val="18"/>
          <w:szCs w:val="18"/>
          <w:lang w:val="en-US"/>
        </w:rPr>
        <w:t xml:space="preserve">NOTES </w:t>
      </w:r>
      <w:r w:rsidR="00BF01DA" w:rsidRPr="00D76487">
        <w:rPr>
          <w:rFonts w:eastAsia="Arial Unicode MS"/>
          <w:b/>
          <w:i/>
          <w:sz w:val="18"/>
          <w:szCs w:val="18"/>
          <w:lang w:val="en-US"/>
        </w:rPr>
        <w:t>AND PREREQUISITES</w:t>
      </w:r>
    </w:p>
    <w:p w:rsidR="00BF01DA" w:rsidRPr="00D76487" w:rsidRDefault="000079FA" w:rsidP="000079FA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  <w:lang w:val="en-US"/>
        </w:rPr>
      </w:pPr>
      <w:r w:rsidRPr="00D76487">
        <w:rPr>
          <w:noProof/>
          <w:sz w:val="18"/>
          <w:szCs w:val="18"/>
          <w:lang w:val="en-US"/>
        </w:rPr>
        <w:t xml:space="preserve">The course </w:t>
      </w:r>
      <w:r w:rsidR="00E678FB" w:rsidRPr="00D76487">
        <w:rPr>
          <w:noProof/>
          <w:sz w:val="18"/>
          <w:szCs w:val="18"/>
          <w:lang w:val="en-US"/>
        </w:rPr>
        <w:t xml:space="preserve">assumes </w:t>
      </w:r>
      <w:r w:rsidRPr="00D76487">
        <w:rPr>
          <w:noProof/>
          <w:sz w:val="18"/>
          <w:szCs w:val="18"/>
          <w:lang w:val="en-US"/>
        </w:rPr>
        <w:t>that the students have a good understanding of fundamentals of management.</w:t>
      </w:r>
    </w:p>
    <w:p w:rsidR="000079FA" w:rsidRPr="00D76487" w:rsidRDefault="000079FA" w:rsidP="000079FA">
      <w:pPr>
        <w:tabs>
          <w:tab w:val="clear" w:pos="284"/>
          <w:tab w:val="left" w:pos="708"/>
        </w:tabs>
        <w:spacing w:line="220" w:lineRule="exact"/>
        <w:rPr>
          <w:sz w:val="18"/>
          <w:szCs w:val="18"/>
          <w:lang w:val="en-US"/>
        </w:rPr>
      </w:pPr>
    </w:p>
    <w:p w:rsidR="00481DAA" w:rsidRPr="00D76487" w:rsidRDefault="00481DAA" w:rsidP="002A103D">
      <w:pPr>
        <w:pStyle w:val="Testo2"/>
        <w:spacing w:before="120"/>
        <w:ind w:firstLine="0"/>
        <w:rPr>
          <w:szCs w:val="18"/>
          <w:lang w:val="en-GB"/>
        </w:rPr>
      </w:pPr>
      <w:r w:rsidRPr="00D76487">
        <w:rPr>
          <w:noProof w:val="0"/>
          <w:szCs w:val="18"/>
          <w:lang w:val="en-GB"/>
        </w:rPr>
        <w:t xml:space="preserve">Information on office hours </w:t>
      </w:r>
      <w:r w:rsidR="000079FA" w:rsidRPr="00D76487">
        <w:rPr>
          <w:noProof w:val="0"/>
          <w:szCs w:val="18"/>
          <w:lang w:val="en-GB"/>
        </w:rPr>
        <w:t>is a</w:t>
      </w:r>
      <w:r w:rsidRPr="00D76487">
        <w:rPr>
          <w:noProof w:val="0"/>
          <w:szCs w:val="18"/>
          <w:lang w:val="en-GB"/>
        </w:rPr>
        <w:t xml:space="preserve">vailable at </w:t>
      </w:r>
      <w:hyperlink r:id="rId5" w:history="1">
        <w:r w:rsidRPr="00D76487">
          <w:rPr>
            <w:rStyle w:val="Collegamentoipertestuale"/>
            <w:szCs w:val="18"/>
            <w:lang w:val="en-US"/>
          </w:rPr>
          <w:t>http://docenti.unic</w:t>
        </w:r>
        <w:bookmarkStart w:id="0" w:name="_GoBack"/>
        <w:bookmarkEnd w:id="0"/>
        <w:r w:rsidRPr="00D76487">
          <w:rPr>
            <w:rStyle w:val="Collegamentoipertestuale"/>
            <w:szCs w:val="18"/>
            <w:lang w:val="en-US"/>
          </w:rPr>
          <w:t>att.it/</w:t>
        </w:r>
      </w:hyperlink>
      <w:r w:rsidRPr="00D76487">
        <w:rPr>
          <w:noProof w:val="0"/>
          <w:szCs w:val="18"/>
          <w:lang w:val="en-GB"/>
        </w:rPr>
        <w:t>.</w:t>
      </w:r>
    </w:p>
    <w:sectPr w:rsidR="00481DAA" w:rsidRPr="00D7648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211" w:hanging="360"/>
      </w:pPr>
      <w:rPr>
        <w:sz w:val="16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8A5"/>
    <w:multiLevelType w:val="hybridMultilevel"/>
    <w:tmpl w:val="ADF04D76"/>
    <w:lvl w:ilvl="0" w:tplc="52444CE8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6CBD"/>
    <w:multiLevelType w:val="hybridMultilevel"/>
    <w:tmpl w:val="6A129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E0523"/>
    <w:multiLevelType w:val="hybridMultilevel"/>
    <w:tmpl w:val="A3F69BA8"/>
    <w:lvl w:ilvl="0" w:tplc="52444CE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B6F69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AA"/>
    <w:rsid w:val="000079FA"/>
    <w:rsid w:val="000412C9"/>
    <w:rsid w:val="00067B70"/>
    <w:rsid w:val="000A3850"/>
    <w:rsid w:val="000D46FB"/>
    <w:rsid w:val="00176A6B"/>
    <w:rsid w:val="001C54B8"/>
    <w:rsid w:val="002567A8"/>
    <w:rsid w:val="002A103D"/>
    <w:rsid w:val="002E429D"/>
    <w:rsid w:val="002E5288"/>
    <w:rsid w:val="00305F0E"/>
    <w:rsid w:val="00315D92"/>
    <w:rsid w:val="00331D32"/>
    <w:rsid w:val="00403F52"/>
    <w:rsid w:val="004355F7"/>
    <w:rsid w:val="00481DAA"/>
    <w:rsid w:val="004927FF"/>
    <w:rsid w:val="004A305D"/>
    <w:rsid w:val="00613869"/>
    <w:rsid w:val="00627441"/>
    <w:rsid w:val="006B553C"/>
    <w:rsid w:val="006E6AF3"/>
    <w:rsid w:val="007067F0"/>
    <w:rsid w:val="00712807"/>
    <w:rsid w:val="00743BB1"/>
    <w:rsid w:val="007D30DF"/>
    <w:rsid w:val="00805489"/>
    <w:rsid w:val="00867E13"/>
    <w:rsid w:val="009847D1"/>
    <w:rsid w:val="009E3F60"/>
    <w:rsid w:val="00AA1EF0"/>
    <w:rsid w:val="00AB14F5"/>
    <w:rsid w:val="00B37CFC"/>
    <w:rsid w:val="00BA5296"/>
    <w:rsid w:val="00BE77D2"/>
    <w:rsid w:val="00BF01DA"/>
    <w:rsid w:val="00C06B95"/>
    <w:rsid w:val="00C53D34"/>
    <w:rsid w:val="00C6777F"/>
    <w:rsid w:val="00C82C88"/>
    <w:rsid w:val="00C96D45"/>
    <w:rsid w:val="00CA4F4B"/>
    <w:rsid w:val="00D76487"/>
    <w:rsid w:val="00DB1CE9"/>
    <w:rsid w:val="00E678FB"/>
    <w:rsid w:val="00EA79B3"/>
    <w:rsid w:val="00EB4301"/>
    <w:rsid w:val="00F432BE"/>
    <w:rsid w:val="00F47D9A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10CF9"/>
  <w15:docId w15:val="{79C34CD2-C8D6-4D8D-A416-3ACE9C7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DA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1DAA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481DA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7067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6138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13869"/>
    <w:rPr>
      <w:rFonts w:ascii="Times" w:hAnsi="Times"/>
    </w:rPr>
  </w:style>
  <w:style w:type="character" w:customStyle="1" w:styleId="Titolo1Carattere">
    <w:name w:val="Titolo 1 Carattere"/>
    <w:link w:val="Titolo1"/>
    <w:rsid w:val="004A305D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21F87-4BAE-4438-8BB2-3DD5B0247E05}"/>
</file>

<file path=customXml/itemProps2.xml><?xml version="1.0" encoding="utf-8"?>
<ds:datastoreItem xmlns:ds="http://schemas.openxmlformats.org/officeDocument/2006/customXml" ds:itemID="{45611256-9133-4AF6-83E0-2113026694B3}"/>
</file>

<file path=customXml/itemProps3.xml><?xml version="1.0" encoding="utf-8"?>
<ds:datastoreItem xmlns:ds="http://schemas.openxmlformats.org/officeDocument/2006/customXml" ds:itemID="{7CEBC9AE-0516-4CA6-90EE-B16673661D63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199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Fiori Paola</dc:creator>
  <cp:lastModifiedBy>Vincenzo</cp:lastModifiedBy>
  <cp:revision>15</cp:revision>
  <cp:lastPrinted>2003-03-27T09:42:00Z</cp:lastPrinted>
  <dcterms:created xsi:type="dcterms:W3CDTF">2020-05-22T09:32:00Z</dcterms:created>
  <dcterms:modified xsi:type="dcterms:W3CDTF">2020-06-01T15:15:00Z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