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454" w:rsidRDefault="00C72454" w:rsidP="00C72454">
      <w:pPr>
        <w:pStyle w:val="Titolo1"/>
      </w:pPr>
      <w:bookmarkStart w:id="0" w:name="_GoBack"/>
      <w:bookmarkEnd w:id="0"/>
      <w:r>
        <w:t>Diritto Costituzionale</w:t>
      </w:r>
    </w:p>
    <w:p w:rsidR="00C72454" w:rsidRDefault="00C72454" w:rsidP="00C72454">
      <w:pPr>
        <w:pStyle w:val="Titolo2"/>
      </w:pPr>
      <w:r>
        <w:t>Prof. Giuseppe Monaco</w:t>
      </w:r>
    </w:p>
    <w:p w:rsidR="00C72454" w:rsidRDefault="00C72454" w:rsidP="00C7245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C72454" w:rsidRDefault="00C72454" w:rsidP="00C72454">
      <w:r>
        <w:tab/>
        <w:t>Il corso si propone l’obiettivo di fornire agli studenti la conoscenza degli istituti essenziali del diritto costituzionale, nel loro processo di formazione e di stratificazione storica.</w:t>
      </w:r>
    </w:p>
    <w:p w:rsidR="00C72454" w:rsidRDefault="00C72454" w:rsidP="00C72454">
      <w:r>
        <w:tab/>
        <w:t xml:space="preserve">Al termine dell'insegnamento lo studente disporrà innanzi tutto </w:t>
      </w:r>
      <w:r w:rsidR="00F67DD3">
        <w:t xml:space="preserve">di </w:t>
      </w:r>
      <w:r w:rsidR="00874735">
        <w:t>un'ampia</w:t>
      </w:r>
      <w:r w:rsidR="00F67DD3">
        <w:t xml:space="preserve"> cultura giuridica e </w:t>
      </w:r>
      <w:r>
        <w:t>degli strumenti per una comprensione del funzionamento dello Stato, nelle sue varie articolazioni e nei suoi rapporti con Regioni, Enti locali</w:t>
      </w:r>
      <w:r w:rsidR="00874735">
        <w:t>,</w:t>
      </w:r>
      <w:r>
        <w:t xml:space="preserve"> altri ordinamenti sovranazionali</w:t>
      </w:r>
      <w:r w:rsidR="00874735">
        <w:t xml:space="preserve"> e con le confessioni religiose.</w:t>
      </w:r>
      <w:r>
        <w:t xml:space="preserve"> </w:t>
      </w:r>
      <w:r w:rsidR="00874735">
        <w:t>P</w:t>
      </w:r>
      <w:r>
        <w:t xml:space="preserve">otrà dunque comprendere meglio anche i momenti più significativi della politica nazionale. </w:t>
      </w:r>
      <w:r w:rsidR="00C10709">
        <w:t xml:space="preserve">Sarà </w:t>
      </w:r>
      <w:r w:rsidR="0062726C">
        <w:t xml:space="preserve">inoltre </w:t>
      </w:r>
      <w:r w:rsidR="00C10709">
        <w:t>in grado di riconoscere i diritti fondamentali dell'individuo e le principali forme di tutela degli stessi</w:t>
      </w:r>
      <w:r w:rsidR="0062726C">
        <w:t xml:space="preserve"> e a</w:t>
      </w:r>
      <w:r>
        <w:t>vrà altresì conseguito le conoscenze necessarie per la lettura di un testo giuridico e il riconoscimento di una fonte normativa.</w:t>
      </w:r>
    </w:p>
    <w:p w:rsidR="00C72454" w:rsidRDefault="00C72454" w:rsidP="00C72454">
      <w:pPr>
        <w:ind w:firstLine="284"/>
      </w:pPr>
      <w:r>
        <w:t>Per quanto concerne la capacità di applicare conoscenze e comprensioni, lo studente sarà in grado di muoversi autonomamente nel complesso sistema delle fonti del diritto e disporrà degli strumenti necessari per interpretare una disposizione</w:t>
      </w:r>
      <w:r w:rsidR="00C10709">
        <w:t xml:space="preserve"> normativa o un atto amministrativo</w:t>
      </w:r>
      <w:r>
        <w:t xml:space="preserve"> e risolvere le possibili antinomie. Sarà altresì in grado di leggere criticamente una decisione della Corte costituzionale, distinguendo le diverse tipologie di pronunce e gli effetti delle stesse.</w:t>
      </w:r>
      <w:r w:rsidDel="00B12D4B">
        <w:t xml:space="preserve"> </w:t>
      </w:r>
    </w:p>
    <w:p w:rsidR="00C10709" w:rsidRDefault="00C10709" w:rsidP="00C72454">
      <w:pPr>
        <w:ind w:firstLine="284"/>
      </w:pPr>
    </w:p>
    <w:p w:rsidR="00C72454" w:rsidRDefault="00C72454" w:rsidP="00C72454"/>
    <w:p w:rsidR="00C72454" w:rsidRDefault="00C72454" w:rsidP="00C7245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C72454" w:rsidRDefault="00C72454" w:rsidP="00C72454">
      <w:r>
        <w:tab/>
        <w:t>Il corso ha per oggetto gli istituti principali del diritto costituzionale. Si articolerà quindi: nell'analisi del percorso di formazione dello stato moderno, nonché delle principali forme di governo e specialmente della nostra forma di governo parlamentare, con particolare attenzione all’evoluzione del concetto di rappresentanza politica e del ruolo dei partiti, anche in relazione alle nuove forme di web-</w:t>
      </w:r>
      <w:proofErr w:type="spellStart"/>
      <w:r>
        <w:t>democracy</w:t>
      </w:r>
      <w:proofErr w:type="spellEnd"/>
      <w:r>
        <w:t xml:space="preserve"> che si vanno affermando; nello studio della magistratura e delle autonomie locali; nell'illustrazione del sistema delle fonti del diritto e dei criteri di composizione delle fonti in sistema; nell'analisi della giustizia costituzionale come meccanismo di chiusura del sistema del diritto pubblico ed infine</w:t>
      </w:r>
      <w:r w:rsidRPr="00FD5164">
        <w:t xml:space="preserve"> </w:t>
      </w:r>
      <w:r>
        <w:t xml:space="preserve">nell'analisi dei </w:t>
      </w:r>
      <w:r>
        <w:lastRenderedPageBreak/>
        <w:t>diritti e delle libertà costituzionali, anche attraverso l'esame di casi giurisprudenziali particolarmente significativi.</w:t>
      </w:r>
    </w:p>
    <w:p w:rsidR="00C72454" w:rsidRDefault="00C72454" w:rsidP="00C72454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:rsidR="00C72454" w:rsidRPr="00D378F8" w:rsidRDefault="00C72454" w:rsidP="00C72454">
      <w:pPr>
        <w:spacing w:line="240" w:lineRule="atLeast"/>
        <w:ind w:left="284" w:hanging="284"/>
        <w:rPr>
          <w:spacing w:val="-5"/>
        </w:rPr>
      </w:pPr>
      <w:r w:rsidRPr="00D378F8">
        <w:rPr>
          <w:smallCaps/>
          <w:spacing w:val="-5"/>
        </w:rPr>
        <w:t>R. Bin-G. Pitruzzella,</w:t>
      </w:r>
      <w:r w:rsidRPr="00D378F8">
        <w:rPr>
          <w:i/>
          <w:spacing w:val="-5"/>
        </w:rPr>
        <w:t xml:space="preserve"> Diritto costituzionale,</w:t>
      </w:r>
      <w:r w:rsidRPr="00D378F8">
        <w:rPr>
          <w:spacing w:val="-5"/>
        </w:rPr>
        <w:t xml:space="preserve"> Giappichelli, Torino, </w:t>
      </w:r>
      <w:proofErr w:type="spellStart"/>
      <w:r w:rsidRPr="00D378F8">
        <w:rPr>
          <w:spacing w:val="-5"/>
        </w:rPr>
        <w:t>ult</w:t>
      </w:r>
      <w:proofErr w:type="spellEnd"/>
      <w:r w:rsidRPr="00D378F8">
        <w:rPr>
          <w:spacing w:val="-5"/>
        </w:rPr>
        <w:t xml:space="preserve">. ed. </w:t>
      </w:r>
      <w:proofErr w:type="spellStart"/>
      <w:r w:rsidRPr="00D378F8">
        <w:rPr>
          <w:spacing w:val="-5"/>
        </w:rPr>
        <w:t>disp</w:t>
      </w:r>
      <w:proofErr w:type="spellEnd"/>
      <w:r w:rsidRPr="00D378F8">
        <w:rPr>
          <w:spacing w:val="-5"/>
        </w:rPr>
        <w:t>.</w:t>
      </w:r>
    </w:p>
    <w:p w:rsidR="00C72454" w:rsidRDefault="00C72454" w:rsidP="00C7245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C72454" w:rsidRPr="00171C8C" w:rsidRDefault="00C72454" w:rsidP="00C72454">
      <w:pPr>
        <w:pStyle w:val="Testo2"/>
        <w:rPr>
          <w:sz w:val="20"/>
        </w:rPr>
      </w:pPr>
      <w:r w:rsidRPr="00171C8C">
        <w:rPr>
          <w:sz w:val="20"/>
        </w:rPr>
        <w:t>L’insegnamento sarà svolto prevalentemente attraverso lezioni frontali. Su temi specifici si prevede la possibilità di interventi esterni e</w:t>
      </w:r>
      <w:r>
        <w:rPr>
          <w:sz w:val="20"/>
        </w:rPr>
        <w:t>/o</w:t>
      </w:r>
      <w:r w:rsidRPr="00171C8C">
        <w:rPr>
          <w:sz w:val="20"/>
        </w:rPr>
        <w:t xml:space="preserve"> di seminari integrativi del ciclo ordinario di lezioni. </w:t>
      </w:r>
    </w:p>
    <w:p w:rsidR="00C72454" w:rsidRDefault="00C72454" w:rsidP="00C7245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766A1C" w:rsidRDefault="00C72454" w:rsidP="00882A4F">
      <w:pPr>
        <w:rPr>
          <w:noProof/>
        </w:rPr>
      </w:pPr>
      <w:r w:rsidRPr="00171C8C">
        <w:rPr>
          <w:noProof/>
        </w:rPr>
        <w:tab/>
      </w:r>
      <w:r w:rsidR="00882A4F" w:rsidRPr="00882A4F">
        <w:rPr>
          <w:caps/>
          <w:noProof/>
        </w:rPr>
        <w:t>è</w:t>
      </w:r>
      <w:r w:rsidR="00882A4F">
        <w:rPr>
          <w:noProof/>
        </w:rPr>
        <w:t xml:space="preserve"> prevista la possibilità di </w:t>
      </w:r>
      <w:r w:rsidRPr="00171C8C">
        <w:rPr>
          <w:noProof/>
        </w:rPr>
        <w:t xml:space="preserve">una prova intermedia scritta </w:t>
      </w:r>
      <w:r w:rsidR="00882A4F">
        <w:rPr>
          <w:noProof/>
        </w:rPr>
        <w:t xml:space="preserve">- con eventuale conversione in prova orale nel caso di nuova emergenza sanitaria - </w:t>
      </w:r>
      <w:r w:rsidRPr="00171C8C">
        <w:rPr>
          <w:noProof/>
        </w:rPr>
        <w:t xml:space="preserve">volta a verificare il grado di apprendimento raggiunto dopo la partecipazione a circa metà delle lezioni del corso. La prova si baserà su </w:t>
      </w:r>
      <w:r>
        <w:rPr>
          <w:noProof/>
        </w:rPr>
        <w:t>alcune</w:t>
      </w:r>
      <w:r w:rsidRPr="00171C8C">
        <w:rPr>
          <w:noProof/>
        </w:rPr>
        <w:t xml:space="preserve"> domande a risposta aperta. Il superamento della prova intermedia esonera lo studente</w:t>
      </w:r>
      <w:r w:rsidR="00766A1C" w:rsidRPr="00171C8C">
        <w:rPr>
          <w:noProof/>
        </w:rPr>
        <w:t>, entro un anno dal suo svolgimento,</w:t>
      </w:r>
      <w:r w:rsidRPr="00171C8C">
        <w:rPr>
          <w:noProof/>
        </w:rPr>
        <w:t xml:space="preserve"> dal preparare la parte corrispondente  di programma per l’esame finale che si svolgerà in forma orale. </w:t>
      </w:r>
    </w:p>
    <w:p w:rsidR="00C72454" w:rsidRPr="00171C8C" w:rsidRDefault="00766A1C" w:rsidP="00882A4F">
      <w:pPr>
        <w:rPr>
          <w:noProof/>
        </w:rPr>
      </w:pPr>
      <w:r>
        <w:rPr>
          <w:noProof/>
        </w:rPr>
        <w:tab/>
      </w:r>
      <w:r w:rsidR="00C72454">
        <w:rPr>
          <w:noProof/>
        </w:rPr>
        <w:t xml:space="preserve">Il voto finale sarà dato dalla media tra il risultato della prova intermedia e </w:t>
      </w:r>
      <w:r w:rsidR="00882A4F">
        <w:rPr>
          <w:noProof/>
        </w:rPr>
        <w:t>quello della prova conclusiva</w:t>
      </w:r>
      <w:r w:rsidR="00C72454">
        <w:rPr>
          <w:noProof/>
        </w:rPr>
        <w:t xml:space="preserve">. </w:t>
      </w:r>
      <w:r w:rsidR="00C72454" w:rsidRPr="00171C8C">
        <w:rPr>
          <w:noProof/>
        </w:rPr>
        <w:t xml:space="preserve">Lo studente che </w:t>
      </w:r>
      <w:r w:rsidR="00C72454">
        <w:rPr>
          <w:noProof/>
        </w:rPr>
        <w:t xml:space="preserve">non ha superato la prova </w:t>
      </w:r>
      <w:r w:rsidR="00882A4F">
        <w:rPr>
          <w:noProof/>
        </w:rPr>
        <w:t>iintermedia</w:t>
      </w:r>
      <w:r>
        <w:rPr>
          <w:noProof/>
        </w:rPr>
        <w:t>,</w:t>
      </w:r>
      <w:r w:rsidR="00882A4F">
        <w:rPr>
          <w:noProof/>
        </w:rPr>
        <w:t xml:space="preserve"> </w:t>
      </w:r>
      <w:r w:rsidR="00C72454">
        <w:rPr>
          <w:noProof/>
        </w:rPr>
        <w:t xml:space="preserve">o che </w:t>
      </w:r>
      <w:r w:rsidR="00C72454" w:rsidRPr="00171C8C">
        <w:rPr>
          <w:noProof/>
        </w:rPr>
        <w:t xml:space="preserve">non intenda avvalersi del voto conseguito nella </w:t>
      </w:r>
      <w:r w:rsidR="00C72454">
        <w:rPr>
          <w:noProof/>
        </w:rPr>
        <w:t>stessa</w:t>
      </w:r>
      <w:r>
        <w:rPr>
          <w:noProof/>
        </w:rPr>
        <w:t>,</w:t>
      </w:r>
      <w:r w:rsidR="00C72454" w:rsidRPr="00171C8C">
        <w:rPr>
          <w:noProof/>
        </w:rPr>
        <w:t xml:space="preserve"> </w:t>
      </w:r>
      <w:r>
        <w:rPr>
          <w:noProof/>
        </w:rPr>
        <w:t>sosterrà</w:t>
      </w:r>
      <w:r w:rsidR="00C72454" w:rsidRPr="00171C8C">
        <w:rPr>
          <w:noProof/>
        </w:rPr>
        <w:t xml:space="preserve"> l’esame orale </w:t>
      </w:r>
      <w:r w:rsidR="00882A4F" w:rsidRPr="00171C8C">
        <w:rPr>
          <w:noProof/>
        </w:rPr>
        <w:t>sull’intero programma</w:t>
      </w:r>
      <w:r>
        <w:rPr>
          <w:noProof/>
        </w:rPr>
        <w:t>,</w:t>
      </w:r>
      <w:r w:rsidR="00882A4F" w:rsidRPr="00171C8C">
        <w:rPr>
          <w:noProof/>
        </w:rPr>
        <w:t xml:space="preserve"> </w:t>
      </w:r>
      <w:r w:rsidR="00882A4F">
        <w:rPr>
          <w:noProof/>
        </w:rPr>
        <w:t>come da bibliografia sopra indicata</w:t>
      </w:r>
      <w:r w:rsidR="00507B5F">
        <w:rPr>
          <w:noProof/>
        </w:rPr>
        <w:t>.</w:t>
      </w:r>
      <w:r w:rsidR="00882A4F" w:rsidRPr="00171C8C">
        <w:rPr>
          <w:noProof/>
        </w:rPr>
        <w:t xml:space="preserve"> </w:t>
      </w:r>
    </w:p>
    <w:p w:rsidR="00C72454" w:rsidRDefault="00766A1C" w:rsidP="00C72454">
      <w:pPr>
        <w:shd w:val="clear" w:color="auto" w:fill="FFFFFF"/>
        <w:rPr>
          <w:noProof/>
        </w:rPr>
      </w:pPr>
      <w:r>
        <w:rPr>
          <w:noProof/>
        </w:rPr>
        <w:tab/>
      </w:r>
      <w:r w:rsidR="00C72454">
        <w:rPr>
          <w:noProof/>
        </w:rPr>
        <w:t xml:space="preserve">Nel corso della prova orale lo studente dovrà dimostrare di sapersi orientare tra i principali istituti </w:t>
      </w:r>
      <w:r w:rsidR="00882A4F">
        <w:rPr>
          <w:noProof/>
        </w:rPr>
        <w:t xml:space="preserve">del </w:t>
      </w:r>
      <w:r w:rsidR="00C72454">
        <w:rPr>
          <w:noProof/>
        </w:rPr>
        <w:t xml:space="preserve">diritto costituzionale oggetto della prova e di saper svolgere i richiesti collegamenti tra gli istituti stessi. Nella valutazione saranno altresì prese in considerazione le capacità di argomentazione, di analisi e di esposizione. </w:t>
      </w:r>
    </w:p>
    <w:p w:rsidR="00C72454" w:rsidRPr="00171C8C" w:rsidRDefault="00C72454" w:rsidP="00C72454">
      <w:pPr>
        <w:shd w:val="clear" w:color="auto" w:fill="FFFFFF"/>
        <w:rPr>
          <w:noProof/>
        </w:rPr>
      </w:pPr>
    </w:p>
    <w:p w:rsidR="00C72454" w:rsidRDefault="00C72454" w:rsidP="00C72454">
      <w:pPr>
        <w:spacing w:before="240" w:after="120" w:line="220" w:lineRule="exact"/>
        <w:rPr>
          <w:rFonts w:eastAsia="MS Mincho"/>
          <w:b/>
          <w:i/>
          <w:sz w:val="18"/>
        </w:rPr>
      </w:pPr>
      <w:r>
        <w:rPr>
          <w:rFonts w:eastAsia="MS Mincho"/>
          <w:b/>
          <w:i/>
          <w:sz w:val="18"/>
        </w:rPr>
        <w:t>AVVERTENZE E PREREQUISITI RICHIESTI</w:t>
      </w:r>
    </w:p>
    <w:p w:rsidR="00C72454" w:rsidRPr="00D378F8" w:rsidRDefault="00C72454" w:rsidP="00AC4DB0">
      <w:pPr>
        <w:spacing w:before="240" w:after="120" w:line="220" w:lineRule="exact"/>
        <w:rPr>
          <w:rFonts w:eastAsia="MS Mincho"/>
        </w:rPr>
      </w:pPr>
      <w:r w:rsidRPr="00D378F8">
        <w:rPr>
          <w:rFonts w:eastAsia="MS Mincho"/>
        </w:rPr>
        <w:tab/>
        <w:t xml:space="preserve"> </w:t>
      </w:r>
      <w:r w:rsidR="00AC4DB0" w:rsidRPr="00F72C4A">
        <w:rPr>
          <w:caps/>
        </w:rPr>
        <w:t>è</w:t>
      </w:r>
      <w:r w:rsidR="00AC4DB0">
        <w:t xml:space="preserve"> sicuramente utile che lo studente abbia una conoscenza di</w:t>
      </w:r>
      <w:r w:rsidR="00AC4DB0" w:rsidRPr="009F2F4F">
        <w:t xml:space="preserve"> base </w:t>
      </w:r>
      <w:r w:rsidR="00AC4DB0">
        <w:t>della storia contemporanea.</w:t>
      </w:r>
    </w:p>
    <w:p w:rsidR="00C72454" w:rsidRDefault="00C72454" w:rsidP="00C72454">
      <w:pPr>
        <w:spacing w:before="240" w:after="120" w:line="220" w:lineRule="exact"/>
        <w:rPr>
          <w:rFonts w:eastAsia="MS Mincho"/>
          <w:b/>
          <w:i/>
          <w:sz w:val="18"/>
        </w:rPr>
      </w:pPr>
      <w:r>
        <w:rPr>
          <w:rFonts w:eastAsia="MS Mincho"/>
          <w:b/>
          <w:i/>
          <w:sz w:val="18"/>
        </w:rPr>
        <w:t>ORARIO E LUOGO DI RICEVIMENTO DEGLI STUDENTI</w:t>
      </w:r>
    </w:p>
    <w:p w:rsidR="00C72454" w:rsidRPr="00D378F8" w:rsidRDefault="00C72454" w:rsidP="00C72454">
      <w:pPr>
        <w:spacing w:line="220" w:lineRule="exact"/>
        <w:ind w:firstLine="284"/>
        <w:rPr>
          <w:noProof/>
        </w:rPr>
      </w:pPr>
      <w:r w:rsidRPr="00D378F8">
        <w:rPr>
          <w:noProof/>
        </w:rPr>
        <w:t xml:space="preserve">Gli orari di ricevimento sono disponibili on line nella pagina personale del docente, consultabile al sito </w:t>
      </w:r>
      <w:hyperlink r:id="rId7" w:history="1">
        <w:r w:rsidRPr="00D378F8">
          <w:rPr>
            <w:rStyle w:val="Collegamentoipertestuale"/>
          </w:rPr>
          <w:t>http://docenti.unicatt.it/</w:t>
        </w:r>
      </w:hyperlink>
    </w:p>
    <w:p w:rsidR="00C72454" w:rsidRPr="00D378F8" w:rsidRDefault="00C72454" w:rsidP="00C72454">
      <w:pPr>
        <w:pStyle w:val="Testo2"/>
        <w:rPr>
          <w:sz w:val="20"/>
        </w:rPr>
      </w:pPr>
    </w:p>
    <w:p w:rsidR="00C72454" w:rsidRDefault="00C72454" w:rsidP="00C72454"/>
    <w:p w:rsidR="006477D2" w:rsidRDefault="006477D2"/>
    <w:sectPr w:rsidR="006477D2" w:rsidSect="00FC4AF2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72454"/>
    <w:rsid w:val="001248D3"/>
    <w:rsid w:val="00241B1E"/>
    <w:rsid w:val="0041753A"/>
    <w:rsid w:val="004B1082"/>
    <w:rsid w:val="00507B5F"/>
    <w:rsid w:val="0062726C"/>
    <w:rsid w:val="006477D2"/>
    <w:rsid w:val="00766A1C"/>
    <w:rsid w:val="00874735"/>
    <w:rsid w:val="00882A4F"/>
    <w:rsid w:val="0092014B"/>
    <w:rsid w:val="009C3223"/>
    <w:rsid w:val="00AC4DB0"/>
    <w:rsid w:val="00C10709"/>
    <w:rsid w:val="00C72454"/>
    <w:rsid w:val="00DD234F"/>
    <w:rsid w:val="00F020A6"/>
    <w:rsid w:val="00F67DD3"/>
    <w:rsid w:val="00F8321F"/>
    <w:rsid w:val="00FA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95266-4188-42CE-8292-14D181D2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2454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C72454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C72454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724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72454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72454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2">
    <w:name w:val="Testo 2"/>
    <w:link w:val="Testo2Carattere"/>
    <w:rsid w:val="00C72454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esto2Carattere">
    <w:name w:val="Testo 2 Carattere"/>
    <w:link w:val="Testo2"/>
    <w:locked/>
    <w:rsid w:val="00C72454"/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72454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7245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2A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2A4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docenti.unicatt.i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7A3AA6-415A-4FC3-869E-AD205161D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6B4843-145C-4F13-8BBA-1C47BCF256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71F033-CC33-4FCC-B85E-4E50717D0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Monaco</dc:creator>
  <cp:lastModifiedBy>Piccolini Luisella</cp:lastModifiedBy>
  <cp:revision>8</cp:revision>
  <dcterms:created xsi:type="dcterms:W3CDTF">2020-06-12T13:05:00Z</dcterms:created>
  <dcterms:modified xsi:type="dcterms:W3CDTF">2021-04-13T06:37:00Z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