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EBB4" w14:textId="77777777" w:rsidR="00461871" w:rsidRPr="003B2B23" w:rsidRDefault="00461871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bookmarkStart w:id="0" w:name="_GoBack"/>
      <w:bookmarkEnd w:id="0"/>
      <w:r w:rsidRPr="003B2B23">
        <w:rPr>
          <w:b/>
          <w:noProof/>
        </w:rPr>
        <w:t>Bilancio Consolidato e Principi Contabili Internazionali</w:t>
      </w:r>
    </w:p>
    <w:p w14:paraId="5D1D1B8B" w14:textId="77777777" w:rsidR="00461871" w:rsidRPr="00257A3D" w:rsidRDefault="001C3AF8" w:rsidP="00461871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257A3D">
        <w:rPr>
          <w:smallCaps/>
          <w:noProof/>
          <w:sz w:val="18"/>
          <w:szCs w:val="18"/>
        </w:rPr>
        <w:t>Pro</w:t>
      </w:r>
      <w:r w:rsidR="00461871" w:rsidRPr="00257A3D">
        <w:rPr>
          <w:smallCaps/>
          <w:noProof/>
          <w:sz w:val="18"/>
          <w:szCs w:val="18"/>
        </w:rPr>
        <w:t>f. Carlotta D’Este</w:t>
      </w:r>
    </w:p>
    <w:p w14:paraId="4DA4EEAE" w14:textId="77777777" w:rsidR="00461871" w:rsidRPr="003B2B23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3B2B23">
        <w:rPr>
          <w:b/>
          <w:noProof/>
        </w:rPr>
        <w:t xml:space="preserve">Modulo I: </w:t>
      </w:r>
      <w:r w:rsidR="00461871" w:rsidRPr="003B2B23">
        <w:rPr>
          <w:b/>
          <w:noProof/>
        </w:rPr>
        <w:t xml:space="preserve">Bilancio Consolidato </w:t>
      </w:r>
    </w:p>
    <w:p w14:paraId="43DF8C3A" w14:textId="77777777" w:rsidR="000B770F" w:rsidRPr="00257A3D" w:rsidRDefault="000B770F" w:rsidP="000B770F">
      <w:pPr>
        <w:spacing w:before="240" w:after="120"/>
        <w:rPr>
          <w:b/>
          <w:sz w:val="18"/>
          <w:szCs w:val="18"/>
        </w:rPr>
      </w:pPr>
      <w:r w:rsidRPr="00257A3D">
        <w:rPr>
          <w:b/>
          <w:i/>
          <w:sz w:val="18"/>
          <w:szCs w:val="18"/>
        </w:rPr>
        <w:t>OBIETTIVO DEL CORSO E RISULTATI DI APPRENDIMENTO ATTESI</w:t>
      </w:r>
    </w:p>
    <w:p w14:paraId="5A5B7664" w14:textId="58AE87DC" w:rsidR="000B770F" w:rsidRPr="00257A3D" w:rsidRDefault="008B5C8D" w:rsidP="000B770F">
      <w:pPr>
        <w:rPr>
          <w:sz w:val="18"/>
          <w:szCs w:val="18"/>
        </w:rPr>
      </w:pPr>
      <w:r w:rsidRPr="31A12CC9">
        <w:rPr>
          <w:sz w:val="18"/>
          <w:szCs w:val="18"/>
        </w:rPr>
        <w:t xml:space="preserve">L’insegnamento si propone l’obiettivo di </w:t>
      </w:r>
      <w:r w:rsidR="000B770F" w:rsidRPr="31A12CC9">
        <w:rPr>
          <w:sz w:val="18"/>
          <w:szCs w:val="18"/>
        </w:rPr>
        <w:t xml:space="preserve">fornire </w:t>
      </w:r>
      <w:r w:rsidRPr="31A12CC9">
        <w:rPr>
          <w:sz w:val="18"/>
          <w:szCs w:val="18"/>
        </w:rPr>
        <w:t xml:space="preserve">agli studenti le </w:t>
      </w:r>
      <w:r w:rsidR="00E2462C" w:rsidRPr="31A12CC9">
        <w:rPr>
          <w:sz w:val="18"/>
          <w:szCs w:val="18"/>
        </w:rPr>
        <w:t>conoscenze</w:t>
      </w:r>
      <w:r w:rsidRPr="31A12CC9">
        <w:rPr>
          <w:sz w:val="18"/>
          <w:szCs w:val="18"/>
        </w:rPr>
        <w:t xml:space="preserve"> </w:t>
      </w:r>
      <w:r w:rsidR="000B770F" w:rsidRPr="31A12CC9">
        <w:rPr>
          <w:sz w:val="18"/>
          <w:szCs w:val="18"/>
        </w:rPr>
        <w:t>teoric</w:t>
      </w:r>
      <w:r w:rsidRPr="31A12CC9">
        <w:rPr>
          <w:sz w:val="18"/>
          <w:szCs w:val="18"/>
        </w:rPr>
        <w:t>he</w:t>
      </w:r>
      <w:r w:rsidR="000B770F" w:rsidRPr="31A12CC9">
        <w:rPr>
          <w:sz w:val="18"/>
          <w:szCs w:val="18"/>
        </w:rPr>
        <w:t xml:space="preserve"> e applicativ</w:t>
      </w:r>
      <w:r w:rsidRPr="31A12CC9">
        <w:rPr>
          <w:sz w:val="18"/>
          <w:szCs w:val="18"/>
        </w:rPr>
        <w:t>e</w:t>
      </w:r>
      <w:r w:rsidR="000B770F" w:rsidRPr="31A12CC9">
        <w:rPr>
          <w:sz w:val="18"/>
          <w:szCs w:val="18"/>
        </w:rPr>
        <w:t xml:space="preserve"> </w:t>
      </w:r>
      <w:r w:rsidRPr="31A12CC9">
        <w:rPr>
          <w:sz w:val="18"/>
          <w:szCs w:val="18"/>
        </w:rPr>
        <w:t>sottese</w:t>
      </w:r>
      <w:r w:rsidR="000B770F" w:rsidRPr="31A12CC9">
        <w:rPr>
          <w:sz w:val="18"/>
          <w:szCs w:val="18"/>
        </w:rPr>
        <w:t xml:space="preserve"> alla costruzione del bilancio consolidato, </w:t>
      </w:r>
      <w:r w:rsidR="0092454B" w:rsidRPr="31A12CC9">
        <w:rPr>
          <w:sz w:val="18"/>
          <w:szCs w:val="18"/>
        </w:rPr>
        <w:t>secondo le dispo</w:t>
      </w:r>
      <w:r w:rsidR="00835E80" w:rsidRPr="31A12CC9">
        <w:rPr>
          <w:sz w:val="18"/>
          <w:szCs w:val="18"/>
        </w:rPr>
        <w:t>sizioni normative</w:t>
      </w:r>
      <w:r w:rsidR="00E2462C" w:rsidRPr="31A12CC9">
        <w:rPr>
          <w:sz w:val="18"/>
          <w:szCs w:val="18"/>
        </w:rPr>
        <w:t xml:space="preserve"> sia</w:t>
      </w:r>
      <w:r w:rsidR="00835E80" w:rsidRPr="31A12CC9">
        <w:rPr>
          <w:sz w:val="18"/>
          <w:szCs w:val="18"/>
        </w:rPr>
        <w:t xml:space="preserve"> nazionali </w:t>
      </w:r>
      <w:r w:rsidR="369D0E62" w:rsidRPr="31A12CC9">
        <w:rPr>
          <w:sz w:val="18"/>
          <w:szCs w:val="18"/>
        </w:rPr>
        <w:t xml:space="preserve">sia </w:t>
      </w:r>
      <w:r w:rsidR="00835E80" w:rsidRPr="31A12CC9">
        <w:rPr>
          <w:sz w:val="18"/>
          <w:szCs w:val="18"/>
        </w:rPr>
        <w:t>internazionali</w:t>
      </w:r>
      <w:r w:rsidR="000B770F" w:rsidRPr="31A12CC9">
        <w:rPr>
          <w:sz w:val="18"/>
          <w:szCs w:val="18"/>
        </w:rPr>
        <w:t>.</w:t>
      </w:r>
    </w:p>
    <w:p w14:paraId="2725C2B2" w14:textId="77777777" w:rsidR="000B770F" w:rsidRPr="00257A3D" w:rsidRDefault="000B770F" w:rsidP="000B770F">
      <w:pPr>
        <w:rPr>
          <w:sz w:val="18"/>
          <w:szCs w:val="18"/>
        </w:rPr>
      </w:pPr>
      <w:r w:rsidRPr="00257A3D">
        <w:rPr>
          <w:sz w:val="18"/>
          <w:szCs w:val="18"/>
        </w:rPr>
        <w:t>Al termine dell’insegnamento lo studente sarà in grado di:</w:t>
      </w:r>
    </w:p>
    <w:p w14:paraId="4BAFB293" w14:textId="3A9EE800" w:rsidR="000B770F" w:rsidRPr="00257A3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31A12CC9">
        <w:rPr>
          <w:sz w:val="18"/>
          <w:szCs w:val="18"/>
        </w:rPr>
        <w:t>comprendere</w:t>
      </w:r>
      <w:r w:rsidR="00DB05A4" w:rsidRPr="31A12CC9">
        <w:rPr>
          <w:sz w:val="18"/>
          <w:szCs w:val="18"/>
        </w:rPr>
        <w:t xml:space="preserve"> ed esplicitare</w:t>
      </w:r>
      <w:r w:rsidRPr="31A12CC9">
        <w:rPr>
          <w:sz w:val="18"/>
          <w:szCs w:val="18"/>
        </w:rPr>
        <w:t xml:space="preserve"> </w:t>
      </w:r>
      <w:r w:rsidR="000B770F" w:rsidRPr="31A12CC9">
        <w:rPr>
          <w:sz w:val="18"/>
          <w:szCs w:val="18"/>
        </w:rPr>
        <w:t xml:space="preserve">i presupposti teorici </w:t>
      </w:r>
      <w:r w:rsidR="4521EE02" w:rsidRPr="31A12CC9">
        <w:rPr>
          <w:sz w:val="18"/>
          <w:szCs w:val="18"/>
        </w:rPr>
        <w:t xml:space="preserve">sottostanti </w:t>
      </w:r>
      <w:r w:rsidR="000B770F" w:rsidRPr="31A12CC9">
        <w:rPr>
          <w:sz w:val="18"/>
          <w:szCs w:val="18"/>
        </w:rPr>
        <w:t>alla predisposizione del bilancio consolidato</w:t>
      </w:r>
    </w:p>
    <w:p w14:paraId="3D295C68" w14:textId="7D37231C" w:rsidR="000B770F" w:rsidRPr="00257A3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7E5EE09A">
        <w:rPr>
          <w:sz w:val="18"/>
          <w:szCs w:val="18"/>
        </w:rPr>
        <w:t xml:space="preserve">conoscere </w:t>
      </w:r>
      <w:r w:rsidR="000B770F" w:rsidRPr="7E5EE09A">
        <w:rPr>
          <w:sz w:val="18"/>
          <w:szCs w:val="18"/>
        </w:rPr>
        <w:t xml:space="preserve">i principi e le tecniche di base previsti da normativa e prassi per la </w:t>
      </w:r>
      <w:r w:rsidR="0512A6D2" w:rsidRPr="7E5EE09A">
        <w:rPr>
          <w:sz w:val="18"/>
          <w:szCs w:val="18"/>
        </w:rPr>
        <w:t xml:space="preserve">predisposizione </w:t>
      </w:r>
      <w:r w:rsidR="000B770F" w:rsidRPr="7E5EE09A">
        <w:rPr>
          <w:sz w:val="18"/>
          <w:szCs w:val="18"/>
        </w:rPr>
        <w:t>del bilancio consolidato</w:t>
      </w:r>
    </w:p>
    <w:p w14:paraId="48354F9E" w14:textId="474AE494" w:rsidR="000B770F" w:rsidRPr="00257A3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7E5EE09A">
        <w:rPr>
          <w:sz w:val="18"/>
          <w:szCs w:val="18"/>
        </w:rPr>
        <w:t xml:space="preserve">applicare le suddette tecniche e procedure contabili alla </w:t>
      </w:r>
      <w:r w:rsidR="05390DB5" w:rsidRPr="7E5EE09A">
        <w:rPr>
          <w:sz w:val="18"/>
          <w:szCs w:val="18"/>
        </w:rPr>
        <w:t xml:space="preserve">predisposizione </w:t>
      </w:r>
      <w:r w:rsidRPr="7E5EE09A">
        <w:rPr>
          <w:sz w:val="18"/>
          <w:szCs w:val="18"/>
        </w:rPr>
        <w:t xml:space="preserve">di </w:t>
      </w:r>
      <w:r w:rsidR="000B770F" w:rsidRPr="7E5EE09A">
        <w:rPr>
          <w:sz w:val="18"/>
          <w:szCs w:val="18"/>
        </w:rPr>
        <w:t xml:space="preserve">un bilancio consolidato, </w:t>
      </w:r>
      <w:r w:rsidRPr="7E5EE09A">
        <w:rPr>
          <w:sz w:val="18"/>
          <w:szCs w:val="18"/>
        </w:rPr>
        <w:t xml:space="preserve">utilizzando il relativo </w:t>
      </w:r>
      <w:r w:rsidR="000B770F" w:rsidRPr="7E5EE09A">
        <w:rPr>
          <w:sz w:val="18"/>
          <w:szCs w:val="18"/>
        </w:rPr>
        <w:t>fogli</w:t>
      </w:r>
      <w:r w:rsidRPr="7E5EE09A">
        <w:rPr>
          <w:sz w:val="18"/>
          <w:szCs w:val="18"/>
        </w:rPr>
        <w:t>o</w:t>
      </w:r>
      <w:r w:rsidR="000B770F" w:rsidRPr="7E5EE09A">
        <w:rPr>
          <w:sz w:val="18"/>
          <w:szCs w:val="18"/>
        </w:rPr>
        <w:t xml:space="preserve"> di lavoro e </w:t>
      </w:r>
      <w:r w:rsidR="001819DF" w:rsidRPr="7E5EE09A">
        <w:rPr>
          <w:sz w:val="18"/>
          <w:szCs w:val="18"/>
        </w:rPr>
        <w:t>predisponendo</w:t>
      </w:r>
      <w:r w:rsidRPr="7E5EE09A">
        <w:rPr>
          <w:sz w:val="18"/>
          <w:szCs w:val="18"/>
        </w:rPr>
        <w:t xml:space="preserve"> </w:t>
      </w:r>
      <w:r w:rsidR="000B770F" w:rsidRPr="7E5EE09A">
        <w:rPr>
          <w:sz w:val="18"/>
          <w:szCs w:val="18"/>
        </w:rPr>
        <w:t>le scritture contabili di consolidamento</w:t>
      </w:r>
    </w:p>
    <w:p w14:paraId="5C8ECFFE" w14:textId="1F2FE1E7" w:rsidR="000B770F" w:rsidRPr="00257A3D" w:rsidRDefault="00AC1E84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7E5EE09A">
        <w:rPr>
          <w:sz w:val="18"/>
          <w:szCs w:val="18"/>
        </w:rPr>
        <w:t xml:space="preserve">interpretare </w:t>
      </w:r>
      <w:r w:rsidR="000D6D39" w:rsidRPr="7E5EE09A">
        <w:rPr>
          <w:sz w:val="18"/>
          <w:szCs w:val="18"/>
        </w:rPr>
        <w:t xml:space="preserve">ed esprimere un giudizio relativamente alle </w:t>
      </w:r>
      <w:r w:rsidR="00E2462C" w:rsidRPr="7E5EE09A">
        <w:rPr>
          <w:sz w:val="18"/>
          <w:szCs w:val="18"/>
        </w:rPr>
        <w:t xml:space="preserve">dinamiche economico-finanziarie e patrimoniali </w:t>
      </w:r>
      <w:r w:rsidRPr="7E5EE09A">
        <w:rPr>
          <w:sz w:val="18"/>
          <w:szCs w:val="18"/>
        </w:rPr>
        <w:t xml:space="preserve">di gruppo </w:t>
      </w:r>
      <w:r w:rsidR="00E2462C" w:rsidRPr="7E5EE09A">
        <w:rPr>
          <w:sz w:val="18"/>
          <w:szCs w:val="18"/>
        </w:rPr>
        <w:t>rappresentate</w:t>
      </w:r>
      <w:r w:rsidR="000B770F" w:rsidRPr="7E5EE09A">
        <w:rPr>
          <w:sz w:val="18"/>
          <w:szCs w:val="18"/>
        </w:rPr>
        <w:t xml:space="preserve"> </w:t>
      </w:r>
      <w:r w:rsidR="00E2462C" w:rsidRPr="7E5EE09A">
        <w:rPr>
          <w:sz w:val="18"/>
          <w:szCs w:val="18"/>
        </w:rPr>
        <w:t xml:space="preserve">nel </w:t>
      </w:r>
      <w:r w:rsidR="000B770F" w:rsidRPr="7E5EE09A">
        <w:rPr>
          <w:sz w:val="18"/>
          <w:szCs w:val="18"/>
        </w:rPr>
        <w:t>bilancio consolidato</w:t>
      </w:r>
      <w:r w:rsidR="02B33E4F" w:rsidRPr="7E5EE09A">
        <w:rPr>
          <w:sz w:val="18"/>
          <w:szCs w:val="18"/>
        </w:rPr>
        <w:t>.</w:t>
      </w:r>
    </w:p>
    <w:p w14:paraId="672A6659" w14:textId="77777777" w:rsidR="008B5C8D" w:rsidRPr="00257A3D" w:rsidRDefault="008B5C8D" w:rsidP="00461871">
      <w:pPr>
        <w:rPr>
          <w:b/>
          <w:sz w:val="18"/>
          <w:szCs w:val="18"/>
        </w:rPr>
      </w:pPr>
    </w:p>
    <w:p w14:paraId="24E6E55E" w14:textId="77777777" w:rsidR="00461871" w:rsidRPr="00257A3D" w:rsidRDefault="00461871" w:rsidP="00461871">
      <w:pPr>
        <w:spacing w:before="240" w:after="120"/>
        <w:rPr>
          <w:b/>
          <w:sz w:val="18"/>
          <w:szCs w:val="18"/>
        </w:rPr>
      </w:pPr>
      <w:r w:rsidRPr="00257A3D">
        <w:rPr>
          <w:b/>
          <w:i/>
          <w:sz w:val="18"/>
          <w:szCs w:val="18"/>
        </w:rPr>
        <w:t>PROGRAMMA DEL CORSO</w:t>
      </w:r>
    </w:p>
    <w:p w14:paraId="745D39F7" w14:textId="77777777" w:rsidR="00461871" w:rsidRPr="00257A3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Il quadro normativo di riferimento per la redazione del bilancio consolidato</w:t>
      </w:r>
      <w:r w:rsidR="00E2462C" w:rsidRPr="00257A3D">
        <w:rPr>
          <w:sz w:val="18"/>
          <w:szCs w:val="18"/>
        </w:rPr>
        <w:t>: teorie e metodi di consolidamento</w:t>
      </w:r>
    </w:p>
    <w:p w14:paraId="2D02DCB9" w14:textId="77777777" w:rsidR="00E2462C" w:rsidRPr="00257A3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Il contenuto del bilancio consolidato: principi, schemi</w:t>
      </w:r>
      <w:r w:rsidR="000C43CF" w:rsidRPr="00257A3D">
        <w:rPr>
          <w:sz w:val="18"/>
          <w:szCs w:val="18"/>
        </w:rPr>
        <w:t xml:space="preserve"> </w:t>
      </w:r>
      <w:r w:rsidRPr="00257A3D">
        <w:rPr>
          <w:sz w:val="18"/>
          <w:szCs w:val="18"/>
        </w:rPr>
        <w:t>e area di consolidamento</w:t>
      </w:r>
    </w:p>
    <w:p w14:paraId="1F993631" w14:textId="77777777" w:rsidR="00461871" w:rsidRPr="00257A3D" w:rsidRDefault="00E2462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Le operazioni preliminari al consolidamento</w:t>
      </w:r>
      <w:r w:rsidR="000C43CF" w:rsidRPr="00257A3D">
        <w:rPr>
          <w:sz w:val="18"/>
          <w:szCs w:val="18"/>
        </w:rPr>
        <w:t xml:space="preserve"> </w:t>
      </w:r>
    </w:p>
    <w:p w14:paraId="7654018E" w14:textId="77777777" w:rsidR="000C43CF" w:rsidRPr="00257A3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 xml:space="preserve">Il consolidamento </w:t>
      </w:r>
      <w:r w:rsidR="00E2462C" w:rsidRPr="00257A3D">
        <w:rPr>
          <w:sz w:val="18"/>
          <w:szCs w:val="18"/>
        </w:rPr>
        <w:t xml:space="preserve">integrale </w:t>
      </w:r>
      <w:r w:rsidRPr="00257A3D">
        <w:rPr>
          <w:sz w:val="18"/>
          <w:szCs w:val="18"/>
        </w:rPr>
        <w:t>al momento dell’acquisto di una partecipazione di controllo</w:t>
      </w:r>
      <w:r w:rsidR="00E2462C" w:rsidRPr="00257A3D">
        <w:rPr>
          <w:sz w:val="18"/>
          <w:szCs w:val="18"/>
        </w:rPr>
        <w:t>: d</w:t>
      </w:r>
      <w:r w:rsidRPr="00257A3D">
        <w:rPr>
          <w:sz w:val="18"/>
          <w:szCs w:val="18"/>
        </w:rPr>
        <w:t>eterminazione dell’avviamento</w:t>
      </w:r>
      <w:r w:rsidR="000C43CF" w:rsidRPr="00257A3D">
        <w:rPr>
          <w:sz w:val="18"/>
          <w:szCs w:val="18"/>
        </w:rPr>
        <w:t>, eliminazione delle operazioni infragruppo</w:t>
      </w:r>
    </w:p>
    <w:p w14:paraId="73B70773" w14:textId="77777777" w:rsidR="00461871" w:rsidRPr="00257A3D" w:rsidRDefault="000C43CF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Il consolidamento negli anni successivi al primo</w:t>
      </w:r>
    </w:p>
    <w:p w14:paraId="18BF632C" w14:textId="77777777" w:rsidR="00461871" w:rsidRPr="00257A3D" w:rsidRDefault="000C43CF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A</w:t>
      </w:r>
      <w:r w:rsidR="00461871" w:rsidRPr="00257A3D">
        <w:rPr>
          <w:sz w:val="18"/>
          <w:szCs w:val="18"/>
        </w:rPr>
        <w:t xml:space="preserve">nalisi del bilancio consolidato </w:t>
      </w:r>
      <w:r w:rsidR="00E51557" w:rsidRPr="00257A3D">
        <w:rPr>
          <w:sz w:val="18"/>
          <w:szCs w:val="18"/>
        </w:rPr>
        <w:t>redatto secondo normativa e principi contabili nazionali e secondo i Principi Contabili Internazionali IAS/IFRS</w:t>
      </w:r>
    </w:p>
    <w:p w14:paraId="0A37501D" w14:textId="77777777" w:rsidR="00750526" w:rsidRPr="00257A3D" w:rsidRDefault="00750526" w:rsidP="00750526">
      <w:pPr>
        <w:ind w:left="1069"/>
        <w:rPr>
          <w:sz w:val="18"/>
          <w:szCs w:val="18"/>
        </w:rPr>
      </w:pPr>
    </w:p>
    <w:p w14:paraId="5C8FF61A" w14:textId="77777777" w:rsidR="00461871" w:rsidRPr="00257A3D" w:rsidRDefault="00461871" w:rsidP="00461871">
      <w:pPr>
        <w:keepNext/>
        <w:spacing w:before="240" w:after="120"/>
        <w:rPr>
          <w:b/>
          <w:sz w:val="18"/>
          <w:szCs w:val="18"/>
        </w:rPr>
      </w:pPr>
      <w:r w:rsidRPr="00257A3D">
        <w:rPr>
          <w:b/>
          <w:i/>
          <w:sz w:val="18"/>
          <w:szCs w:val="18"/>
        </w:rPr>
        <w:t>BIBLIOGRAFIA</w:t>
      </w:r>
    </w:p>
    <w:p w14:paraId="249ECA10" w14:textId="77777777" w:rsidR="00461871" w:rsidRPr="00257A3D" w:rsidRDefault="007C2F77" w:rsidP="00FE500A">
      <w:pPr>
        <w:tabs>
          <w:tab w:val="clear" w:pos="284"/>
        </w:tabs>
        <w:spacing w:line="240" w:lineRule="atLeast"/>
        <w:rPr>
          <w:noProof/>
          <w:sz w:val="18"/>
          <w:szCs w:val="18"/>
        </w:rPr>
      </w:pPr>
      <w:r w:rsidRPr="00257A3D">
        <w:rPr>
          <w:smallCaps/>
          <w:noProof/>
          <w:spacing w:val="-5"/>
          <w:sz w:val="18"/>
          <w:szCs w:val="18"/>
        </w:rPr>
        <w:t xml:space="preserve">Mancini C. - </w:t>
      </w:r>
      <w:r w:rsidR="00461871" w:rsidRPr="00257A3D">
        <w:rPr>
          <w:smallCaps/>
          <w:noProof/>
          <w:spacing w:val="-5"/>
          <w:sz w:val="18"/>
          <w:szCs w:val="18"/>
        </w:rPr>
        <w:t>Prencipe</w:t>
      </w:r>
      <w:r w:rsidRPr="00257A3D">
        <w:rPr>
          <w:smallCaps/>
          <w:noProof/>
          <w:spacing w:val="-5"/>
          <w:sz w:val="18"/>
          <w:szCs w:val="18"/>
        </w:rPr>
        <w:t xml:space="preserve"> </w:t>
      </w:r>
      <w:r w:rsidR="00461871" w:rsidRPr="00257A3D">
        <w:rPr>
          <w:smallCaps/>
          <w:noProof/>
          <w:spacing w:val="-5"/>
          <w:sz w:val="18"/>
          <w:szCs w:val="18"/>
        </w:rPr>
        <w:t>P</w:t>
      </w:r>
      <w:r w:rsidRPr="00257A3D">
        <w:rPr>
          <w:smallCaps/>
          <w:noProof/>
          <w:spacing w:val="-5"/>
          <w:sz w:val="18"/>
          <w:szCs w:val="18"/>
        </w:rPr>
        <w:t xml:space="preserve">.- </w:t>
      </w:r>
      <w:r w:rsidR="00461871" w:rsidRPr="00257A3D">
        <w:rPr>
          <w:smallCaps/>
          <w:noProof/>
          <w:spacing w:val="-5"/>
          <w:sz w:val="18"/>
          <w:szCs w:val="18"/>
        </w:rPr>
        <w:t>Tettamanzi</w:t>
      </w:r>
      <w:r w:rsidRPr="00257A3D">
        <w:rPr>
          <w:smallCaps/>
          <w:noProof/>
          <w:spacing w:val="-5"/>
          <w:sz w:val="18"/>
          <w:szCs w:val="18"/>
        </w:rPr>
        <w:t xml:space="preserve"> P.</w:t>
      </w:r>
      <w:r w:rsidR="00461871" w:rsidRPr="00257A3D">
        <w:rPr>
          <w:smallCaps/>
          <w:noProof/>
          <w:spacing w:val="-5"/>
          <w:sz w:val="18"/>
          <w:szCs w:val="18"/>
        </w:rPr>
        <w:t xml:space="preserve">, </w:t>
      </w:r>
      <w:r w:rsidR="00461871" w:rsidRPr="00257A3D">
        <w:rPr>
          <w:i/>
          <w:noProof/>
          <w:sz w:val="18"/>
          <w:szCs w:val="18"/>
        </w:rPr>
        <w:t>Bilancio consolidato</w:t>
      </w:r>
      <w:r w:rsidR="00461871" w:rsidRPr="00257A3D">
        <w:rPr>
          <w:noProof/>
          <w:sz w:val="18"/>
          <w:szCs w:val="18"/>
        </w:rPr>
        <w:t>, 201</w:t>
      </w:r>
      <w:r w:rsidRPr="00257A3D">
        <w:rPr>
          <w:noProof/>
          <w:sz w:val="18"/>
          <w:szCs w:val="18"/>
        </w:rPr>
        <w:t>7</w:t>
      </w:r>
      <w:r w:rsidR="00461871" w:rsidRPr="00257A3D">
        <w:rPr>
          <w:noProof/>
          <w:sz w:val="18"/>
          <w:szCs w:val="18"/>
        </w:rPr>
        <w:t>, Egea, Milano.</w:t>
      </w:r>
    </w:p>
    <w:p w14:paraId="5DAB6C7B" w14:textId="77777777" w:rsidR="007C2F77" w:rsidRPr="00257A3D" w:rsidRDefault="007C2F77" w:rsidP="00461871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1D96C440" w14:textId="77777777" w:rsidR="00461871" w:rsidRPr="00257A3D" w:rsidRDefault="003B2B23" w:rsidP="003B2B2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t>Ulteriori materiali didattici, come slides ed esercitazioni, saranno resi disponibili dal docente  su Blackboard</w:t>
      </w:r>
      <w:r w:rsidR="00461871" w:rsidRPr="00257A3D">
        <w:rPr>
          <w:noProof/>
          <w:sz w:val="18"/>
          <w:szCs w:val="18"/>
        </w:rPr>
        <w:t>.</w:t>
      </w:r>
    </w:p>
    <w:p w14:paraId="02EB378F" w14:textId="77777777" w:rsidR="000D320F" w:rsidRPr="00257A3D" w:rsidRDefault="000D320F" w:rsidP="00461871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0F10BCEA" w14:textId="77777777" w:rsidR="007C2F77" w:rsidRPr="00257A3D" w:rsidRDefault="008324C5" w:rsidP="00FE500A">
      <w:pPr>
        <w:tabs>
          <w:tab w:val="clear" w:pos="284"/>
        </w:tabs>
        <w:spacing w:line="220" w:lineRule="exact"/>
        <w:rPr>
          <w:spacing w:val="-5"/>
          <w:sz w:val="18"/>
          <w:szCs w:val="18"/>
        </w:rPr>
      </w:pPr>
      <w:r w:rsidRPr="00257A3D">
        <w:rPr>
          <w:noProof/>
          <w:sz w:val="18"/>
          <w:szCs w:val="18"/>
        </w:rPr>
        <w:t xml:space="preserve">Letture consigliate: </w:t>
      </w:r>
      <w:r w:rsidRPr="00257A3D">
        <w:rPr>
          <w:rFonts w:cs="Arial"/>
          <w:color w:val="000000"/>
          <w:sz w:val="18"/>
          <w:szCs w:val="18"/>
        </w:rPr>
        <w:t>Principi Contabili Internazionali IAS 28, IFRS 3, IFRS 10.</w:t>
      </w:r>
    </w:p>
    <w:p w14:paraId="6A05A809" w14:textId="77777777" w:rsidR="007C2F77" w:rsidRPr="00257A3D" w:rsidRDefault="007C2F77" w:rsidP="007C2F77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4AAF8575" w14:textId="77777777" w:rsidR="007C2F77" w:rsidRPr="00257A3D" w:rsidRDefault="007C2F77" w:rsidP="00FE500A">
      <w:pPr>
        <w:spacing w:before="240" w:after="120" w:line="220" w:lineRule="exact"/>
        <w:rPr>
          <w:b/>
          <w:i/>
          <w:sz w:val="18"/>
          <w:szCs w:val="18"/>
        </w:rPr>
      </w:pPr>
      <w:r w:rsidRPr="00257A3D">
        <w:rPr>
          <w:b/>
          <w:bCs/>
          <w:i/>
          <w:iCs/>
          <w:sz w:val="18"/>
          <w:szCs w:val="18"/>
        </w:rPr>
        <w:t>DIDATTICA DEL CORSO</w:t>
      </w:r>
    </w:p>
    <w:p w14:paraId="75071E11" w14:textId="77777777" w:rsidR="00461871" w:rsidRPr="00257A3D" w:rsidRDefault="00CF1BF2" w:rsidP="00FE500A">
      <w:pPr>
        <w:spacing w:before="240" w:after="120" w:line="220" w:lineRule="exact"/>
        <w:rPr>
          <w:noProof/>
          <w:sz w:val="18"/>
          <w:szCs w:val="18"/>
        </w:rPr>
      </w:pPr>
      <w:r w:rsidRPr="00257A3D">
        <w:rPr>
          <w:sz w:val="18"/>
          <w:szCs w:val="18"/>
        </w:rPr>
        <w:t xml:space="preserve">Il corso si svolge attraverso </w:t>
      </w:r>
      <w:r w:rsidR="00AC1E84" w:rsidRPr="00257A3D">
        <w:rPr>
          <w:noProof/>
          <w:sz w:val="18"/>
          <w:szCs w:val="18"/>
        </w:rPr>
        <w:t>l</w:t>
      </w:r>
      <w:r w:rsidR="00461871" w:rsidRPr="00257A3D">
        <w:rPr>
          <w:noProof/>
          <w:sz w:val="18"/>
          <w:szCs w:val="18"/>
        </w:rPr>
        <w:t>ezioni teoriche ed esercitazioni in plenaria.</w:t>
      </w:r>
    </w:p>
    <w:p w14:paraId="5A39BBE3" w14:textId="77777777" w:rsidR="000D320F" w:rsidRPr="00257A3D" w:rsidRDefault="000D320F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030C59BB" w14:textId="77777777" w:rsidR="004A1D78" w:rsidRPr="00257A3D" w:rsidRDefault="000D320F" w:rsidP="004A1D78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257A3D">
        <w:rPr>
          <w:rFonts w:eastAsia="Arial Unicode MS"/>
          <w:b/>
          <w:i/>
          <w:sz w:val="18"/>
          <w:szCs w:val="18"/>
        </w:rPr>
        <w:t xml:space="preserve">METODO </w:t>
      </w:r>
      <w:r w:rsidR="006913A4" w:rsidRPr="00257A3D">
        <w:rPr>
          <w:rFonts w:eastAsia="Arial Unicode MS"/>
          <w:b/>
          <w:i/>
          <w:sz w:val="18"/>
          <w:szCs w:val="18"/>
        </w:rPr>
        <w:t xml:space="preserve">E CRITERI </w:t>
      </w:r>
      <w:r w:rsidRPr="00257A3D">
        <w:rPr>
          <w:rFonts w:eastAsia="Arial Unicode MS"/>
          <w:b/>
          <w:i/>
          <w:sz w:val="18"/>
          <w:szCs w:val="18"/>
        </w:rPr>
        <w:t>DI VALUTAZIONE</w:t>
      </w:r>
    </w:p>
    <w:p w14:paraId="5C07B383" w14:textId="77777777" w:rsidR="004A1D78" w:rsidRPr="00257A3D" w:rsidRDefault="00527057" w:rsidP="004A1D78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 xml:space="preserve">I risultati di apprendimento sono valutati attraverso un esame finale in forma </w:t>
      </w:r>
      <w:r w:rsidR="004A1D78" w:rsidRPr="00257A3D">
        <w:rPr>
          <w:rFonts w:eastAsia="Arial Unicode MS"/>
          <w:noProof/>
          <w:sz w:val="18"/>
          <w:szCs w:val="18"/>
        </w:rPr>
        <w:t>scritta</w:t>
      </w:r>
      <w:r w:rsidRPr="00257A3D">
        <w:rPr>
          <w:rFonts w:eastAsia="Arial Unicode MS"/>
          <w:noProof/>
          <w:sz w:val="18"/>
          <w:szCs w:val="18"/>
        </w:rPr>
        <w:t xml:space="preserve"> che verterà sull’intero programma del corso</w:t>
      </w:r>
      <w:r w:rsidR="000D6D39" w:rsidRPr="00257A3D">
        <w:rPr>
          <w:rFonts w:eastAsia="Arial Unicode MS"/>
          <w:noProof/>
          <w:sz w:val="18"/>
          <w:szCs w:val="18"/>
        </w:rPr>
        <w:t xml:space="preserve"> (</w:t>
      </w:r>
      <w:r w:rsidRPr="00257A3D">
        <w:rPr>
          <w:rFonts w:eastAsia="Arial Unicode MS"/>
          <w:noProof/>
          <w:sz w:val="18"/>
          <w:szCs w:val="18"/>
        </w:rPr>
        <w:t>100% della valutazione</w:t>
      </w:r>
      <w:r w:rsidR="000D6D39" w:rsidRPr="00257A3D">
        <w:rPr>
          <w:rFonts w:eastAsia="Arial Unicode MS"/>
          <w:noProof/>
          <w:sz w:val="18"/>
          <w:szCs w:val="18"/>
        </w:rPr>
        <w:t>)</w:t>
      </w:r>
      <w:r w:rsidR="004A1D78" w:rsidRPr="00257A3D">
        <w:rPr>
          <w:rFonts w:eastAsia="Arial Unicode MS"/>
          <w:noProof/>
          <w:sz w:val="18"/>
          <w:szCs w:val="18"/>
        </w:rPr>
        <w:t>.</w:t>
      </w:r>
      <w:r w:rsidRPr="00257A3D">
        <w:rPr>
          <w:rFonts w:eastAsia="Arial Unicode MS"/>
          <w:noProof/>
          <w:sz w:val="18"/>
          <w:szCs w:val="18"/>
        </w:rPr>
        <w:t xml:space="preserve"> La prova finale si articola in due parti distinte:</w:t>
      </w:r>
    </w:p>
    <w:p w14:paraId="14944FCF" w14:textId="77777777" w:rsidR="0053083D" w:rsidRPr="00257A3D" w:rsidRDefault="004A1D78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la prima parte</w:t>
      </w:r>
      <w:r w:rsidR="00527057" w:rsidRPr="00257A3D">
        <w:rPr>
          <w:sz w:val="18"/>
          <w:szCs w:val="18"/>
        </w:rPr>
        <w:t>, di natura applicativa,</w:t>
      </w:r>
      <w:r w:rsidRPr="00257A3D">
        <w:rPr>
          <w:sz w:val="18"/>
          <w:szCs w:val="18"/>
        </w:rPr>
        <w:t xml:space="preserve"> </w:t>
      </w:r>
      <w:r w:rsidR="0069230E" w:rsidRPr="00257A3D">
        <w:rPr>
          <w:sz w:val="18"/>
          <w:szCs w:val="18"/>
        </w:rPr>
        <w:t xml:space="preserve">consiste </w:t>
      </w:r>
      <w:r w:rsidR="00DC141C" w:rsidRPr="00257A3D">
        <w:rPr>
          <w:sz w:val="18"/>
          <w:szCs w:val="18"/>
        </w:rPr>
        <w:t>in</w:t>
      </w:r>
      <w:r w:rsidR="0069230E" w:rsidRPr="00257A3D">
        <w:rPr>
          <w:sz w:val="18"/>
          <w:szCs w:val="18"/>
        </w:rPr>
        <w:t xml:space="preserve"> esercizi </w:t>
      </w:r>
      <w:r w:rsidR="00DC141C" w:rsidRPr="00257A3D">
        <w:rPr>
          <w:sz w:val="18"/>
          <w:szCs w:val="18"/>
        </w:rPr>
        <w:t xml:space="preserve">che prevedono la predisposizione di </w:t>
      </w:r>
      <w:r w:rsidR="0069230E" w:rsidRPr="00257A3D">
        <w:rPr>
          <w:sz w:val="18"/>
          <w:szCs w:val="18"/>
        </w:rPr>
        <w:t xml:space="preserve">scritture di consolidamento e l’utilizzo del foglio di lavoro </w:t>
      </w:r>
    </w:p>
    <w:p w14:paraId="57A49FEA" w14:textId="77777777" w:rsidR="0069230E" w:rsidRPr="00257A3D" w:rsidRDefault="004A1D78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la seconda parte è composta da domande a risposta chiusa</w:t>
      </w:r>
      <w:r w:rsidR="000D6D39" w:rsidRPr="00257A3D">
        <w:rPr>
          <w:sz w:val="18"/>
          <w:szCs w:val="18"/>
        </w:rPr>
        <w:t xml:space="preserve"> e </w:t>
      </w:r>
      <w:r w:rsidR="0069230E" w:rsidRPr="00257A3D">
        <w:rPr>
          <w:sz w:val="18"/>
          <w:szCs w:val="18"/>
        </w:rPr>
        <w:t xml:space="preserve">da una domanda </w:t>
      </w:r>
      <w:r w:rsidR="000D6D39" w:rsidRPr="00257A3D">
        <w:rPr>
          <w:sz w:val="18"/>
          <w:szCs w:val="18"/>
        </w:rPr>
        <w:t>a risposta aperta</w:t>
      </w:r>
      <w:r w:rsidR="0069230E" w:rsidRPr="00257A3D">
        <w:rPr>
          <w:sz w:val="18"/>
          <w:szCs w:val="18"/>
        </w:rPr>
        <w:t xml:space="preserve"> inerente l’espressione di un giudizio critico in merito ai dati presentati in un bilancio consolidato</w:t>
      </w:r>
      <w:r w:rsidR="00DC141C" w:rsidRPr="00257A3D">
        <w:rPr>
          <w:sz w:val="18"/>
          <w:szCs w:val="18"/>
        </w:rPr>
        <w:t>, allegati al testo della prova.</w:t>
      </w:r>
    </w:p>
    <w:p w14:paraId="41C8F396" w14:textId="77777777" w:rsidR="00F91F6A" w:rsidRPr="00257A3D" w:rsidRDefault="00F91F6A" w:rsidP="00FE500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3CF60B5" w14:textId="77777777" w:rsidR="004A1D78" w:rsidRPr="00257A3D" w:rsidRDefault="00130E3B" w:rsidP="00FE500A">
      <w:pPr>
        <w:tabs>
          <w:tab w:val="clear" w:pos="284"/>
          <w:tab w:val="left" w:pos="0"/>
        </w:tabs>
        <w:rPr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 xml:space="preserve">La valutazione </w:t>
      </w:r>
      <w:r w:rsidRPr="00257A3D">
        <w:rPr>
          <w:sz w:val="18"/>
          <w:szCs w:val="18"/>
        </w:rPr>
        <w:t>finale del corso prevede l’attribuzione di un voto in trentesimi</w:t>
      </w:r>
      <w:r w:rsidRPr="00257A3D">
        <w:rPr>
          <w:rFonts w:eastAsia="Arial Unicode MS"/>
          <w:noProof/>
          <w:sz w:val="18"/>
          <w:szCs w:val="18"/>
        </w:rPr>
        <w:t>.</w:t>
      </w:r>
    </w:p>
    <w:p w14:paraId="28CCBE78" w14:textId="77777777" w:rsidR="000B770F" w:rsidRPr="00257A3D" w:rsidRDefault="000B770F" w:rsidP="000B770F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257A3D">
        <w:rPr>
          <w:rFonts w:eastAsia="Arial Unicode MS"/>
          <w:b/>
          <w:i/>
          <w:sz w:val="18"/>
          <w:szCs w:val="18"/>
        </w:rPr>
        <w:t>AVVERTENZE E PREREQUISITI</w:t>
      </w:r>
    </w:p>
    <w:p w14:paraId="43C62FB2" w14:textId="77777777" w:rsidR="000B770F" w:rsidRPr="00257A3D" w:rsidRDefault="000B770F" w:rsidP="000B770F">
      <w:pPr>
        <w:rPr>
          <w:sz w:val="18"/>
          <w:szCs w:val="18"/>
        </w:rPr>
      </w:pPr>
      <w:r w:rsidRPr="00257A3D">
        <w:rPr>
          <w:sz w:val="18"/>
          <w:szCs w:val="18"/>
        </w:rPr>
        <w:t>Lo studente dovrà possedere conoscenze di base in merito agli aspetti teorici ed operativi inerenti alla contabilità generale e alla presentazione del bilancio di esercizio destinato a pubblicazione.</w:t>
      </w:r>
    </w:p>
    <w:p w14:paraId="72A3D3EC" w14:textId="77777777" w:rsidR="00602A2C" w:rsidRPr="00257A3D" w:rsidRDefault="00602A2C" w:rsidP="000B770F">
      <w:pPr>
        <w:rPr>
          <w:sz w:val="18"/>
          <w:szCs w:val="18"/>
        </w:rPr>
      </w:pPr>
    </w:p>
    <w:p w14:paraId="5C2437CB" w14:textId="77777777" w:rsidR="00461871" w:rsidRPr="003B2B23" w:rsidRDefault="0086737A" w:rsidP="0046187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3B2B23">
        <w:rPr>
          <w:b/>
          <w:noProof/>
        </w:rPr>
        <w:t xml:space="preserve">Modulo II: </w:t>
      </w:r>
      <w:r w:rsidR="00461871" w:rsidRPr="003B2B23">
        <w:rPr>
          <w:b/>
          <w:noProof/>
        </w:rPr>
        <w:t>Principi Contabili Internazionalli</w:t>
      </w:r>
    </w:p>
    <w:p w14:paraId="7888ED41" w14:textId="77777777" w:rsidR="00CC2E3D" w:rsidRPr="00257A3D" w:rsidRDefault="00CC2E3D" w:rsidP="00CC2E3D">
      <w:pPr>
        <w:spacing w:before="240" w:after="120"/>
        <w:rPr>
          <w:b/>
          <w:sz w:val="18"/>
          <w:szCs w:val="18"/>
        </w:rPr>
      </w:pPr>
      <w:r w:rsidRPr="00257A3D">
        <w:rPr>
          <w:b/>
          <w:i/>
          <w:sz w:val="18"/>
          <w:szCs w:val="18"/>
        </w:rPr>
        <w:t>OBIETTIVO DEL CORSO E RISULTATI DI APPRENDIMENTO ATTESI</w:t>
      </w:r>
    </w:p>
    <w:p w14:paraId="322CC808" w14:textId="0AFA101F" w:rsidR="00187B1E" w:rsidRPr="00257A3D" w:rsidRDefault="00187B1E" w:rsidP="00461871">
      <w:pPr>
        <w:rPr>
          <w:sz w:val="18"/>
          <w:szCs w:val="18"/>
        </w:rPr>
      </w:pPr>
      <w:r w:rsidRPr="7E5EE09A">
        <w:rPr>
          <w:sz w:val="18"/>
          <w:szCs w:val="18"/>
        </w:rPr>
        <w:t xml:space="preserve">Il </w:t>
      </w:r>
      <w:r w:rsidR="522306CB" w:rsidRPr="7E5EE09A">
        <w:rPr>
          <w:sz w:val="18"/>
          <w:szCs w:val="18"/>
        </w:rPr>
        <w:t xml:space="preserve">modulo </w:t>
      </w:r>
      <w:r w:rsidRPr="7E5EE09A">
        <w:rPr>
          <w:sz w:val="18"/>
          <w:szCs w:val="18"/>
        </w:rPr>
        <w:t xml:space="preserve">si propone l’obiettivo di affrontare il tema dell’armonizzazione contabile internazionale, fornendo agli studenti le conoscenze teoriche ed applicative </w:t>
      </w:r>
      <w:r w:rsidR="00C37B9C" w:rsidRPr="7E5EE09A">
        <w:rPr>
          <w:sz w:val="18"/>
          <w:szCs w:val="18"/>
        </w:rPr>
        <w:t>relative a</w:t>
      </w:r>
      <w:r w:rsidRPr="7E5EE09A">
        <w:rPr>
          <w:sz w:val="18"/>
          <w:szCs w:val="18"/>
        </w:rPr>
        <w:t xml:space="preserve"> </w:t>
      </w:r>
      <w:r w:rsidR="00C37B9C" w:rsidRPr="7E5EE09A">
        <w:rPr>
          <w:sz w:val="18"/>
          <w:szCs w:val="18"/>
        </w:rPr>
        <w:t>preparazione e presentazione</w:t>
      </w:r>
      <w:r w:rsidRPr="7E5EE09A">
        <w:rPr>
          <w:sz w:val="18"/>
          <w:szCs w:val="18"/>
        </w:rPr>
        <w:t xml:space="preserve"> del bilancio di esercizio secondo quanto disposto dai Principi Contabili Internazionali IAS/IFRS.</w:t>
      </w:r>
    </w:p>
    <w:p w14:paraId="04698EB5" w14:textId="77777777" w:rsidR="00461871" w:rsidRPr="00257A3D" w:rsidRDefault="00187B1E" w:rsidP="00FE500A">
      <w:pPr>
        <w:rPr>
          <w:sz w:val="18"/>
          <w:szCs w:val="18"/>
        </w:rPr>
      </w:pPr>
      <w:r w:rsidRPr="00257A3D">
        <w:rPr>
          <w:sz w:val="18"/>
          <w:szCs w:val="18"/>
        </w:rPr>
        <w:t>Al termine dell’insegnamento lo studente sarà in grado di:</w:t>
      </w:r>
    </w:p>
    <w:p w14:paraId="555ADF92" w14:textId="77777777" w:rsidR="002F381A" w:rsidRPr="00257A3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lastRenderedPageBreak/>
        <w:t xml:space="preserve">comprendere </w:t>
      </w:r>
      <w:r w:rsidR="00CC2E3D" w:rsidRPr="00257A3D">
        <w:rPr>
          <w:sz w:val="18"/>
          <w:szCs w:val="18"/>
        </w:rPr>
        <w:t xml:space="preserve">le </w:t>
      </w:r>
      <w:r w:rsidRPr="00257A3D">
        <w:rPr>
          <w:sz w:val="18"/>
          <w:szCs w:val="18"/>
        </w:rPr>
        <w:t xml:space="preserve">differenti </w:t>
      </w:r>
      <w:r w:rsidR="00CC2E3D" w:rsidRPr="00257A3D">
        <w:rPr>
          <w:sz w:val="18"/>
          <w:szCs w:val="18"/>
        </w:rPr>
        <w:t xml:space="preserve">finalità </w:t>
      </w:r>
      <w:r w:rsidRPr="00257A3D">
        <w:rPr>
          <w:sz w:val="18"/>
          <w:szCs w:val="18"/>
        </w:rPr>
        <w:t xml:space="preserve">sottese al </w:t>
      </w:r>
      <w:r w:rsidR="00CC2E3D" w:rsidRPr="00257A3D">
        <w:rPr>
          <w:sz w:val="18"/>
          <w:szCs w:val="18"/>
        </w:rPr>
        <w:t>bilancio predisposto secondo la normativa nazionale ed internazionale</w:t>
      </w:r>
    </w:p>
    <w:p w14:paraId="30928104" w14:textId="77777777" w:rsidR="00CC2E3D" w:rsidRPr="00257A3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conoscere il quadro teorico di riferimento ed i criteri di valutazione contenuti nei Principi Contabili Internazionali IAS/IFRS</w:t>
      </w:r>
    </w:p>
    <w:p w14:paraId="39585BD7" w14:textId="77777777" w:rsidR="00CC2E3D" w:rsidRPr="00257A3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 xml:space="preserve">applicare i criteri di valutazione IAS/IFRS appresi </w:t>
      </w:r>
      <w:r w:rsidR="005D5526" w:rsidRPr="00257A3D">
        <w:rPr>
          <w:sz w:val="18"/>
          <w:szCs w:val="18"/>
        </w:rPr>
        <w:t xml:space="preserve">alla </w:t>
      </w:r>
      <w:r w:rsidR="00DB05A4" w:rsidRPr="00257A3D">
        <w:rPr>
          <w:sz w:val="18"/>
          <w:szCs w:val="18"/>
        </w:rPr>
        <w:t>redazione</w:t>
      </w:r>
      <w:r w:rsidRPr="00257A3D">
        <w:rPr>
          <w:sz w:val="18"/>
          <w:szCs w:val="18"/>
        </w:rPr>
        <w:t xml:space="preserve"> del </w:t>
      </w:r>
      <w:r w:rsidR="00461871" w:rsidRPr="00257A3D">
        <w:rPr>
          <w:sz w:val="18"/>
          <w:szCs w:val="18"/>
        </w:rPr>
        <w:t xml:space="preserve">bilancio di esercizio </w:t>
      </w:r>
      <w:r w:rsidRPr="00257A3D">
        <w:rPr>
          <w:sz w:val="18"/>
          <w:szCs w:val="18"/>
        </w:rPr>
        <w:t xml:space="preserve">e/o consolidato </w:t>
      </w:r>
      <w:r w:rsidR="00461871" w:rsidRPr="00257A3D">
        <w:rPr>
          <w:sz w:val="18"/>
          <w:szCs w:val="18"/>
        </w:rPr>
        <w:t>di un’impresa mercantile/industriale</w:t>
      </w:r>
    </w:p>
    <w:p w14:paraId="5B9E2FBC" w14:textId="77777777" w:rsidR="00461871" w:rsidRPr="00257A3D" w:rsidRDefault="002F381A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l</w:t>
      </w:r>
      <w:r w:rsidR="00CC2E3D" w:rsidRPr="00257A3D">
        <w:rPr>
          <w:sz w:val="18"/>
          <w:szCs w:val="18"/>
        </w:rPr>
        <w:t>eggere</w:t>
      </w:r>
      <w:r w:rsidR="00D11394" w:rsidRPr="00257A3D">
        <w:rPr>
          <w:sz w:val="18"/>
          <w:szCs w:val="18"/>
        </w:rPr>
        <w:t>,</w:t>
      </w:r>
      <w:r w:rsidR="00CC2E3D" w:rsidRPr="00257A3D">
        <w:rPr>
          <w:sz w:val="18"/>
          <w:szCs w:val="18"/>
        </w:rPr>
        <w:t xml:space="preserve"> </w:t>
      </w:r>
      <w:r w:rsidR="00461871" w:rsidRPr="00257A3D">
        <w:rPr>
          <w:sz w:val="18"/>
          <w:szCs w:val="18"/>
        </w:rPr>
        <w:t>interpretare</w:t>
      </w:r>
      <w:r w:rsidR="00C37B9C" w:rsidRPr="00257A3D">
        <w:rPr>
          <w:sz w:val="18"/>
          <w:szCs w:val="18"/>
        </w:rPr>
        <w:t xml:space="preserve"> e relazionare</w:t>
      </w:r>
      <w:r w:rsidR="00461871" w:rsidRPr="00257A3D">
        <w:rPr>
          <w:sz w:val="18"/>
          <w:szCs w:val="18"/>
        </w:rPr>
        <w:t xml:space="preserve"> le risultanze dei </w:t>
      </w:r>
      <w:r w:rsidR="000454D9" w:rsidRPr="00257A3D">
        <w:rPr>
          <w:sz w:val="18"/>
          <w:szCs w:val="18"/>
        </w:rPr>
        <w:t>bilanci separati e consolidati</w:t>
      </w:r>
      <w:r w:rsidR="00461871" w:rsidRPr="00257A3D">
        <w:rPr>
          <w:sz w:val="18"/>
          <w:szCs w:val="18"/>
        </w:rPr>
        <w:t xml:space="preserve"> redatti secondo i </w:t>
      </w:r>
      <w:r w:rsidRPr="00257A3D">
        <w:rPr>
          <w:sz w:val="18"/>
          <w:szCs w:val="18"/>
        </w:rPr>
        <w:t>P</w:t>
      </w:r>
      <w:r w:rsidR="00461871" w:rsidRPr="00257A3D">
        <w:rPr>
          <w:sz w:val="18"/>
          <w:szCs w:val="18"/>
        </w:rPr>
        <w:t xml:space="preserve">rincipi </w:t>
      </w:r>
      <w:r w:rsidRPr="00257A3D">
        <w:rPr>
          <w:sz w:val="18"/>
          <w:szCs w:val="18"/>
        </w:rPr>
        <w:t>Contabili Internazionali IAS/IFRS</w:t>
      </w:r>
      <w:r w:rsidR="00461871" w:rsidRPr="00257A3D">
        <w:rPr>
          <w:sz w:val="18"/>
          <w:szCs w:val="18"/>
        </w:rPr>
        <w:t xml:space="preserve">, </w:t>
      </w:r>
      <w:r w:rsidR="00DB05A4" w:rsidRPr="00257A3D">
        <w:rPr>
          <w:sz w:val="18"/>
          <w:szCs w:val="18"/>
        </w:rPr>
        <w:t xml:space="preserve">riconoscendone l’utilizzo e </w:t>
      </w:r>
      <w:r w:rsidR="00461871" w:rsidRPr="00257A3D">
        <w:rPr>
          <w:sz w:val="18"/>
          <w:szCs w:val="18"/>
        </w:rPr>
        <w:t>cogliendone le principali criticità</w:t>
      </w:r>
    </w:p>
    <w:p w14:paraId="0D0B940D" w14:textId="77777777" w:rsidR="00187B1E" w:rsidRPr="00257A3D" w:rsidRDefault="00187B1E" w:rsidP="003B2B23">
      <w:pPr>
        <w:tabs>
          <w:tab w:val="num" w:pos="-3119"/>
        </w:tabs>
        <w:rPr>
          <w:sz w:val="18"/>
          <w:szCs w:val="18"/>
        </w:rPr>
      </w:pPr>
    </w:p>
    <w:p w14:paraId="5012C022" w14:textId="77777777" w:rsidR="00461871" w:rsidRPr="00257A3D" w:rsidRDefault="00461871" w:rsidP="00461871">
      <w:pPr>
        <w:spacing w:before="240" w:after="120"/>
        <w:rPr>
          <w:b/>
          <w:sz w:val="18"/>
          <w:szCs w:val="18"/>
        </w:rPr>
      </w:pPr>
      <w:r w:rsidRPr="00257A3D">
        <w:rPr>
          <w:b/>
          <w:i/>
          <w:sz w:val="18"/>
          <w:szCs w:val="18"/>
        </w:rPr>
        <w:t>PROGRAMMA DEL CORSO</w:t>
      </w:r>
    </w:p>
    <w:p w14:paraId="3BD83C40" w14:textId="77777777" w:rsidR="00461871" w:rsidRPr="00257A3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Il processo di armonizzazione contabile internazional</w:t>
      </w:r>
      <w:r w:rsidR="002F381A" w:rsidRPr="00257A3D">
        <w:rPr>
          <w:sz w:val="18"/>
          <w:szCs w:val="18"/>
        </w:rPr>
        <w:t>e e la convergenza tra i sistemi contabili internazionali</w:t>
      </w:r>
      <w:r w:rsidR="0038256C" w:rsidRPr="00257A3D">
        <w:rPr>
          <w:sz w:val="18"/>
          <w:szCs w:val="18"/>
        </w:rPr>
        <w:t>:</w:t>
      </w:r>
      <w:r w:rsidR="0038256C" w:rsidRPr="00257A3D">
        <w:rPr>
          <w:rFonts w:eastAsia="Arial Unicode MS"/>
          <w:sz w:val="18"/>
          <w:szCs w:val="18"/>
        </w:rPr>
        <w:t xml:space="preserve"> </w:t>
      </w:r>
      <w:r w:rsidR="005D5526" w:rsidRPr="00257A3D">
        <w:rPr>
          <w:rFonts w:eastAsia="Arial Unicode MS"/>
          <w:sz w:val="18"/>
          <w:szCs w:val="18"/>
        </w:rPr>
        <w:t xml:space="preserve">natura e </w:t>
      </w:r>
      <w:r w:rsidRPr="00257A3D">
        <w:rPr>
          <w:sz w:val="18"/>
          <w:szCs w:val="18"/>
        </w:rPr>
        <w:t xml:space="preserve">ruolo dell’Unione Europea </w:t>
      </w:r>
      <w:r w:rsidR="002F381A" w:rsidRPr="00257A3D">
        <w:rPr>
          <w:sz w:val="18"/>
          <w:szCs w:val="18"/>
        </w:rPr>
        <w:t xml:space="preserve">e degli ulteriori organismi coinvolti </w:t>
      </w:r>
    </w:p>
    <w:p w14:paraId="5037EF32" w14:textId="77777777" w:rsidR="00461871" w:rsidRPr="00257A3D" w:rsidRDefault="00461871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Le fonti dei Principi Contabili Internazionali</w:t>
      </w:r>
      <w:r w:rsidR="0038256C" w:rsidRPr="00257A3D">
        <w:rPr>
          <w:sz w:val="18"/>
          <w:szCs w:val="18"/>
        </w:rPr>
        <w:t xml:space="preserve"> IAS/IFRS: direttive dell’Unione Europea e principi contabili emanati dallo IASB</w:t>
      </w:r>
    </w:p>
    <w:p w14:paraId="20CD460B" w14:textId="77777777" w:rsidR="0038256C" w:rsidRPr="00257A3D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 xml:space="preserve">Il Conceptual Framework </w:t>
      </w:r>
      <w:r w:rsidR="00461871" w:rsidRPr="00257A3D">
        <w:rPr>
          <w:sz w:val="18"/>
          <w:szCs w:val="18"/>
        </w:rPr>
        <w:t>dello IASB</w:t>
      </w:r>
      <w:r w:rsidRPr="00257A3D">
        <w:rPr>
          <w:sz w:val="18"/>
          <w:szCs w:val="18"/>
        </w:rPr>
        <w:t>: struttura e contenuto dei prospetti di bilancio secondo i principi contabili IAS 1 e IAS 7</w:t>
      </w:r>
    </w:p>
    <w:p w14:paraId="35B3CCEC" w14:textId="77777777" w:rsidR="0038256C" w:rsidRPr="00257A3D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I Principi Contabili Internazionali IAS/IFRS per la valutazione delle principali poste di bilancio: attività materiali e immateriali, rimanenze, passività</w:t>
      </w:r>
    </w:p>
    <w:p w14:paraId="31BAD588" w14:textId="77777777" w:rsidR="0038256C" w:rsidRPr="00257A3D" w:rsidRDefault="0038256C" w:rsidP="00FE500A">
      <w:pPr>
        <w:numPr>
          <w:ilvl w:val="0"/>
          <w:numId w:val="3"/>
        </w:numPr>
        <w:tabs>
          <w:tab w:val="clear" w:pos="284"/>
          <w:tab w:val="clear" w:pos="1069"/>
          <w:tab w:val="left" w:pos="0"/>
        </w:tabs>
        <w:ind w:left="284" w:hanging="284"/>
        <w:rPr>
          <w:sz w:val="18"/>
          <w:szCs w:val="18"/>
        </w:rPr>
      </w:pPr>
      <w:r w:rsidRPr="00257A3D">
        <w:rPr>
          <w:sz w:val="18"/>
          <w:szCs w:val="18"/>
        </w:rPr>
        <w:t>Lettura critica e analisi del bilancio</w:t>
      </w:r>
      <w:r w:rsidR="005D5526" w:rsidRPr="00257A3D">
        <w:rPr>
          <w:sz w:val="18"/>
          <w:szCs w:val="18"/>
        </w:rPr>
        <w:t xml:space="preserve"> redatto secondo i Principi Contabili Internazionali </w:t>
      </w:r>
      <w:r w:rsidRPr="00257A3D">
        <w:rPr>
          <w:sz w:val="18"/>
          <w:szCs w:val="18"/>
        </w:rPr>
        <w:t>IAS/IFRS</w:t>
      </w:r>
    </w:p>
    <w:p w14:paraId="0E27B00A" w14:textId="77777777" w:rsidR="0038256C" w:rsidRPr="00257A3D" w:rsidRDefault="0038256C" w:rsidP="00FE500A">
      <w:pPr>
        <w:tabs>
          <w:tab w:val="clear" w:pos="284"/>
          <w:tab w:val="left" w:pos="0"/>
        </w:tabs>
        <w:rPr>
          <w:sz w:val="18"/>
          <w:szCs w:val="18"/>
        </w:rPr>
      </w:pPr>
    </w:p>
    <w:p w14:paraId="60061E4C" w14:textId="77777777" w:rsidR="000D320F" w:rsidRPr="00257A3D" w:rsidRDefault="000D320F" w:rsidP="000D320F">
      <w:pPr>
        <w:tabs>
          <w:tab w:val="left" w:pos="360"/>
          <w:tab w:val="left" w:pos="480"/>
        </w:tabs>
        <w:ind w:left="840"/>
        <w:rPr>
          <w:rFonts w:eastAsia="Arial Unicode MS"/>
          <w:b/>
          <w:bCs/>
          <w:sz w:val="18"/>
          <w:szCs w:val="18"/>
        </w:rPr>
      </w:pPr>
    </w:p>
    <w:p w14:paraId="049E4A0B" w14:textId="77777777" w:rsidR="00461871" w:rsidRPr="00257A3D" w:rsidRDefault="00461871" w:rsidP="00461871">
      <w:pPr>
        <w:keepNext/>
        <w:spacing w:before="240" w:after="120"/>
        <w:rPr>
          <w:rFonts w:eastAsia="Arial Unicode MS"/>
          <w:b/>
          <w:sz w:val="18"/>
          <w:szCs w:val="18"/>
        </w:rPr>
      </w:pPr>
      <w:r w:rsidRPr="00257A3D">
        <w:rPr>
          <w:rFonts w:eastAsia="Arial Unicode MS"/>
          <w:b/>
          <w:i/>
          <w:sz w:val="18"/>
          <w:szCs w:val="18"/>
        </w:rPr>
        <w:t>BIBLIOGRAFIA</w:t>
      </w:r>
    </w:p>
    <w:p w14:paraId="59DD58B2" w14:textId="77777777" w:rsidR="00461871" w:rsidRPr="00257A3D" w:rsidRDefault="00AD3C82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257A3D">
        <w:rPr>
          <w:smallCaps/>
          <w:noProof/>
          <w:spacing w:val="-5"/>
          <w:sz w:val="18"/>
          <w:szCs w:val="18"/>
        </w:rPr>
        <w:t>Quagli A</w:t>
      </w:r>
      <w:r w:rsidR="0038256C" w:rsidRPr="00257A3D">
        <w:rPr>
          <w:smallCaps/>
          <w:noProof/>
          <w:spacing w:val="-5"/>
          <w:sz w:val="18"/>
          <w:szCs w:val="18"/>
        </w:rPr>
        <w:t xml:space="preserve">., </w:t>
      </w:r>
      <w:r w:rsidRPr="00257A3D">
        <w:rPr>
          <w:i/>
          <w:noProof/>
          <w:sz w:val="18"/>
          <w:szCs w:val="18"/>
        </w:rPr>
        <w:t>Gli standard dello IASB nel sistema contabile italiano</w:t>
      </w:r>
      <w:r w:rsidR="0038256C" w:rsidRPr="00257A3D">
        <w:rPr>
          <w:noProof/>
          <w:sz w:val="18"/>
          <w:szCs w:val="18"/>
        </w:rPr>
        <w:t>, 201</w:t>
      </w:r>
      <w:r w:rsidRPr="00257A3D">
        <w:rPr>
          <w:noProof/>
          <w:sz w:val="18"/>
          <w:szCs w:val="18"/>
        </w:rPr>
        <w:t>9</w:t>
      </w:r>
      <w:r w:rsidR="0038256C" w:rsidRPr="00257A3D">
        <w:rPr>
          <w:noProof/>
          <w:sz w:val="18"/>
          <w:szCs w:val="18"/>
        </w:rPr>
        <w:t>, Giappichelli, Torino.</w:t>
      </w:r>
    </w:p>
    <w:p w14:paraId="44EAFD9C" w14:textId="77777777" w:rsidR="000D320F" w:rsidRPr="00257A3D" w:rsidRDefault="000D320F" w:rsidP="00461871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7AB0DD35" w14:textId="36492764" w:rsidR="003B2B23" w:rsidRPr="00257A3D" w:rsidRDefault="003B2B23" w:rsidP="003B2B2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7E5EE09A">
        <w:rPr>
          <w:noProof/>
          <w:sz w:val="18"/>
          <w:szCs w:val="18"/>
        </w:rPr>
        <w:t xml:space="preserve">Ulteriori materiali didattici, </w:t>
      </w:r>
      <w:r w:rsidR="50833AB8" w:rsidRPr="7E5EE09A">
        <w:rPr>
          <w:noProof/>
          <w:sz w:val="18"/>
          <w:szCs w:val="18"/>
        </w:rPr>
        <w:t xml:space="preserve">tra i quali </w:t>
      </w:r>
      <w:r w:rsidRPr="7E5EE09A">
        <w:rPr>
          <w:noProof/>
          <w:sz w:val="18"/>
          <w:szCs w:val="18"/>
        </w:rPr>
        <w:t>slides ed esercitazioni, saranno resi disponibili dal docente  su Blackboard.</w:t>
      </w:r>
    </w:p>
    <w:p w14:paraId="4B94D5A5" w14:textId="77777777" w:rsidR="00CF1BF2" w:rsidRPr="00257A3D" w:rsidRDefault="00CF1BF2" w:rsidP="00CF1BF2">
      <w:pPr>
        <w:tabs>
          <w:tab w:val="clear" w:pos="284"/>
        </w:tabs>
        <w:spacing w:line="220" w:lineRule="exact"/>
        <w:ind w:left="284" w:hanging="284"/>
        <w:rPr>
          <w:noProof/>
          <w:sz w:val="18"/>
          <w:szCs w:val="18"/>
        </w:rPr>
      </w:pPr>
    </w:p>
    <w:p w14:paraId="3BC8382F" w14:textId="77777777" w:rsidR="00CF1BF2" w:rsidRPr="00257A3D" w:rsidRDefault="008324C5" w:rsidP="00CF1BF2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257A3D">
        <w:rPr>
          <w:noProof/>
          <w:sz w:val="18"/>
          <w:szCs w:val="18"/>
        </w:rPr>
        <w:t xml:space="preserve">Letture consigliate: </w:t>
      </w:r>
      <w:r w:rsidRPr="00257A3D">
        <w:rPr>
          <w:rFonts w:cs="Arial"/>
          <w:color w:val="000000"/>
          <w:sz w:val="18"/>
          <w:szCs w:val="18"/>
        </w:rPr>
        <w:t>Principi Contabili Internazionali IAS 2, IAS 11, IAS 16, IAS 36, IAS 37, IAS 38, IFRS 16, IFRS 9.</w:t>
      </w:r>
    </w:p>
    <w:p w14:paraId="0019AF6C" w14:textId="77777777" w:rsidR="00461871" w:rsidRPr="00257A3D" w:rsidRDefault="00461871" w:rsidP="00461871">
      <w:pPr>
        <w:spacing w:before="240" w:after="120" w:line="220" w:lineRule="exact"/>
        <w:rPr>
          <w:b/>
          <w:i/>
          <w:sz w:val="18"/>
          <w:szCs w:val="18"/>
        </w:rPr>
      </w:pPr>
      <w:r w:rsidRPr="00257A3D">
        <w:rPr>
          <w:b/>
          <w:i/>
          <w:sz w:val="18"/>
          <w:szCs w:val="18"/>
        </w:rPr>
        <w:t>DIDATTICA DEL CORSO</w:t>
      </w:r>
    </w:p>
    <w:p w14:paraId="19401660" w14:textId="77777777" w:rsidR="00461871" w:rsidRPr="00257A3D" w:rsidRDefault="00461871" w:rsidP="00461871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>Il corso si svolge attraverso lezioni teoriche ed esercitazioni in plenaria.</w:t>
      </w:r>
    </w:p>
    <w:p w14:paraId="3DEEC669" w14:textId="77777777" w:rsidR="000D320F" w:rsidRPr="00257A3D" w:rsidRDefault="000D320F" w:rsidP="00461871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45DF393D" w14:textId="77777777" w:rsidR="00461871" w:rsidRPr="00257A3D" w:rsidRDefault="000D320F" w:rsidP="00461871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257A3D">
        <w:rPr>
          <w:rFonts w:eastAsia="Arial Unicode MS"/>
          <w:b/>
          <w:i/>
          <w:sz w:val="18"/>
          <w:szCs w:val="18"/>
        </w:rPr>
        <w:t xml:space="preserve">METODO </w:t>
      </w:r>
      <w:r w:rsidR="00087017" w:rsidRPr="00257A3D">
        <w:rPr>
          <w:rFonts w:eastAsia="Arial Unicode MS"/>
          <w:b/>
          <w:i/>
          <w:sz w:val="18"/>
          <w:szCs w:val="18"/>
        </w:rPr>
        <w:t xml:space="preserve">E CRITERI </w:t>
      </w:r>
      <w:r w:rsidRPr="00257A3D">
        <w:rPr>
          <w:rFonts w:eastAsia="Arial Unicode MS"/>
          <w:b/>
          <w:i/>
          <w:sz w:val="18"/>
          <w:szCs w:val="18"/>
        </w:rPr>
        <w:t>DI VALUTAZIONE</w:t>
      </w:r>
    </w:p>
    <w:p w14:paraId="25C2E8BA" w14:textId="77777777" w:rsidR="00D11394" w:rsidRPr="00257A3D" w:rsidRDefault="00CF1BF2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lastRenderedPageBreak/>
        <w:t>I risultati di apprendimento sono valutati attraverso l’assegnazi</w:t>
      </w:r>
      <w:r w:rsidR="00D11394" w:rsidRPr="00257A3D">
        <w:rPr>
          <w:rFonts w:eastAsia="Arial Unicode MS"/>
          <w:noProof/>
          <w:sz w:val="18"/>
          <w:szCs w:val="18"/>
        </w:rPr>
        <w:t>one di un lavoro individuale (15</w:t>
      </w:r>
      <w:r w:rsidR="005D5526" w:rsidRPr="00257A3D">
        <w:rPr>
          <w:rFonts w:eastAsia="Arial Unicode MS"/>
          <w:noProof/>
          <w:sz w:val="18"/>
          <w:szCs w:val="18"/>
        </w:rPr>
        <w:t>%) e</w:t>
      </w:r>
      <w:r w:rsidRPr="00257A3D">
        <w:rPr>
          <w:rFonts w:eastAsia="Arial Unicode MS"/>
          <w:noProof/>
          <w:sz w:val="18"/>
          <w:szCs w:val="18"/>
        </w:rPr>
        <w:t xml:space="preserve"> un esame finale in forma scritta che verterà sull’intero programma del corso </w:t>
      </w:r>
      <w:r w:rsidR="00D11394" w:rsidRPr="00257A3D">
        <w:rPr>
          <w:rFonts w:eastAsia="Arial Unicode MS"/>
          <w:noProof/>
          <w:sz w:val="18"/>
          <w:szCs w:val="18"/>
        </w:rPr>
        <w:t>(85</w:t>
      </w:r>
      <w:r w:rsidRPr="00257A3D">
        <w:rPr>
          <w:rFonts w:eastAsia="Arial Unicode MS"/>
          <w:noProof/>
          <w:sz w:val="18"/>
          <w:szCs w:val="18"/>
        </w:rPr>
        <w:t xml:space="preserve">%). </w:t>
      </w:r>
    </w:p>
    <w:p w14:paraId="69F145F3" w14:textId="77777777" w:rsidR="00D11394" w:rsidRPr="00257A3D" w:rsidRDefault="00D11394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>Il lavoro individuale consiste nell’analisi di un bilancio e nella redazione di un report, la cui valutazione terrà conto del grado di approfondimento e completezza delle argomentazioni.</w:t>
      </w:r>
    </w:p>
    <w:p w14:paraId="223CBCDC" w14:textId="77777777" w:rsidR="00B42D79" w:rsidRPr="00257A3D" w:rsidRDefault="00CF1BF2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>La prova finale si articola in due parti distinte:</w:t>
      </w:r>
    </w:p>
    <w:p w14:paraId="05E63D64" w14:textId="77777777" w:rsidR="00B42D79" w:rsidRPr="00257A3D" w:rsidRDefault="00B42D79" w:rsidP="00AC7CCD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 xml:space="preserve">la prima parte </w:t>
      </w:r>
      <w:r w:rsidR="0069230E" w:rsidRPr="00257A3D">
        <w:rPr>
          <w:rFonts w:eastAsia="Arial Unicode MS"/>
          <w:noProof/>
          <w:sz w:val="18"/>
          <w:szCs w:val="18"/>
        </w:rPr>
        <w:t>prevede l’applicazione delle tecniche contabili nella redazione di scritture in partita doppia e nella predisposizione di un prospetto di bilancio</w:t>
      </w:r>
      <w:r w:rsidR="00CF1BF2" w:rsidRPr="00257A3D">
        <w:rPr>
          <w:sz w:val="18"/>
          <w:szCs w:val="18"/>
        </w:rPr>
        <w:t xml:space="preserve"> </w:t>
      </w:r>
    </w:p>
    <w:p w14:paraId="7530F40E" w14:textId="77777777" w:rsidR="00B42D79" w:rsidRPr="00257A3D" w:rsidRDefault="00CF1BF2" w:rsidP="00AC7CCD">
      <w:pPr>
        <w:pStyle w:val="Paragrafoelenco"/>
        <w:numPr>
          <w:ilvl w:val="0"/>
          <w:numId w:val="8"/>
        </w:numPr>
        <w:tabs>
          <w:tab w:val="clear" w:pos="284"/>
          <w:tab w:val="clear" w:pos="840"/>
        </w:tabs>
        <w:spacing w:line="220" w:lineRule="exact"/>
        <w:ind w:left="284" w:hanging="284"/>
        <w:rPr>
          <w:rFonts w:eastAsia="Arial Unicode MS"/>
          <w:noProof/>
          <w:sz w:val="18"/>
          <w:szCs w:val="18"/>
        </w:rPr>
      </w:pPr>
      <w:r w:rsidRPr="00257A3D">
        <w:rPr>
          <w:sz w:val="18"/>
          <w:szCs w:val="18"/>
        </w:rPr>
        <w:t>la seconda parte è composta da domande teoriche a risposta chiusa</w:t>
      </w:r>
      <w:r w:rsidR="005D5526" w:rsidRPr="00257A3D">
        <w:rPr>
          <w:sz w:val="18"/>
          <w:szCs w:val="18"/>
        </w:rPr>
        <w:t xml:space="preserve"> </w:t>
      </w:r>
    </w:p>
    <w:p w14:paraId="3656B9AB" w14:textId="77777777" w:rsidR="00EF306B" w:rsidRPr="00257A3D" w:rsidRDefault="00EF306B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</w:p>
    <w:p w14:paraId="5C931646" w14:textId="77777777" w:rsidR="00CF1BF2" w:rsidRPr="00257A3D" w:rsidRDefault="00EF306B" w:rsidP="00B42D79">
      <w:pPr>
        <w:tabs>
          <w:tab w:val="clear" w:pos="284"/>
        </w:tabs>
        <w:spacing w:line="220" w:lineRule="exact"/>
        <w:rPr>
          <w:rFonts w:eastAsia="Arial Unicode MS"/>
          <w:noProof/>
          <w:sz w:val="18"/>
          <w:szCs w:val="18"/>
        </w:rPr>
      </w:pPr>
      <w:r w:rsidRPr="00257A3D">
        <w:rPr>
          <w:rFonts w:eastAsia="Arial Unicode MS"/>
          <w:noProof/>
          <w:sz w:val="18"/>
          <w:szCs w:val="18"/>
        </w:rPr>
        <w:t xml:space="preserve">La valutazione </w:t>
      </w:r>
      <w:r w:rsidRPr="00257A3D">
        <w:rPr>
          <w:sz w:val="18"/>
          <w:szCs w:val="18"/>
        </w:rPr>
        <w:t>finale del corso prevede l’attribuzione di un voto in trentesimi</w:t>
      </w:r>
      <w:r w:rsidRPr="00257A3D">
        <w:rPr>
          <w:rFonts w:eastAsia="Arial Unicode MS"/>
          <w:noProof/>
          <w:sz w:val="18"/>
          <w:szCs w:val="18"/>
        </w:rPr>
        <w:t>.</w:t>
      </w:r>
    </w:p>
    <w:p w14:paraId="1E234093" w14:textId="77777777" w:rsidR="000B770F" w:rsidRPr="00257A3D" w:rsidRDefault="000B770F" w:rsidP="000B770F">
      <w:pPr>
        <w:spacing w:before="240" w:after="120" w:line="220" w:lineRule="exact"/>
        <w:rPr>
          <w:rFonts w:eastAsia="Arial Unicode MS"/>
          <w:b/>
          <w:i/>
          <w:sz w:val="18"/>
          <w:szCs w:val="18"/>
        </w:rPr>
      </w:pPr>
      <w:r w:rsidRPr="00257A3D">
        <w:rPr>
          <w:rFonts w:eastAsia="Arial Unicode MS"/>
          <w:b/>
          <w:i/>
          <w:sz w:val="18"/>
          <w:szCs w:val="18"/>
        </w:rPr>
        <w:t>AVVERTENZE E PREREQUISITI</w:t>
      </w:r>
    </w:p>
    <w:p w14:paraId="6FD17168" w14:textId="77777777" w:rsidR="000B770F" w:rsidRPr="00257A3D" w:rsidRDefault="000B770F" w:rsidP="000B770F">
      <w:pPr>
        <w:rPr>
          <w:sz w:val="18"/>
          <w:szCs w:val="18"/>
        </w:rPr>
      </w:pPr>
      <w:r w:rsidRPr="00257A3D">
        <w:rPr>
          <w:sz w:val="18"/>
          <w:szCs w:val="18"/>
        </w:rPr>
        <w:t>Lo studente dovrà possedere conoscenze di base in merito agli aspetti teorici ed operativi inerenti alla contabilità generale e alla presentazione del bilancio di esercizio destinato a pubblicazione.</w:t>
      </w:r>
    </w:p>
    <w:p w14:paraId="45FB0818" w14:textId="77777777" w:rsidR="00B42D79" w:rsidRPr="00257A3D" w:rsidRDefault="00B42D79" w:rsidP="00461871">
      <w:pPr>
        <w:rPr>
          <w:sz w:val="18"/>
          <w:szCs w:val="18"/>
        </w:rPr>
      </w:pPr>
    </w:p>
    <w:p w14:paraId="049F31CB" w14:textId="77777777" w:rsidR="000B770F" w:rsidRPr="00257A3D" w:rsidRDefault="000B770F" w:rsidP="00461871">
      <w:pPr>
        <w:rPr>
          <w:sz w:val="18"/>
          <w:szCs w:val="18"/>
        </w:rPr>
      </w:pPr>
    </w:p>
    <w:p w14:paraId="32AED310" w14:textId="77777777" w:rsidR="00B41BBA" w:rsidRPr="00257A3D" w:rsidRDefault="00B41BBA" w:rsidP="00B41BBA">
      <w:pPr>
        <w:rPr>
          <w:b/>
          <w:i/>
          <w:sz w:val="18"/>
          <w:szCs w:val="18"/>
        </w:rPr>
      </w:pPr>
      <w:r w:rsidRPr="00257A3D">
        <w:rPr>
          <w:b/>
          <w:i/>
          <w:sz w:val="18"/>
          <w:szCs w:val="18"/>
        </w:rPr>
        <w:t>ORARIO E LU</w:t>
      </w:r>
      <w:r w:rsidR="00EC6033">
        <w:rPr>
          <w:b/>
          <w:i/>
          <w:sz w:val="18"/>
          <w:szCs w:val="18"/>
        </w:rPr>
        <w:t>O</w:t>
      </w:r>
      <w:r w:rsidRPr="00257A3D">
        <w:rPr>
          <w:b/>
          <w:i/>
          <w:sz w:val="18"/>
          <w:szCs w:val="18"/>
        </w:rPr>
        <w:t>GO DI RICEVIMENTO STUDENTI</w:t>
      </w:r>
    </w:p>
    <w:p w14:paraId="2E9B7C2B" w14:textId="77777777" w:rsidR="00B41BBA" w:rsidRPr="00257A3D" w:rsidRDefault="00B41BBA" w:rsidP="00B41BBA">
      <w:pPr>
        <w:rPr>
          <w:sz w:val="18"/>
          <w:szCs w:val="18"/>
        </w:rPr>
      </w:pPr>
      <w:r w:rsidRPr="00257A3D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0" w:history="1">
        <w:r w:rsidRPr="00257A3D">
          <w:rPr>
            <w:rStyle w:val="Collegamentoipertestuale"/>
            <w:sz w:val="18"/>
            <w:szCs w:val="18"/>
          </w:rPr>
          <w:t>http://docenti.unicatt.it/</w:t>
        </w:r>
      </w:hyperlink>
    </w:p>
    <w:p w14:paraId="53128261" w14:textId="77777777" w:rsidR="001C3AF8" w:rsidRPr="00257A3D" w:rsidRDefault="001C3AF8" w:rsidP="00461871">
      <w:pPr>
        <w:rPr>
          <w:sz w:val="18"/>
          <w:szCs w:val="18"/>
        </w:rPr>
      </w:pPr>
    </w:p>
    <w:p w14:paraId="62486C05" w14:textId="77777777" w:rsidR="009F7409" w:rsidRPr="00257A3D" w:rsidRDefault="009F7409" w:rsidP="00461871">
      <w:pPr>
        <w:rPr>
          <w:sz w:val="18"/>
          <w:szCs w:val="18"/>
        </w:rPr>
      </w:pPr>
    </w:p>
    <w:sectPr w:rsidR="009F7409" w:rsidRPr="00257A3D" w:rsidSect="001F76A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8D53" w14:textId="77777777" w:rsidR="004508CC" w:rsidRDefault="004508CC" w:rsidP="00FC0227">
      <w:pPr>
        <w:spacing w:line="240" w:lineRule="auto"/>
      </w:pPr>
      <w:r>
        <w:separator/>
      </w:r>
    </w:p>
  </w:endnote>
  <w:endnote w:type="continuationSeparator" w:id="0">
    <w:p w14:paraId="49B22A7C" w14:textId="77777777" w:rsidR="004508CC" w:rsidRDefault="004508CC" w:rsidP="00FC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AF5F" w14:textId="77777777" w:rsidR="004508CC" w:rsidRDefault="004508CC" w:rsidP="00FC0227">
      <w:pPr>
        <w:spacing w:line="240" w:lineRule="auto"/>
      </w:pPr>
      <w:r>
        <w:separator/>
      </w:r>
    </w:p>
  </w:footnote>
  <w:footnote w:type="continuationSeparator" w:id="0">
    <w:p w14:paraId="6BB87A4B" w14:textId="77777777" w:rsidR="004508CC" w:rsidRDefault="004508CC" w:rsidP="00FC0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77B"/>
    <w:multiLevelType w:val="hybridMultilevel"/>
    <w:tmpl w:val="70A4D438"/>
    <w:lvl w:ilvl="0" w:tplc="D0C0E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D8C"/>
    <w:multiLevelType w:val="hybridMultilevel"/>
    <w:tmpl w:val="B9C442D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1B4D"/>
    <w:multiLevelType w:val="hybridMultilevel"/>
    <w:tmpl w:val="3F1C922C"/>
    <w:lvl w:ilvl="0" w:tplc="4B36C1E2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F754C6"/>
    <w:multiLevelType w:val="hybridMultilevel"/>
    <w:tmpl w:val="FE1AF224"/>
    <w:lvl w:ilvl="0" w:tplc="4B36C1E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4" w15:restartNumberingAfterBreak="0">
    <w:nsid w:val="65D451EE"/>
    <w:multiLevelType w:val="hybridMultilevel"/>
    <w:tmpl w:val="959CF012"/>
    <w:lvl w:ilvl="0" w:tplc="9F1EF1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E5179"/>
    <w:multiLevelType w:val="hybridMultilevel"/>
    <w:tmpl w:val="A0CA0AB4"/>
    <w:lvl w:ilvl="0" w:tplc="EEA49DF8">
      <w:start w:val="1"/>
      <w:numFmt w:val="upperLetter"/>
      <w:lvlText w:val="%1."/>
      <w:lvlJc w:val="left"/>
      <w:pPr>
        <w:ind w:left="1211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EA46AB"/>
    <w:multiLevelType w:val="hybridMultilevel"/>
    <w:tmpl w:val="8BD4E7C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5"/>
    <w:rsid w:val="000312A9"/>
    <w:rsid w:val="000454D9"/>
    <w:rsid w:val="00047FF9"/>
    <w:rsid w:val="000624ED"/>
    <w:rsid w:val="000803E3"/>
    <w:rsid w:val="000837AD"/>
    <w:rsid w:val="00087017"/>
    <w:rsid w:val="000B770F"/>
    <w:rsid w:val="000C43CF"/>
    <w:rsid w:val="000C4487"/>
    <w:rsid w:val="000D320F"/>
    <w:rsid w:val="000D6D39"/>
    <w:rsid w:val="001056E5"/>
    <w:rsid w:val="00113CD7"/>
    <w:rsid w:val="00130E3B"/>
    <w:rsid w:val="00176AE7"/>
    <w:rsid w:val="001819DF"/>
    <w:rsid w:val="00187B1E"/>
    <w:rsid w:val="00195FCA"/>
    <w:rsid w:val="001C3AF8"/>
    <w:rsid w:val="001F76AB"/>
    <w:rsid w:val="002214C5"/>
    <w:rsid w:val="002410DD"/>
    <w:rsid w:val="00257A3D"/>
    <w:rsid w:val="002726F7"/>
    <w:rsid w:val="002E3F57"/>
    <w:rsid w:val="002F3088"/>
    <w:rsid w:val="002F381A"/>
    <w:rsid w:val="00317ECA"/>
    <w:rsid w:val="00331E50"/>
    <w:rsid w:val="00354C1E"/>
    <w:rsid w:val="0038256C"/>
    <w:rsid w:val="00397A92"/>
    <w:rsid w:val="003A0FE2"/>
    <w:rsid w:val="003B2B23"/>
    <w:rsid w:val="003C6F4B"/>
    <w:rsid w:val="003D4FEF"/>
    <w:rsid w:val="004508CC"/>
    <w:rsid w:val="00461871"/>
    <w:rsid w:val="00483BBA"/>
    <w:rsid w:val="00487341"/>
    <w:rsid w:val="00495A56"/>
    <w:rsid w:val="004A1D78"/>
    <w:rsid w:val="004C107E"/>
    <w:rsid w:val="004E540D"/>
    <w:rsid w:val="004F3E02"/>
    <w:rsid w:val="00527057"/>
    <w:rsid w:val="0053083D"/>
    <w:rsid w:val="005809D8"/>
    <w:rsid w:val="005A265E"/>
    <w:rsid w:val="005D5526"/>
    <w:rsid w:val="00602A2C"/>
    <w:rsid w:val="006913A4"/>
    <w:rsid w:val="0069230E"/>
    <w:rsid w:val="00714051"/>
    <w:rsid w:val="00721B3F"/>
    <w:rsid w:val="00750526"/>
    <w:rsid w:val="007B7010"/>
    <w:rsid w:val="007C2F77"/>
    <w:rsid w:val="008025DD"/>
    <w:rsid w:val="008324C5"/>
    <w:rsid w:val="00832FB9"/>
    <w:rsid w:val="00835E80"/>
    <w:rsid w:val="0086737A"/>
    <w:rsid w:val="008A04B8"/>
    <w:rsid w:val="008A0AA6"/>
    <w:rsid w:val="008B5C8D"/>
    <w:rsid w:val="008C0F75"/>
    <w:rsid w:val="008C1140"/>
    <w:rsid w:val="008D40F7"/>
    <w:rsid w:val="0092454B"/>
    <w:rsid w:val="009277BC"/>
    <w:rsid w:val="00980B48"/>
    <w:rsid w:val="009D1592"/>
    <w:rsid w:val="009F7409"/>
    <w:rsid w:val="00A04E8D"/>
    <w:rsid w:val="00A909FA"/>
    <w:rsid w:val="00AB7AD5"/>
    <w:rsid w:val="00AC1E84"/>
    <w:rsid w:val="00AC7CCD"/>
    <w:rsid w:val="00AD3C82"/>
    <w:rsid w:val="00B22C35"/>
    <w:rsid w:val="00B41BBA"/>
    <w:rsid w:val="00B42D79"/>
    <w:rsid w:val="00BE6790"/>
    <w:rsid w:val="00C226D2"/>
    <w:rsid w:val="00C25A39"/>
    <w:rsid w:val="00C37B9C"/>
    <w:rsid w:val="00C43013"/>
    <w:rsid w:val="00C55225"/>
    <w:rsid w:val="00CA4B70"/>
    <w:rsid w:val="00CC2E3D"/>
    <w:rsid w:val="00CF1BF2"/>
    <w:rsid w:val="00CF6411"/>
    <w:rsid w:val="00D11394"/>
    <w:rsid w:val="00D617CB"/>
    <w:rsid w:val="00D651BD"/>
    <w:rsid w:val="00D8461B"/>
    <w:rsid w:val="00DA7C3C"/>
    <w:rsid w:val="00DB05A4"/>
    <w:rsid w:val="00DC141C"/>
    <w:rsid w:val="00E06E7C"/>
    <w:rsid w:val="00E2462C"/>
    <w:rsid w:val="00E26A2C"/>
    <w:rsid w:val="00E51557"/>
    <w:rsid w:val="00E87171"/>
    <w:rsid w:val="00EA16AC"/>
    <w:rsid w:val="00EB536D"/>
    <w:rsid w:val="00EC6033"/>
    <w:rsid w:val="00EF306B"/>
    <w:rsid w:val="00F02BAC"/>
    <w:rsid w:val="00F511D3"/>
    <w:rsid w:val="00F857E0"/>
    <w:rsid w:val="00F864B2"/>
    <w:rsid w:val="00F91F6A"/>
    <w:rsid w:val="00FC0227"/>
    <w:rsid w:val="00FE3EA2"/>
    <w:rsid w:val="00FE500A"/>
    <w:rsid w:val="00FF5915"/>
    <w:rsid w:val="02B33E4F"/>
    <w:rsid w:val="0512A6D2"/>
    <w:rsid w:val="05390DB5"/>
    <w:rsid w:val="05525A95"/>
    <w:rsid w:val="17F37AF1"/>
    <w:rsid w:val="1B664BE1"/>
    <w:rsid w:val="31A12CC9"/>
    <w:rsid w:val="369D0E62"/>
    <w:rsid w:val="4521EE02"/>
    <w:rsid w:val="50833AB8"/>
    <w:rsid w:val="5172658F"/>
    <w:rsid w:val="522306CB"/>
    <w:rsid w:val="62B8ECF3"/>
    <w:rsid w:val="7E5EE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7E9F"/>
  <w15:docId w15:val="{F4FEB414-F85B-4D04-B202-651610A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A5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76A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76A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F76A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7AD5"/>
    <w:rPr>
      <w:sz w:val="18"/>
      <w:szCs w:val="18"/>
    </w:rPr>
  </w:style>
  <w:style w:type="paragraph" w:customStyle="1" w:styleId="Testo1">
    <w:name w:val="Testo 1"/>
    <w:link w:val="Testo1Carattere"/>
    <w:rsid w:val="001F76A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76A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esto1Carattere">
    <w:name w:val="Testo 1 Carattere"/>
    <w:link w:val="Testo1"/>
    <w:rsid w:val="00A909FA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7B7010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7B7010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7B7010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1BBA"/>
    <w:rPr>
      <w:color w:val="0000FF"/>
      <w:u w:val="single"/>
    </w:rPr>
  </w:style>
  <w:style w:type="paragraph" w:customStyle="1" w:styleId="xmsonormal">
    <w:name w:val="x_msonormal"/>
    <w:basedOn w:val="Normale"/>
    <w:rsid w:val="009F740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6411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0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2A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C0227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C022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C022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29DDD-96C5-45EA-9761-A8BAC3995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40734-C61D-498B-B52D-D902D6C1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4DAF-84F7-44CF-BFD5-4A8ED9B77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0</TotalTime>
  <Pages>4</Pages>
  <Words>957</Words>
  <Characters>5456</Characters>
  <Application>Microsoft Office Word</Application>
  <DocSecurity>0</DocSecurity>
  <Lines>45</Lines>
  <Paragraphs>12</Paragraphs>
  <ScaleCrop>false</ScaleCrop>
  <Company>U.C.S.C. MILANO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paola.fiori</dc:creator>
  <cp:lastModifiedBy>Piccolini Luisella</cp:lastModifiedBy>
  <cp:revision>25</cp:revision>
  <cp:lastPrinted>2003-03-27T09:42:00Z</cp:lastPrinted>
  <dcterms:created xsi:type="dcterms:W3CDTF">2020-05-22T09:30:00Z</dcterms:created>
  <dcterms:modified xsi:type="dcterms:W3CDTF">2020-08-27T13:36:00Z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