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DAA" w:rsidRPr="008150E7" w:rsidRDefault="004927FF" w:rsidP="00481DAA">
      <w:pPr>
        <w:tabs>
          <w:tab w:val="clear" w:pos="284"/>
        </w:tabs>
        <w:spacing w:before="480"/>
        <w:jc w:val="left"/>
        <w:outlineLvl w:val="0"/>
        <w:rPr>
          <w:noProof/>
          <w:sz w:val="18"/>
          <w:szCs w:val="18"/>
          <w:lang w:val="en-US"/>
        </w:rPr>
      </w:pPr>
      <w:r>
        <w:rPr>
          <w:b/>
          <w:noProof/>
          <w:lang w:val="en-US"/>
        </w:rPr>
        <w:t>Financial Accounting</w:t>
      </w:r>
    </w:p>
    <w:p w:rsidR="00481DAA" w:rsidRPr="008150E7" w:rsidRDefault="004927FF" w:rsidP="00481DAA">
      <w:pPr>
        <w:tabs>
          <w:tab w:val="clear" w:pos="284"/>
        </w:tabs>
        <w:jc w:val="left"/>
        <w:outlineLvl w:val="1"/>
        <w:rPr>
          <w:smallCaps/>
          <w:noProof/>
          <w:sz w:val="18"/>
          <w:lang w:val="en-US"/>
        </w:rPr>
      </w:pPr>
      <w:r>
        <w:rPr>
          <w:smallCaps/>
          <w:noProof/>
          <w:sz w:val="18"/>
          <w:lang w:val="en-US"/>
        </w:rPr>
        <w:t>Professor Carlotta D’Este</w:t>
      </w:r>
    </w:p>
    <w:p w:rsidR="00481DAA" w:rsidRPr="008150E7" w:rsidRDefault="00481DAA" w:rsidP="00481DAA">
      <w:pPr>
        <w:rPr>
          <w:b/>
          <w:lang w:val="en-US"/>
        </w:rPr>
      </w:pPr>
    </w:p>
    <w:p w:rsidR="00481DAA" w:rsidRPr="008150E7" w:rsidRDefault="00481DAA" w:rsidP="00481DAA">
      <w:pPr>
        <w:rPr>
          <w:b/>
          <w:lang w:val="en-GB"/>
        </w:rPr>
      </w:pPr>
    </w:p>
    <w:p w:rsidR="00481DAA" w:rsidRPr="008150E7" w:rsidRDefault="00481DAA" w:rsidP="00481DAA">
      <w:pPr>
        <w:rPr>
          <w:b/>
          <w:i/>
          <w:lang w:val="en-GB"/>
        </w:rPr>
      </w:pPr>
      <w:r w:rsidRPr="008150E7">
        <w:rPr>
          <w:b/>
          <w:i/>
          <w:lang w:val="en-GB"/>
        </w:rPr>
        <w:t>COURSE AIMS</w:t>
      </w:r>
    </w:p>
    <w:p w:rsidR="00315D92" w:rsidRDefault="00315D92" w:rsidP="00481DAA">
      <w:pPr>
        <w:rPr>
          <w:lang w:val="en-US"/>
        </w:rPr>
      </w:pPr>
      <w:r>
        <w:rPr>
          <w:lang w:val="en-US"/>
        </w:rPr>
        <w:t>T</w:t>
      </w:r>
      <w:r w:rsidRPr="000137FF">
        <w:rPr>
          <w:lang w:val="en-US"/>
        </w:rPr>
        <w:t xml:space="preserve">his course is </w:t>
      </w:r>
      <w:r>
        <w:rPr>
          <w:lang w:val="en-US"/>
        </w:rPr>
        <w:t xml:space="preserve">designed </w:t>
      </w:r>
      <w:r w:rsidRPr="000137FF">
        <w:rPr>
          <w:lang w:val="en-US"/>
        </w:rPr>
        <w:t xml:space="preserve">to provide students with technical and </w:t>
      </w:r>
      <w:proofErr w:type="gramStart"/>
      <w:r w:rsidRPr="000137FF">
        <w:rPr>
          <w:lang w:val="en-US"/>
        </w:rPr>
        <w:t>problem solving</w:t>
      </w:r>
      <w:proofErr w:type="gramEnd"/>
      <w:r w:rsidRPr="000137FF">
        <w:rPr>
          <w:lang w:val="en-US"/>
        </w:rPr>
        <w:t xml:space="preserve"> skills in the area of corporate external financial reporting</w:t>
      </w:r>
      <w:r>
        <w:rPr>
          <w:lang w:val="en-US"/>
        </w:rPr>
        <w:t>.</w:t>
      </w:r>
    </w:p>
    <w:p w:rsidR="00315D92" w:rsidRDefault="00315D92" w:rsidP="00481DAA">
      <w:pPr>
        <w:rPr>
          <w:lang w:val="en-US"/>
        </w:rPr>
      </w:pPr>
      <w:r w:rsidRPr="00D26AE5">
        <w:rPr>
          <w:lang w:val="en-US"/>
        </w:rPr>
        <w:t>The objective of the course is to introduce the language of business and to</w:t>
      </w:r>
      <w:r w:rsidRPr="000137FF">
        <w:rPr>
          <w:lang w:val="en-US"/>
        </w:rPr>
        <w:t xml:space="preserve"> develop students’ ability to</w:t>
      </w:r>
      <w:r>
        <w:rPr>
          <w:lang w:val="en-US"/>
        </w:rPr>
        <w:t xml:space="preserve"> familiarize with:</w:t>
      </w:r>
    </w:p>
    <w:p w:rsidR="00315D92" w:rsidRPr="00315D92" w:rsidRDefault="00315D92" w:rsidP="00481DAA">
      <w:pPr>
        <w:rPr>
          <w:lang w:val="en-GB"/>
        </w:rPr>
      </w:pPr>
    </w:p>
    <w:p w:rsidR="00315D92" w:rsidRDefault="00315D92" w:rsidP="00315D92">
      <w:pPr>
        <w:numPr>
          <w:ilvl w:val="0"/>
          <w:numId w:val="3"/>
        </w:numPr>
        <w:tabs>
          <w:tab w:val="clear" w:pos="284"/>
        </w:tabs>
        <w:spacing w:line="240" w:lineRule="auto"/>
        <w:rPr>
          <w:lang w:val="en-US"/>
        </w:rPr>
      </w:pPr>
      <w:r w:rsidRPr="000137FF">
        <w:rPr>
          <w:lang w:val="en-US"/>
        </w:rPr>
        <w:t>the accounting process, giving students the necessary background to understand the concepts and measurements that underlie financial statements</w:t>
      </w:r>
    </w:p>
    <w:p w:rsidR="00315D92" w:rsidRDefault="00315D92" w:rsidP="00315D92">
      <w:pPr>
        <w:numPr>
          <w:ilvl w:val="0"/>
          <w:numId w:val="3"/>
        </w:numPr>
        <w:tabs>
          <w:tab w:val="clear" w:pos="284"/>
        </w:tabs>
        <w:spacing w:line="240" w:lineRule="auto"/>
        <w:rPr>
          <w:lang w:val="en-US"/>
        </w:rPr>
      </w:pPr>
      <w:r w:rsidRPr="000137FF">
        <w:rPr>
          <w:lang w:val="en-US"/>
        </w:rPr>
        <w:t>the basic financial standards for the preparation and presentation of companies’ financial reports</w:t>
      </w:r>
      <w:r w:rsidRPr="00315D92">
        <w:rPr>
          <w:lang w:val="en-US"/>
        </w:rPr>
        <w:t xml:space="preserve"> </w:t>
      </w:r>
    </w:p>
    <w:p w:rsidR="00315D92" w:rsidRPr="00315D92" w:rsidRDefault="00315D92" w:rsidP="00315D92">
      <w:pPr>
        <w:numPr>
          <w:ilvl w:val="0"/>
          <w:numId w:val="3"/>
        </w:numPr>
        <w:tabs>
          <w:tab w:val="clear" w:pos="284"/>
        </w:tabs>
        <w:spacing w:line="240" w:lineRule="auto"/>
        <w:rPr>
          <w:lang w:val="en-US"/>
        </w:rPr>
      </w:pPr>
      <w:r w:rsidRPr="000137FF">
        <w:rPr>
          <w:lang w:val="en-US"/>
        </w:rPr>
        <w:t>the construction of the basic financial accounting statements</w:t>
      </w:r>
    </w:p>
    <w:p w:rsidR="00315D92" w:rsidRDefault="00315D92" w:rsidP="00481DAA">
      <w:pPr>
        <w:rPr>
          <w:lang w:val="en-US"/>
        </w:rPr>
      </w:pPr>
    </w:p>
    <w:p w:rsidR="000A3850" w:rsidRDefault="000A3850" w:rsidP="00481DAA">
      <w:pPr>
        <w:rPr>
          <w:lang w:val="en-US"/>
        </w:rPr>
      </w:pPr>
      <w:r w:rsidRPr="00743BB1">
        <w:rPr>
          <w:lang w:val="en-US"/>
        </w:rPr>
        <w:t xml:space="preserve">The first part of the course is focused on the measurement concepts and the </w:t>
      </w:r>
      <w:r w:rsidR="00BE77D2" w:rsidRPr="00743BB1">
        <w:rPr>
          <w:lang w:val="en-US"/>
        </w:rPr>
        <w:t xml:space="preserve">technical concepts </w:t>
      </w:r>
      <w:r w:rsidR="00743BB1" w:rsidRPr="00743BB1">
        <w:rPr>
          <w:lang w:val="en-US"/>
        </w:rPr>
        <w:t xml:space="preserve">needed to </w:t>
      </w:r>
      <w:r w:rsidRPr="00743BB1">
        <w:rPr>
          <w:lang w:val="en-US"/>
        </w:rPr>
        <w:t>mov</w:t>
      </w:r>
      <w:r w:rsidR="00743BB1">
        <w:rPr>
          <w:lang w:val="en-US"/>
        </w:rPr>
        <w:t>e</w:t>
      </w:r>
      <w:r w:rsidRPr="00743BB1">
        <w:rPr>
          <w:lang w:val="en-US"/>
        </w:rPr>
        <w:t xml:space="preserve"> from business transactions to the principal financial statements: balance sheet</w:t>
      </w:r>
      <w:r w:rsidR="00743BB1">
        <w:rPr>
          <w:lang w:val="en-US"/>
        </w:rPr>
        <w:t xml:space="preserve"> and</w:t>
      </w:r>
      <w:r w:rsidRPr="00743BB1">
        <w:rPr>
          <w:lang w:val="en-US"/>
        </w:rPr>
        <w:t xml:space="preserve"> income statement</w:t>
      </w:r>
      <w:r>
        <w:rPr>
          <w:lang w:val="en-US"/>
        </w:rPr>
        <w:t>.</w:t>
      </w:r>
    </w:p>
    <w:p w:rsidR="000A3850" w:rsidRDefault="000A3850" w:rsidP="00481DAA">
      <w:pPr>
        <w:rPr>
          <w:highlight w:val="yellow"/>
          <w:lang w:val="en-US"/>
        </w:rPr>
      </w:pPr>
      <w:r w:rsidRPr="00D26AE5">
        <w:rPr>
          <w:lang w:val="en-US"/>
        </w:rPr>
        <w:t xml:space="preserve">The </w:t>
      </w:r>
      <w:r>
        <w:rPr>
          <w:lang w:val="en-US"/>
        </w:rPr>
        <w:t>second</w:t>
      </w:r>
      <w:r w:rsidRPr="00D26AE5">
        <w:rPr>
          <w:lang w:val="en-US"/>
        </w:rPr>
        <w:t xml:space="preserve"> part </w:t>
      </w:r>
      <w:r>
        <w:rPr>
          <w:lang w:val="en-US"/>
        </w:rPr>
        <w:t xml:space="preserve">provides the description of </w:t>
      </w:r>
      <w:r w:rsidRPr="00D26AE5">
        <w:rPr>
          <w:lang w:val="en-US"/>
        </w:rPr>
        <w:t xml:space="preserve">generally accepted accounting practices (GAAP) for </w:t>
      </w:r>
      <w:proofErr w:type="gramStart"/>
      <w:r w:rsidRPr="00D26AE5">
        <w:rPr>
          <w:lang w:val="en-US"/>
        </w:rPr>
        <w:t xml:space="preserve">particular </w:t>
      </w:r>
      <w:r w:rsidR="00743BB1">
        <w:rPr>
          <w:lang w:val="en-US"/>
        </w:rPr>
        <w:t>financial</w:t>
      </w:r>
      <w:proofErr w:type="gramEnd"/>
      <w:r w:rsidR="00743BB1">
        <w:rPr>
          <w:lang w:val="en-US"/>
        </w:rPr>
        <w:t xml:space="preserve"> statement items</w:t>
      </w:r>
      <w:r w:rsidRPr="00D26AE5">
        <w:rPr>
          <w:lang w:val="en-US"/>
        </w:rPr>
        <w:t xml:space="preserve">, such as inventory valuation, </w:t>
      </w:r>
      <w:r>
        <w:rPr>
          <w:lang w:val="en-US"/>
        </w:rPr>
        <w:t>tangible and intangible assets.</w:t>
      </w:r>
    </w:p>
    <w:p w:rsidR="00C82C88" w:rsidRPr="00C82C88" w:rsidRDefault="00C82C88" w:rsidP="00C82C88">
      <w:pPr>
        <w:tabs>
          <w:tab w:val="clear" w:pos="284"/>
        </w:tabs>
        <w:autoSpaceDE w:val="0"/>
        <w:autoSpaceDN w:val="0"/>
        <w:adjustRightInd w:val="0"/>
        <w:ind w:left="360"/>
        <w:rPr>
          <w:lang w:val="en-US"/>
        </w:rPr>
      </w:pPr>
    </w:p>
    <w:p w:rsidR="00481DAA" w:rsidRPr="008150E7" w:rsidRDefault="00481DAA" w:rsidP="00481DAA">
      <w:pPr>
        <w:tabs>
          <w:tab w:val="clear" w:pos="284"/>
          <w:tab w:val="left" w:pos="708"/>
        </w:tabs>
        <w:rPr>
          <w:rFonts w:cs="Times"/>
          <w:b/>
          <w:bCs/>
          <w:i/>
          <w:iCs/>
          <w:caps/>
          <w:sz w:val="16"/>
          <w:szCs w:val="16"/>
          <w:lang w:val="en-US"/>
        </w:rPr>
      </w:pPr>
      <w:r w:rsidRPr="008150E7">
        <w:rPr>
          <w:rFonts w:cs="Times"/>
          <w:b/>
          <w:bCs/>
          <w:i/>
          <w:iCs/>
          <w:caps/>
          <w:sz w:val="16"/>
          <w:szCs w:val="16"/>
          <w:lang w:val="en-US"/>
        </w:rPr>
        <w:t>Learning outcomes</w:t>
      </w:r>
    </w:p>
    <w:p w:rsidR="00C82C88" w:rsidRPr="008150E7" w:rsidRDefault="00C82C88" w:rsidP="00C82C88">
      <w:pPr>
        <w:autoSpaceDE w:val="0"/>
        <w:autoSpaceDN w:val="0"/>
        <w:adjustRightInd w:val="0"/>
        <w:rPr>
          <w:lang w:val="en-US"/>
        </w:rPr>
      </w:pPr>
      <w:r w:rsidRPr="008150E7">
        <w:rPr>
          <w:lang w:val="en-US"/>
        </w:rPr>
        <w:t xml:space="preserve">The goal of this course is to </w:t>
      </w:r>
      <w:r>
        <w:rPr>
          <w:lang w:val="en-US"/>
        </w:rPr>
        <w:t xml:space="preserve">give </w:t>
      </w:r>
      <w:r w:rsidRPr="008150E7">
        <w:rPr>
          <w:lang w:val="en-US"/>
        </w:rPr>
        <w:t xml:space="preserve">students </w:t>
      </w:r>
      <w:r>
        <w:rPr>
          <w:lang w:val="en-US"/>
        </w:rPr>
        <w:t>the tools to</w:t>
      </w:r>
      <w:r w:rsidRPr="008150E7">
        <w:rPr>
          <w:lang w:val="en-US"/>
        </w:rPr>
        <w:t>:</w:t>
      </w:r>
    </w:p>
    <w:p w:rsidR="00C82C88" w:rsidRDefault="00C82C88" w:rsidP="00C82C88">
      <w:pPr>
        <w:numPr>
          <w:ilvl w:val="0"/>
          <w:numId w:val="1"/>
        </w:numPr>
        <w:tabs>
          <w:tab w:val="clear" w:pos="284"/>
          <w:tab w:val="num" w:pos="360"/>
        </w:tabs>
        <w:autoSpaceDE w:val="0"/>
        <w:autoSpaceDN w:val="0"/>
        <w:adjustRightInd w:val="0"/>
        <w:ind w:left="360"/>
        <w:rPr>
          <w:lang w:val="en-US"/>
        </w:rPr>
      </w:pPr>
      <w:r>
        <w:rPr>
          <w:lang w:val="en-US"/>
        </w:rPr>
        <w:t>d</w:t>
      </w:r>
      <w:r w:rsidRPr="00AB0408">
        <w:rPr>
          <w:lang w:val="en-US"/>
        </w:rPr>
        <w:t>evelop an understanding of double-entry bookkeeping</w:t>
      </w:r>
    </w:p>
    <w:p w:rsidR="00C82C88" w:rsidRDefault="00C82C88" w:rsidP="00C82C88">
      <w:pPr>
        <w:numPr>
          <w:ilvl w:val="0"/>
          <w:numId w:val="1"/>
        </w:numPr>
        <w:tabs>
          <w:tab w:val="clear" w:pos="284"/>
          <w:tab w:val="num" w:pos="360"/>
        </w:tabs>
        <w:autoSpaceDE w:val="0"/>
        <w:autoSpaceDN w:val="0"/>
        <w:adjustRightInd w:val="0"/>
        <w:ind w:left="360"/>
        <w:rPr>
          <w:lang w:val="en-US"/>
        </w:rPr>
      </w:pPr>
      <w:r w:rsidRPr="00C82C88">
        <w:rPr>
          <w:lang w:val="en-US"/>
        </w:rPr>
        <w:t>analyze, record, and report business transactions using the accounting equation and the general journal/general ledger system</w:t>
      </w:r>
    </w:p>
    <w:p w:rsidR="00C82C88" w:rsidRDefault="00C82C88" w:rsidP="00C82C88">
      <w:pPr>
        <w:numPr>
          <w:ilvl w:val="0"/>
          <w:numId w:val="1"/>
        </w:numPr>
        <w:tabs>
          <w:tab w:val="clear" w:pos="284"/>
          <w:tab w:val="num" w:pos="360"/>
        </w:tabs>
        <w:autoSpaceDE w:val="0"/>
        <w:autoSpaceDN w:val="0"/>
        <w:adjustRightInd w:val="0"/>
        <w:ind w:left="360"/>
        <w:rPr>
          <w:lang w:val="en-US"/>
        </w:rPr>
      </w:pPr>
      <w:r w:rsidRPr="00D26AE5">
        <w:rPr>
          <w:lang w:val="en-US"/>
        </w:rPr>
        <w:t xml:space="preserve">develop the skills needed to </w:t>
      </w:r>
      <w:r>
        <w:rPr>
          <w:lang w:val="en-US"/>
        </w:rPr>
        <w:t xml:space="preserve">properly prepare </w:t>
      </w:r>
      <w:r w:rsidRPr="00D26AE5">
        <w:rPr>
          <w:lang w:val="en-US"/>
        </w:rPr>
        <w:t>financial statements</w:t>
      </w:r>
      <w:r>
        <w:rPr>
          <w:lang w:val="en-US"/>
        </w:rPr>
        <w:t>;</w:t>
      </w:r>
    </w:p>
    <w:p w:rsidR="00481DAA" w:rsidRPr="008150E7" w:rsidRDefault="00481DAA" w:rsidP="00481DAA">
      <w:pPr>
        <w:rPr>
          <w:b/>
          <w:lang w:val="en-US"/>
        </w:rPr>
      </w:pPr>
    </w:p>
    <w:p w:rsidR="00481DAA" w:rsidRPr="008150E7" w:rsidRDefault="00481DAA" w:rsidP="00481DAA">
      <w:pPr>
        <w:spacing w:before="240" w:after="120"/>
        <w:rPr>
          <w:b/>
          <w:i/>
          <w:lang w:val="en-US"/>
        </w:rPr>
      </w:pPr>
      <w:r w:rsidRPr="008150E7">
        <w:rPr>
          <w:b/>
          <w:i/>
          <w:lang w:val="en-US"/>
        </w:rPr>
        <w:t>COURSE CONTENT</w:t>
      </w:r>
    </w:p>
    <w:p w:rsidR="00481DAA" w:rsidRPr="00481DAA" w:rsidRDefault="00481DAA" w:rsidP="00481DAA">
      <w:pPr>
        <w:tabs>
          <w:tab w:val="clear" w:pos="284"/>
        </w:tabs>
        <w:spacing w:line="240" w:lineRule="auto"/>
        <w:jc w:val="left"/>
        <w:rPr>
          <w:rFonts w:ascii="Calibri" w:eastAsia="Calibri" w:hAnsi="Calibri"/>
          <w:sz w:val="22"/>
          <w:szCs w:val="21"/>
          <w:lang w:val="fr-CH" w:eastAsia="en-US"/>
        </w:rPr>
      </w:pPr>
    </w:p>
    <w:p w:rsidR="00481DAA" w:rsidRPr="00481DAA" w:rsidRDefault="007D30DF" w:rsidP="00481DAA">
      <w:pPr>
        <w:numPr>
          <w:ilvl w:val="0"/>
          <w:numId w:val="1"/>
        </w:numPr>
        <w:tabs>
          <w:tab w:val="clear" w:pos="284"/>
        </w:tabs>
        <w:spacing w:line="240" w:lineRule="auto"/>
        <w:jc w:val="left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>Business decisions and financial accounting</w:t>
      </w:r>
      <w:r w:rsidR="00481DAA" w:rsidRPr="00481DAA">
        <w:rPr>
          <w:rFonts w:eastAsia="Calibri"/>
          <w:lang w:val="en-US" w:eastAsia="en-US"/>
        </w:rPr>
        <w:t>;</w:t>
      </w:r>
    </w:p>
    <w:p w:rsidR="00481DAA" w:rsidRPr="00481DAA" w:rsidRDefault="00EA79B3" w:rsidP="00481DAA">
      <w:pPr>
        <w:numPr>
          <w:ilvl w:val="0"/>
          <w:numId w:val="1"/>
        </w:numPr>
        <w:tabs>
          <w:tab w:val="clear" w:pos="284"/>
        </w:tabs>
        <w:spacing w:line="240" w:lineRule="auto"/>
        <w:jc w:val="left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>Journal entries and T-accounts</w:t>
      </w:r>
      <w:r w:rsidR="00481DAA" w:rsidRPr="00481DAA">
        <w:rPr>
          <w:rFonts w:eastAsia="Calibri"/>
          <w:lang w:val="en-US" w:eastAsia="en-US"/>
        </w:rPr>
        <w:t>;</w:t>
      </w:r>
    </w:p>
    <w:p w:rsidR="00481DAA" w:rsidRPr="00481DAA" w:rsidRDefault="00EA79B3" w:rsidP="00481DAA">
      <w:pPr>
        <w:numPr>
          <w:ilvl w:val="0"/>
          <w:numId w:val="1"/>
        </w:numPr>
        <w:tabs>
          <w:tab w:val="clear" w:pos="284"/>
        </w:tabs>
        <w:spacing w:line="240" w:lineRule="auto"/>
        <w:jc w:val="left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>The balance sheet</w:t>
      </w:r>
      <w:r w:rsidR="00481DAA" w:rsidRPr="00481DAA">
        <w:rPr>
          <w:rFonts w:eastAsia="Calibri"/>
          <w:lang w:val="en-US" w:eastAsia="en-US"/>
        </w:rPr>
        <w:t>;</w:t>
      </w:r>
    </w:p>
    <w:p w:rsidR="00481DAA" w:rsidRPr="00481DAA" w:rsidRDefault="00EA79B3" w:rsidP="00481DAA">
      <w:pPr>
        <w:numPr>
          <w:ilvl w:val="0"/>
          <w:numId w:val="1"/>
        </w:numPr>
        <w:tabs>
          <w:tab w:val="clear" w:pos="284"/>
        </w:tabs>
        <w:spacing w:line="240" w:lineRule="auto"/>
        <w:jc w:val="left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>The income statement</w:t>
      </w:r>
      <w:r w:rsidR="00481DAA" w:rsidRPr="00481DAA">
        <w:rPr>
          <w:rFonts w:eastAsia="Calibri"/>
          <w:lang w:val="en-US" w:eastAsia="en-US"/>
        </w:rPr>
        <w:t>;</w:t>
      </w:r>
    </w:p>
    <w:p w:rsidR="00481DAA" w:rsidRPr="00481DAA" w:rsidRDefault="00EA79B3" w:rsidP="00481DAA">
      <w:pPr>
        <w:numPr>
          <w:ilvl w:val="0"/>
          <w:numId w:val="1"/>
        </w:numPr>
        <w:tabs>
          <w:tab w:val="clear" w:pos="284"/>
        </w:tabs>
        <w:spacing w:line="240" w:lineRule="auto"/>
        <w:jc w:val="left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>Adjustments, financial statements and financial results</w:t>
      </w:r>
      <w:r w:rsidR="00481DAA" w:rsidRPr="00481DAA">
        <w:rPr>
          <w:rFonts w:eastAsia="Calibri"/>
          <w:lang w:val="en-US" w:eastAsia="en-US"/>
        </w:rPr>
        <w:t>;</w:t>
      </w:r>
    </w:p>
    <w:p w:rsidR="00EA79B3" w:rsidRDefault="00EA79B3" w:rsidP="00481DAA">
      <w:pPr>
        <w:numPr>
          <w:ilvl w:val="0"/>
          <w:numId w:val="1"/>
        </w:numPr>
        <w:tabs>
          <w:tab w:val="clear" w:pos="284"/>
        </w:tabs>
        <w:spacing w:line="240" w:lineRule="auto"/>
        <w:jc w:val="left"/>
        <w:rPr>
          <w:rFonts w:eastAsia="Calibri"/>
          <w:lang w:val="en-US" w:eastAsia="en-US"/>
        </w:rPr>
      </w:pPr>
      <w:r w:rsidRPr="00EA79B3">
        <w:rPr>
          <w:rFonts w:eastAsia="Calibri"/>
          <w:lang w:val="en-US" w:eastAsia="en-US"/>
        </w:rPr>
        <w:lastRenderedPageBreak/>
        <w:t xml:space="preserve">Merchandising </w:t>
      </w:r>
      <w:r>
        <w:rPr>
          <w:rFonts w:eastAsia="Calibri"/>
          <w:lang w:val="en-US" w:eastAsia="en-US"/>
        </w:rPr>
        <w:t>o</w:t>
      </w:r>
      <w:r w:rsidRPr="00EA79B3">
        <w:rPr>
          <w:rFonts w:eastAsia="Calibri"/>
          <w:lang w:val="en-US" w:eastAsia="en-US"/>
        </w:rPr>
        <w:t xml:space="preserve">perations and the </w:t>
      </w:r>
      <w:r>
        <w:rPr>
          <w:rFonts w:eastAsia="Calibri"/>
          <w:lang w:val="en-US" w:eastAsia="en-US"/>
        </w:rPr>
        <w:t>m</w:t>
      </w:r>
      <w:r w:rsidRPr="00EA79B3">
        <w:rPr>
          <w:rFonts w:eastAsia="Calibri"/>
          <w:lang w:val="en-US" w:eastAsia="en-US"/>
        </w:rPr>
        <w:t xml:space="preserve">ultistep </w:t>
      </w:r>
      <w:r>
        <w:rPr>
          <w:rFonts w:eastAsia="Calibri"/>
          <w:lang w:val="en-US" w:eastAsia="en-US"/>
        </w:rPr>
        <w:t>i</w:t>
      </w:r>
      <w:r w:rsidRPr="00EA79B3">
        <w:rPr>
          <w:rFonts w:eastAsia="Calibri"/>
          <w:lang w:val="en-US" w:eastAsia="en-US"/>
        </w:rPr>
        <w:t xml:space="preserve">ncome </w:t>
      </w:r>
      <w:r>
        <w:rPr>
          <w:rFonts w:eastAsia="Calibri"/>
          <w:lang w:val="en-US" w:eastAsia="en-US"/>
        </w:rPr>
        <w:t>s</w:t>
      </w:r>
      <w:r w:rsidRPr="00EA79B3">
        <w:rPr>
          <w:rFonts w:eastAsia="Calibri"/>
          <w:lang w:val="en-US" w:eastAsia="en-US"/>
        </w:rPr>
        <w:t>tatement</w:t>
      </w:r>
    </w:p>
    <w:p w:rsidR="00481DAA" w:rsidRPr="00481DAA" w:rsidRDefault="00EA79B3" w:rsidP="00481DAA">
      <w:pPr>
        <w:numPr>
          <w:ilvl w:val="0"/>
          <w:numId w:val="1"/>
        </w:numPr>
        <w:tabs>
          <w:tab w:val="clear" w:pos="284"/>
        </w:tabs>
        <w:spacing w:line="240" w:lineRule="auto"/>
        <w:jc w:val="left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>Inventories and cost of goods sold</w:t>
      </w:r>
    </w:p>
    <w:p w:rsidR="00EA79B3" w:rsidRDefault="00EA79B3" w:rsidP="00481DAA">
      <w:pPr>
        <w:numPr>
          <w:ilvl w:val="0"/>
          <w:numId w:val="1"/>
        </w:numPr>
        <w:tabs>
          <w:tab w:val="clear" w:pos="284"/>
        </w:tabs>
        <w:spacing w:line="240" w:lineRule="auto"/>
        <w:jc w:val="left"/>
        <w:rPr>
          <w:rFonts w:eastAsia="Calibri"/>
          <w:lang w:val="en-US" w:eastAsia="en-US"/>
        </w:rPr>
      </w:pPr>
      <w:r w:rsidRPr="00EA79B3">
        <w:rPr>
          <w:rFonts w:eastAsia="Calibri"/>
          <w:lang w:val="en-US" w:eastAsia="en-US"/>
        </w:rPr>
        <w:t xml:space="preserve">Receivables, </w:t>
      </w:r>
      <w:proofErr w:type="gramStart"/>
      <w:r>
        <w:rPr>
          <w:rFonts w:eastAsia="Calibri"/>
          <w:lang w:val="en-US" w:eastAsia="en-US"/>
        </w:rPr>
        <w:t>b</w:t>
      </w:r>
      <w:r w:rsidRPr="00EA79B3">
        <w:rPr>
          <w:rFonts w:eastAsia="Calibri"/>
          <w:lang w:val="en-US" w:eastAsia="en-US"/>
        </w:rPr>
        <w:t xml:space="preserve">ad </w:t>
      </w:r>
      <w:r>
        <w:rPr>
          <w:rFonts w:eastAsia="Calibri"/>
          <w:lang w:val="en-US" w:eastAsia="en-US"/>
        </w:rPr>
        <w:t>d</w:t>
      </w:r>
      <w:r w:rsidRPr="00EA79B3">
        <w:rPr>
          <w:rFonts w:eastAsia="Calibri"/>
          <w:lang w:val="en-US" w:eastAsia="en-US"/>
        </w:rPr>
        <w:t>ebt</w:t>
      </w:r>
      <w:proofErr w:type="gramEnd"/>
      <w:r w:rsidRPr="00EA79B3">
        <w:rPr>
          <w:rFonts w:eastAsia="Calibri"/>
          <w:lang w:val="en-US" w:eastAsia="en-US"/>
        </w:rPr>
        <w:t xml:space="preserve"> </w:t>
      </w:r>
      <w:r>
        <w:rPr>
          <w:rFonts w:eastAsia="Calibri"/>
          <w:lang w:val="en-US" w:eastAsia="en-US"/>
        </w:rPr>
        <w:t>e</w:t>
      </w:r>
      <w:r w:rsidRPr="00EA79B3">
        <w:rPr>
          <w:rFonts w:eastAsia="Calibri"/>
          <w:lang w:val="en-US" w:eastAsia="en-US"/>
        </w:rPr>
        <w:t xml:space="preserve">xpense, and </w:t>
      </w:r>
      <w:r>
        <w:rPr>
          <w:rFonts w:eastAsia="Calibri"/>
          <w:lang w:val="en-US" w:eastAsia="en-US"/>
        </w:rPr>
        <w:t>i</w:t>
      </w:r>
      <w:r w:rsidRPr="00EA79B3">
        <w:rPr>
          <w:rFonts w:eastAsia="Calibri"/>
          <w:lang w:val="en-US" w:eastAsia="en-US"/>
        </w:rPr>
        <w:t xml:space="preserve">nterest </w:t>
      </w:r>
      <w:r>
        <w:rPr>
          <w:rFonts w:eastAsia="Calibri"/>
          <w:lang w:val="en-US" w:eastAsia="en-US"/>
        </w:rPr>
        <w:t>r</w:t>
      </w:r>
      <w:r w:rsidRPr="00EA79B3">
        <w:rPr>
          <w:rFonts w:eastAsia="Calibri"/>
          <w:lang w:val="en-US" w:eastAsia="en-US"/>
        </w:rPr>
        <w:t>evenue</w:t>
      </w:r>
    </w:p>
    <w:p w:rsidR="00EA79B3" w:rsidRDefault="00EA79B3" w:rsidP="00481DAA">
      <w:pPr>
        <w:numPr>
          <w:ilvl w:val="0"/>
          <w:numId w:val="1"/>
        </w:numPr>
        <w:tabs>
          <w:tab w:val="clear" w:pos="284"/>
        </w:tabs>
        <w:spacing w:line="240" w:lineRule="auto"/>
        <w:jc w:val="left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>Tangible and intangible assets</w:t>
      </w:r>
    </w:p>
    <w:p w:rsidR="00EA79B3" w:rsidRDefault="00EA79B3" w:rsidP="00481DAA">
      <w:pPr>
        <w:numPr>
          <w:ilvl w:val="0"/>
          <w:numId w:val="1"/>
        </w:numPr>
        <w:tabs>
          <w:tab w:val="clear" w:pos="284"/>
        </w:tabs>
        <w:spacing w:line="240" w:lineRule="auto"/>
        <w:jc w:val="left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>Liabilities</w:t>
      </w:r>
    </w:p>
    <w:p w:rsidR="00EA79B3" w:rsidRDefault="00EA79B3" w:rsidP="00481DAA">
      <w:pPr>
        <w:numPr>
          <w:ilvl w:val="0"/>
          <w:numId w:val="1"/>
        </w:numPr>
        <w:tabs>
          <w:tab w:val="clear" w:pos="284"/>
        </w:tabs>
        <w:spacing w:line="240" w:lineRule="auto"/>
        <w:jc w:val="left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>Stockholders’ equity</w:t>
      </w:r>
    </w:p>
    <w:p w:rsidR="00481DAA" w:rsidRPr="00481DAA" w:rsidRDefault="00EA79B3" w:rsidP="00481DAA">
      <w:pPr>
        <w:numPr>
          <w:ilvl w:val="0"/>
          <w:numId w:val="1"/>
        </w:numPr>
        <w:tabs>
          <w:tab w:val="clear" w:pos="284"/>
        </w:tabs>
        <w:spacing w:line="240" w:lineRule="auto"/>
        <w:jc w:val="left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>Financial assets</w:t>
      </w:r>
      <w:r w:rsidR="00481DAA" w:rsidRPr="00481DAA">
        <w:rPr>
          <w:rFonts w:eastAsia="Calibri"/>
          <w:lang w:val="en-US" w:eastAsia="en-US"/>
        </w:rPr>
        <w:t xml:space="preserve"> </w:t>
      </w:r>
    </w:p>
    <w:p w:rsidR="00481DAA" w:rsidRPr="00EA79B3" w:rsidRDefault="00481DAA" w:rsidP="00481DAA">
      <w:pPr>
        <w:tabs>
          <w:tab w:val="clear" w:pos="284"/>
        </w:tabs>
        <w:spacing w:line="240" w:lineRule="auto"/>
        <w:jc w:val="left"/>
        <w:rPr>
          <w:rFonts w:eastAsia="Calibri"/>
          <w:lang w:val="en-US" w:eastAsia="en-US"/>
        </w:rPr>
      </w:pPr>
    </w:p>
    <w:p w:rsidR="00481DAA" w:rsidRPr="008150E7" w:rsidRDefault="00481DAA" w:rsidP="00481DAA">
      <w:pPr>
        <w:rPr>
          <w:b/>
          <w:lang w:val="en-US"/>
        </w:rPr>
      </w:pPr>
    </w:p>
    <w:p w:rsidR="00481DAA" w:rsidRPr="008150E7" w:rsidRDefault="00481DAA" w:rsidP="00481DAA">
      <w:pPr>
        <w:rPr>
          <w:b/>
          <w:i/>
          <w:lang w:val="en-US"/>
        </w:rPr>
      </w:pPr>
      <w:r w:rsidRPr="008150E7">
        <w:rPr>
          <w:b/>
          <w:i/>
          <w:lang w:val="en-US"/>
        </w:rPr>
        <w:t>READING LIST</w:t>
      </w:r>
    </w:p>
    <w:p w:rsidR="00481DAA" w:rsidRPr="00743BB1" w:rsidRDefault="00743BB1" w:rsidP="00481DAA">
      <w:pPr>
        <w:numPr>
          <w:ilvl w:val="0"/>
          <w:numId w:val="1"/>
        </w:numPr>
        <w:tabs>
          <w:tab w:val="clear" w:pos="284"/>
        </w:tabs>
        <w:outlineLvl w:val="0"/>
        <w:rPr>
          <w:noProof/>
          <w:lang w:val="en-US"/>
        </w:rPr>
      </w:pPr>
      <w:r w:rsidRPr="00743BB1">
        <w:rPr>
          <w:i/>
          <w:noProof/>
          <w:lang w:val="en-US"/>
        </w:rPr>
        <w:t>Financial Statement Analysis</w:t>
      </w:r>
      <w:r w:rsidRPr="00743BB1">
        <w:rPr>
          <w:noProof/>
          <w:lang w:val="en-US"/>
        </w:rPr>
        <w:t>, customized version</w:t>
      </w:r>
      <w:r w:rsidR="00481DAA" w:rsidRPr="00743BB1">
        <w:rPr>
          <w:noProof/>
          <w:lang w:val="en-US"/>
        </w:rPr>
        <w:t xml:space="preserve">. </w:t>
      </w:r>
    </w:p>
    <w:p w:rsidR="00481DAA" w:rsidRPr="008150E7" w:rsidRDefault="00481DAA" w:rsidP="00481DAA">
      <w:pPr>
        <w:tabs>
          <w:tab w:val="clear" w:pos="284"/>
        </w:tabs>
        <w:ind w:left="360"/>
        <w:outlineLvl w:val="0"/>
        <w:rPr>
          <w:noProof/>
          <w:lang w:val="en-US"/>
        </w:rPr>
      </w:pPr>
    </w:p>
    <w:p w:rsidR="00481DAA" w:rsidRPr="008150E7" w:rsidRDefault="00481DAA" w:rsidP="00481DAA">
      <w:pPr>
        <w:tabs>
          <w:tab w:val="clear" w:pos="284"/>
        </w:tabs>
        <w:ind w:left="360"/>
        <w:outlineLvl w:val="0"/>
        <w:rPr>
          <w:noProof/>
          <w:lang w:val="en-US"/>
        </w:rPr>
      </w:pPr>
      <w:r w:rsidRPr="008150E7">
        <w:rPr>
          <w:noProof/>
          <w:lang w:val="en-US"/>
        </w:rPr>
        <w:t>Students are expected to do the textbook required readings and cases assigned for each session in the detailed course plan, which will be provided in class.</w:t>
      </w:r>
    </w:p>
    <w:p w:rsidR="00481DAA" w:rsidRPr="008150E7" w:rsidRDefault="00481DAA" w:rsidP="00481DAA">
      <w:pPr>
        <w:tabs>
          <w:tab w:val="clear" w:pos="284"/>
        </w:tabs>
        <w:spacing w:before="240" w:after="120"/>
        <w:jc w:val="left"/>
        <w:outlineLvl w:val="2"/>
        <w:rPr>
          <w:i/>
          <w:caps/>
          <w:noProof/>
          <w:sz w:val="18"/>
          <w:lang w:val="en-US"/>
        </w:rPr>
      </w:pPr>
    </w:p>
    <w:p w:rsidR="00481DAA" w:rsidRDefault="00481DAA" w:rsidP="00481DAA">
      <w:pPr>
        <w:spacing w:line="240" w:lineRule="atLeast"/>
        <w:rPr>
          <w:b/>
          <w:i/>
          <w:lang w:val="en-US"/>
        </w:rPr>
      </w:pPr>
    </w:p>
    <w:p w:rsidR="00481DAA" w:rsidRDefault="00481DAA" w:rsidP="00481DAA">
      <w:pPr>
        <w:spacing w:line="240" w:lineRule="atLeast"/>
        <w:rPr>
          <w:b/>
          <w:i/>
          <w:lang w:val="en-US"/>
        </w:rPr>
      </w:pPr>
    </w:p>
    <w:p w:rsidR="00481DAA" w:rsidRDefault="00481DAA" w:rsidP="00481DAA">
      <w:pPr>
        <w:spacing w:line="240" w:lineRule="atLeast"/>
        <w:rPr>
          <w:b/>
          <w:i/>
          <w:lang w:val="en-US"/>
        </w:rPr>
      </w:pPr>
      <w:r w:rsidRPr="008150E7">
        <w:rPr>
          <w:b/>
          <w:i/>
          <w:lang w:val="en-US"/>
        </w:rPr>
        <w:t>TEACHING METHOD</w:t>
      </w:r>
    </w:p>
    <w:p w:rsidR="00481DAA" w:rsidRDefault="00481DAA" w:rsidP="00481DAA">
      <w:pPr>
        <w:spacing w:line="240" w:lineRule="atLeast"/>
        <w:rPr>
          <w:noProof/>
          <w:lang w:val="en-US"/>
        </w:rPr>
      </w:pPr>
    </w:p>
    <w:p w:rsidR="00481DAA" w:rsidRPr="008150E7" w:rsidRDefault="00EA79B3" w:rsidP="00481DAA">
      <w:pPr>
        <w:spacing w:line="240" w:lineRule="atLeast"/>
        <w:rPr>
          <w:b/>
          <w:i/>
          <w:lang w:val="en-US"/>
        </w:rPr>
      </w:pPr>
      <w:r>
        <w:rPr>
          <w:noProof/>
          <w:lang w:val="en-US"/>
        </w:rPr>
        <w:t>Lectures and business cases discussion</w:t>
      </w:r>
      <w:r w:rsidR="00481DAA" w:rsidRPr="008150E7">
        <w:rPr>
          <w:noProof/>
          <w:lang w:val="en-US"/>
        </w:rPr>
        <w:t xml:space="preserve">. </w:t>
      </w:r>
    </w:p>
    <w:p w:rsidR="00481DAA" w:rsidRPr="008150E7" w:rsidRDefault="00481DAA" w:rsidP="00481DAA">
      <w:pPr>
        <w:spacing w:before="240" w:after="120" w:line="220" w:lineRule="exact"/>
        <w:rPr>
          <w:b/>
          <w:i/>
          <w:lang w:val="en-US"/>
        </w:rPr>
      </w:pPr>
      <w:r w:rsidRPr="008150E7">
        <w:rPr>
          <w:b/>
          <w:i/>
          <w:lang w:val="en-US"/>
        </w:rPr>
        <w:t>ASSESSMENT METHOD</w:t>
      </w:r>
    </w:p>
    <w:p w:rsidR="00481DAA" w:rsidRPr="008150E7" w:rsidRDefault="00481DAA" w:rsidP="00481DAA">
      <w:pPr>
        <w:tabs>
          <w:tab w:val="clear" w:pos="284"/>
          <w:tab w:val="left" w:pos="708"/>
        </w:tabs>
        <w:spacing w:line="220" w:lineRule="exact"/>
        <w:rPr>
          <w:b/>
          <w:noProof/>
          <w:sz w:val="18"/>
          <w:lang w:val="en-US"/>
        </w:rPr>
      </w:pPr>
      <w:r w:rsidRPr="008150E7">
        <w:rPr>
          <w:noProof/>
          <w:sz w:val="18"/>
          <w:lang w:val="en-US"/>
        </w:rPr>
        <w:t>The assessment will be based on:</w:t>
      </w:r>
    </w:p>
    <w:p w:rsidR="00481DAA" w:rsidRPr="008150E7" w:rsidRDefault="00481DAA" w:rsidP="00481DAA">
      <w:pPr>
        <w:rPr>
          <w:sz w:val="18"/>
          <w:szCs w:val="18"/>
          <w:lang w:val="en-US"/>
        </w:rPr>
      </w:pPr>
      <w:r w:rsidRPr="008150E7">
        <w:rPr>
          <w:sz w:val="18"/>
          <w:szCs w:val="18"/>
          <w:lang w:val="en-US"/>
        </w:rPr>
        <w:t xml:space="preserve">1. </w:t>
      </w:r>
      <w:r w:rsidR="00EA79B3">
        <w:rPr>
          <w:sz w:val="18"/>
          <w:szCs w:val="18"/>
          <w:lang w:val="en-US"/>
        </w:rPr>
        <w:t>Mid-term written test</w:t>
      </w:r>
      <w:r w:rsidRPr="008150E7">
        <w:rPr>
          <w:sz w:val="18"/>
          <w:szCs w:val="18"/>
          <w:lang w:val="en-US"/>
        </w:rPr>
        <w:t>:</w:t>
      </w:r>
      <w:r w:rsidRPr="008150E7">
        <w:rPr>
          <w:sz w:val="18"/>
          <w:szCs w:val="18"/>
          <w:lang w:val="en-US"/>
        </w:rPr>
        <w:tab/>
      </w:r>
      <w:r w:rsidRPr="008150E7">
        <w:rPr>
          <w:sz w:val="18"/>
          <w:szCs w:val="18"/>
          <w:lang w:val="en-US"/>
        </w:rPr>
        <w:tab/>
      </w:r>
      <w:r w:rsidR="00EA79B3">
        <w:rPr>
          <w:sz w:val="18"/>
          <w:szCs w:val="18"/>
          <w:lang w:val="en-US"/>
        </w:rPr>
        <w:t>5</w:t>
      </w:r>
      <w:r w:rsidRPr="008150E7">
        <w:rPr>
          <w:sz w:val="18"/>
          <w:szCs w:val="18"/>
          <w:lang w:val="en-US"/>
        </w:rPr>
        <w:t>0%</w:t>
      </w:r>
    </w:p>
    <w:p w:rsidR="00481DAA" w:rsidRPr="008150E7" w:rsidRDefault="00481DAA" w:rsidP="00481DAA">
      <w:pPr>
        <w:rPr>
          <w:sz w:val="18"/>
          <w:szCs w:val="18"/>
          <w:lang w:val="en-US"/>
        </w:rPr>
      </w:pPr>
      <w:bookmarkStart w:id="0" w:name="_GoBack"/>
      <w:bookmarkEnd w:id="0"/>
      <w:r w:rsidRPr="008150E7">
        <w:rPr>
          <w:sz w:val="18"/>
          <w:szCs w:val="18"/>
          <w:lang w:val="en-US"/>
        </w:rPr>
        <w:t xml:space="preserve">2. </w:t>
      </w:r>
      <w:r w:rsidR="00EA79B3">
        <w:rPr>
          <w:sz w:val="18"/>
          <w:szCs w:val="18"/>
          <w:lang w:val="en-US"/>
        </w:rPr>
        <w:t>Final written test</w:t>
      </w:r>
      <w:r w:rsidRPr="008150E7">
        <w:rPr>
          <w:sz w:val="18"/>
          <w:szCs w:val="18"/>
          <w:lang w:val="en-US"/>
        </w:rPr>
        <w:t>:</w:t>
      </w:r>
      <w:r w:rsidRPr="008150E7">
        <w:rPr>
          <w:sz w:val="18"/>
          <w:szCs w:val="18"/>
          <w:lang w:val="en-US"/>
        </w:rPr>
        <w:tab/>
      </w:r>
      <w:r w:rsidRPr="008150E7">
        <w:rPr>
          <w:sz w:val="18"/>
          <w:szCs w:val="18"/>
          <w:lang w:val="en-US"/>
        </w:rPr>
        <w:tab/>
      </w:r>
      <w:r w:rsidR="00EA79B3">
        <w:rPr>
          <w:sz w:val="18"/>
          <w:szCs w:val="18"/>
          <w:lang w:val="en-US"/>
        </w:rPr>
        <w:t>5</w:t>
      </w:r>
      <w:r w:rsidRPr="008150E7">
        <w:rPr>
          <w:sz w:val="18"/>
          <w:szCs w:val="18"/>
          <w:lang w:val="en-US"/>
        </w:rPr>
        <w:t>0%</w:t>
      </w:r>
    </w:p>
    <w:p w:rsidR="00481DAA" w:rsidRDefault="00481DAA" w:rsidP="00481DAA">
      <w:pPr>
        <w:tabs>
          <w:tab w:val="clear" w:pos="284"/>
        </w:tabs>
        <w:spacing w:line="240" w:lineRule="auto"/>
        <w:jc w:val="left"/>
        <w:rPr>
          <w:b/>
          <w:lang w:val="en-GB"/>
        </w:rPr>
      </w:pPr>
    </w:p>
    <w:p w:rsidR="00481DAA" w:rsidRDefault="00481DAA" w:rsidP="00481DAA">
      <w:pPr>
        <w:tabs>
          <w:tab w:val="clear" w:pos="284"/>
        </w:tabs>
        <w:spacing w:line="240" w:lineRule="auto"/>
        <w:jc w:val="left"/>
        <w:rPr>
          <w:b/>
          <w:lang w:val="en-GB"/>
        </w:rPr>
      </w:pPr>
    </w:p>
    <w:p w:rsidR="00481DAA" w:rsidRDefault="00481DAA" w:rsidP="00481DAA">
      <w:pPr>
        <w:keepNext/>
        <w:spacing w:before="240" w:after="120"/>
        <w:outlineLvl w:val="3"/>
        <w:rPr>
          <w:rFonts w:ascii="Times New Roman" w:hAnsi="Times New Roman"/>
          <w:b/>
          <w:bCs/>
          <w:i/>
          <w:sz w:val="18"/>
          <w:szCs w:val="18"/>
          <w:lang w:val="en-GB"/>
        </w:rPr>
      </w:pPr>
      <w:r>
        <w:rPr>
          <w:rFonts w:ascii="Times New Roman" w:hAnsi="Times New Roman"/>
          <w:b/>
          <w:bCs/>
          <w:i/>
          <w:sz w:val="18"/>
          <w:szCs w:val="18"/>
          <w:lang w:val="en-GB"/>
        </w:rPr>
        <w:t>NOTES</w:t>
      </w:r>
    </w:p>
    <w:p w:rsidR="00481DAA" w:rsidRDefault="00481DAA" w:rsidP="00481DAA">
      <w:pPr>
        <w:pStyle w:val="Testo2"/>
        <w:spacing w:before="120"/>
        <w:ind w:left="284" w:firstLine="0"/>
        <w:rPr>
          <w:noProof w:val="0"/>
          <w:lang w:val="en-GB"/>
        </w:rPr>
      </w:pPr>
      <w:r>
        <w:rPr>
          <w:noProof w:val="0"/>
          <w:lang w:val="en-GB"/>
        </w:rPr>
        <w:t xml:space="preserve">Information on office hours available on the instructor's personal page at </w:t>
      </w:r>
      <w:hyperlink r:id="rId5" w:history="1">
        <w:r>
          <w:rPr>
            <w:rStyle w:val="Collegamentoipertestuale"/>
            <w:lang w:val="en-US"/>
          </w:rPr>
          <w:t>http://docenti.unicatt.it/</w:t>
        </w:r>
      </w:hyperlink>
      <w:r>
        <w:rPr>
          <w:noProof w:val="0"/>
          <w:lang w:val="en-GB"/>
        </w:rPr>
        <w:t>.</w:t>
      </w:r>
    </w:p>
    <w:p w:rsidR="00481DAA" w:rsidRDefault="00481DAA" w:rsidP="00481DAA">
      <w:pPr>
        <w:spacing w:line="220" w:lineRule="exact"/>
        <w:rPr>
          <w:sz w:val="18"/>
          <w:lang w:val="en-GB"/>
        </w:rPr>
      </w:pPr>
    </w:p>
    <w:p w:rsidR="00481DAA" w:rsidRPr="00853938" w:rsidRDefault="00481DAA" w:rsidP="00481DAA">
      <w:pPr>
        <w:pStyle w:val="Testo2"/>
        <w:tabs>
          <w:tab w:val="left" w:pos="600"/>
        </w:tabs>
        <w:ind w:hanging="120"/>
        <w:rPr>
          <w:lang w:val="en-GB"/>
        </w:rPr>
      </w:pPr>
    </w:p>
    <w:p w:rsidR="00481DAA" w:rsidRPr="00853938" w:rsidRDefault="00481DAA" w:rsidP="00481DAA">
      <w:pPr>
        <w:pStyle w:val="Testo2"/>
        <w:tabs>
          <w:tab w:val="left" w:pos="600"/>
        </w:tabs>
        <w:ind w:hanging="120"/>
        <w:rPr>
          <w:lang w:val="en-GB"/>
        </w:rPr>
      </w:pPr>
    </w:p>
    <w:p w:rsidR="00481DAA" w:rsidRPr="00481DAA" w:rsidRDefault="00481DAA">
      <w:pPr>
        <w:pStyle w:val="Titolo1"/>
        <w:rPr>
          <w:lang w:val="en-GB"/>
        </w:rPr>
      </w:pPr>
    </w:p>
    <w:sectPr w:rsidR="00481DAA" w:rsidRPr="00481DAA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B18A5"/>
    <w:multiLevelType w:val="hybridMultilevel"/>
    <w:tmpl w:val="ADF04D76"/>
    <w:lvl w:ilvl="0" w:tplc="52444CE8">
      <w:start w:val="199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76CBD"/>
    <w:multiLevelType w:val="hybridMultilevel"/>
    <w:tmpl w:val="6A129E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AB6F69"/>
    <w:multiLevelType w:val="singleLevel"/>
    <w:tmpl w:val="0410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DAA"/>
    <w:rsid w:val="000A3850"/>
    <w:rsid w:val="00315D92"/>
    <w:rsid w:val="00481DAA"/>
    <w:rsid w:val="004927FF"/>
    <w:rsid w:val="00627441"/>
    <w:rsid w:val="00743BB1"/>
    <w:rsid w:val="007D30DF"/>
    <w:rsid w:val="00B37CFC"/>
    <w:rsid w:val="00BE77D2"/>
    <w:rsid w:val="00C82C88"/>
    <w:rsid w:val="00EA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8117A5"/>
  <w15:docId w15:val="{79C34CD2-C8D6-4D8D-A416-3ACE9C70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81DAA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81DAA"/>
    <w:rPr>
      <w:color w:val="0000FF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rsid w:val="00481DAA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enti.unicatt.it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ola.fiori\Desktop\formato%20prog.per%20guid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AF9C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formato prog.per guida</Template>
  <TotalTime>16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Fiori Paola</dc:creator>
  <cp:lastModifiedBy>D'Este Carlotta</cp:lastModifiedBy>
  <cp:revision>3</cp:revision>
  <cp:lastPrinted>2003-03-27T09:42:00Z</cp:lastPrinted>
  <dcterms:created xsi:type="dcterms:W3CDTF">2018-04-23T18:59:00Z</dcterms:created>
  <dcterms:modified xsi:type="dcterms:W3CDTF">2018-04-27T16:34:00Z</dcterms:modified>
</cp:coreProperties>
</file>