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7BAB" w14:textId="77777777" w:rsidR="00E5610D" w:rsidRDefault="00E5610D" w:rsidP="00E5610D">
      <w:pPr>
        <w:pStyle w:val="Titolo1"/>
        <w:ind w:left="0" w:firstLine="0"/>
      </w:pPr>
      <w:r w:rsidRPr="00EE6C9E">
        <w:t>Labo</w:t>
      </w:r>
      <w:r>
        <w:t xml:space="preserve">ratorio </w:t>
      </w:r>
      <w:r w:rsidRPr="009D3648">
        <w:t xml:space="preserve">su strategie </w:t>
      </w:r>
      <w:r w:rsidR="00010F37">
        <w:t>per la</w:t>
      </w:r>
      <w:r w:rsidRPr="009D3648">
        <w:t xml:space="preserve"> gestione </w:t>
      </w:r>
      <w:r w:rsidR="00010F37">
        <w:t>dell’</w:t>
      </w:r>
      <w:r w:rsidRPr="009D3648">
        <w:t xml:space="preserve">accoglienza </w:t>
      </w:r>
      <w:r w:rsidR="00010F37">
        <w:t xml:space="preserve">di </w:t>
      </w:r>
      <w:r w:rsidRPr="009D3648">
        <w:t>migranti e rifugiati</w:t>
      </w:r>
    </w:p>
    <w:p w14:paraId="716A2BA8" w14:textId="2CFC9F3D" w:rsidR="002D5E17" w:rsidRDefault="00E5610D" w:rsidP="00E5610D">
      <w:pPr>
        <w:pStyle w:val="Titolo1"/>
        <w:spacing w:before="0"/>
        <w:rPr>
          <w:b w:val="0"/>
          <w:smallCaps/>
          <w:sz w:val="18"/>
          <w:szCs w:val="18"/>
        </w:rPr>
      </w:pPr>
      <w:r w:rsidRPr="00E5610D">
        <w:rPr>
          <w:b w:val="0"/>
          <w:smallCaps/>
          <w:sz w:val="18"/>
          <w:szCs w:val="18"/>
        </w:rPr>
        <w:t xml:space="preserve">Prof. Francesco </w:t>
      </w:r>
      <w:r w:rsidR="005F2FBD">
        <w:rPr>
          <w:b w:val="0"/>
          <w:smallCaps/>
          <w:sz w:val="18"/>
          <w:szCs w:val="18"/>
        </w:rPr>
        <w:t>Marini</w:t>
      </w:r>
      <w:r w:rsidR="00752538">
        <w:rPr>
          <w:b w:val="0"/>
          <w:smallCaps/>
          <w:sz w:val="18"/>
          <w:szCs w:val="18"/>
        </w:rPr>
        <w:t>;</w:t>
      </w:r>
      <w:r w:rsidR="00AE0DED">
        <w:rPr>
          <w:b w:val="0"/>
          <w:smallCaps/>
          <w:sz w:val="18"/>
          <w:szCs w:val="18"/>
        </w:rPr>
        <w:t xml:space="preserve"> </w:t>
      </w:r>
      <w:r w:rsidR="00752538">
        <w:rPr>
          <w:b w:val="0"/>
          <w:smallCaps/>
          <w:sz w:val="18"/>
          <w:szCs w:val="18"/>
        </w:rPr>
        <w:t>P</w:t>
      </w:r>
      <w:r w:rsidR="00AE0DED">
        <w:rPr>
          <w:b w:val="0"/>
          <w:smallCaps/>
          <w:sz w:val="18"/>
          <w:szCs w:val="18"/>
        </w:rPr>
        <w:t xml:space="preserve">rof.ssa </w:t>
      </w:r>
      <w:r w:rsidR="00752538">
        <w:rPr>
          <w:b w:val="0"/>
          <w:smallCaps/>
          <w:sz w:val="18"/>
          <w:szCs w:val="18"/>
        </w:rPr>
        <w:t>A</w:t>
      </w:r>
      <w:r w:rsidR="00AE0DED">
        <w:rPr>
          <w:b w:val="0"/>
          <w:smallCaps/>
          <w:sz w:val="18"/>
          <w:szCs w:val="18"/>
        </w:rPr>
        <w:t xml:space="preserve">nnavittoria </w:t>
      </w:r>
      <w:r w:rsidR="00752538">
        <w:rPr>
          <w:b w:val="0"/>
          <w:smallCaps/>
          <w:sz w:val="18"/>
          <w:szCs w:val="18"/>
        </w:rPr>
        <w:t>S</w:t>
      </w:r>
      <w:r w:rsidR="00AE0DED">
        <w:rPr>
          <w:b w:val="0"/>
          <w:smallCaps/>
          <w:sz w:val="18"/>
          <w:szCs w:val="18"/>
        </w:rPr>
        <w:t>arli</w:t>
      </w:r>
    </w:p>
    <w:p w14:paraId="1119B263" w14:textId="77777777" w:rsidR="00E5610D" w:rsidRDefault="00E5610D" w:rsidP="00E5610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1DD383D" w14:textId="28356020" w:rsidR="00E5610D" w:rsidRDefault="00E5610D" w:rsidP="001C1C3C">
      <w:pPr>
        <w:spacing w:line="240" w:lineRule="exact"/>
      </w:pPr>
      <w:r>
        <w:t>Il laboratorio si propone di presentare agli studenti i principali strumenti teorici e pratici della progettazione di interventi volti all'accoglienza ed integrazione delle persone migranti e beneficiarie di protezione internazionale. È prevista innanzitutto un’introduzione ai concetti teorici indispensabili per orientarsi nella complessità dei fenomeni migratori. Gli studenti potranno poi interagire direttamente con diversi attori dell'accoglienza e dell'integrazione e conoscere da vicino alcune buone pratiche attraverso l’incontro diretto con alcuni stakeholder</w:t>
      </w:r>
      <w:r w:rsidR="50B25A56">
        <w:t>.</w:t>
      </w:r>
      <w:r w:rsidR="00E36B5E">
        <w:t xml:space="preserve"> Il laboratorio fornirà inoltre</w:t>
      </w:r>
      <w:r>
        <w:t xml:space="preserve"> agli studenti gli strumenti di lavoro per la progettazione di interventi in questo campo.</w:t>
      </w:r>
    </w:p>
    <w:p w14:paraId="356B9C2D" w14:textId="1F33BE4B" w:rsidR="00370432" w:rsidRDefault="00E5610D" w:rsidP="001C1C3C">
      <w:pPr>
        <w:spacing w:before="120" w:line="240" w:lineRule="exact"/>
      </w:pPr>
      <w:r>
        <w:t xml:space="preserve">Al termine del laboratorio </w:t>
      </w:r>
      <w:r w:rsidR="00AE0DED">
        <w:t>gli</w:t>
      </w:r>
      <w:r>
        <w:t xml:space="preserve"> student</w:t>
      </w:r>
      <w:r w:rsidR="00AE0DED">
        <w:t>i</w:t>
      </w:r>
      <w:r>
        <w:t xml:space="preserve"> </w:t>
      </w:r>
      <w:r w:rsidR="00370432">
        <w:t xml:space="preserve">saranno in possesso di alcuni concetti fondamentali per la comprensione del fenomeno migratorio, conosceranno il funzionamento del sistema d’accoglienza italiano e avranno le basi per impostare progetti </w:t>
      </w:r>
      <w:r>
        <w:t xml:space="preserve">per l’accoglienza e l’integrazione di migranti e rifugiati. </w:t>
      </w:r>
    </w:p>
    <w:p w14:paraId="6365D699" w14:textId="77777777" w:rsidR="00E5610D" w:rsidRDefault="00E5610D" w:rsidP="00E5610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4E691C9" w14:textId="77777777" w:rsidR="00E5610D" w:rsidRPr="009D3648" w:rsidRDefault="00E5610D" w:rsidP="001C1C3C">
      <w:pPr>
        <w:spacing w:line="240" w:lineRule="exact"/>
      </w:pPr>
      <w:bookmarkStart w:id="0" w:name="_Toc486603515"/>
      <w:r w:rsidRPr="009D3648">
        <w:t>–</w:t>
      </w:r>
      <w:r w:rsidRPr="009D3648">
        <w:tab/>
        <w:t>Introduzione al fenomeno migratorio.</w:t>
      </w:r>
    </w:p>
    <w:p w14:paraId="2C739C92" w14:textId="3D12764D" w:rsidR="00E5610D" w:rsidRPr="009D3648" w:rsidRDefault="00E5610D" w:rsidP="001C1C3C">
      <w:pPr>
        <w:spacing w:line="240" w:lineRule="exact"/>
        <w:ind w:left="284" w:hanging="284"/>
      </w:pPr>
      <w:r w:rsidRPr="009D3648">
        <w:t>–</w:t>
      </w:r>
      <w:r w:rsidRPr="009D3648">
        <w:tab/>
        <w:t>Introduzione al diritto delle migrazioni e della prote</w:t>
      </w:r>
      <w:r w:rsidR="00370432">
        <w:t>zione internazionale: disamina d</w:t>
      </w:r>
      <w:r w:rsidRPr="009D3648">
        <w:t>ella normativa europea e italiana.</w:t>
      </w:r>
      <w:r>
        <w:t xml:space="preserve"> </w:t>
      </w:r>
    </w:p>
    <w:p w14:paraId="6A4A4AA1" w14:textId="77777777" w:rsidR="00E5610D" w:rsidRPr="009D3648" w:rsidRDefault="00E5610D" w:rsidP="001C1C3C">
      <w:pPr>
        <w:spacing w:line="240" w:lineRule="exact"/>
        <w:ind w:left="284" w:hanging="284"/>
      </w:pPr>
      <w:r w:rsidRPr="009D3648">
        <w:t>–</w:t>
      </w:r>
      <w:r w:rsidRPr="009D3648">
        <w:tab/>
        <w:t>Il sistema di accoglienza di migranti e rifugiati in Italia.</w:t>
      </w:r>
    </w:p>
    <w:p w14:paraId="3F1DE82B" w14:textId="1AD0E634" w:rsidR="00E5610D" w:rsidRPr="009D3648" w:rsidRDefault="00E5610D" w:rsidP="001C1C3C">
      <w:pPr>
        <w:spacing w:line="240" w:lineRule="exact"/>
        <w:ind w:left="284" w:hanging="284"/>
      </w:pPr>
      <w:r w:rsidRPr="009D3648">
        <w:t>–</w:t>
      </w:r>
      <w:r w:rsidRPr="009D3648">
        <w:tab/>
      </w:r>
      <w:r w:rsidR="00370432">
        <w:t>R</w:t>
      </w:r>
      <w:r w:rsidRPr="009D3648">
        <w:t>icongiungimenti</w:t>
      </w:r>
      <w:r w:rsidR="00370432">
        <w:t xml:space="preserve"> fami</w:t>
      </w:r>
      <w:r w:rsidRPr="009D3648">
        <w:t>liari e Mi</w:t>
      </w:r>
      <w:r w:rsidR="00370432">
        <w:t>nori Stranieri Non Accompagnati</w:t>
      </w:r>
      <w:r w:rsidRPr="009D3648">
        <w:t>.</w:t>
      </w:r>
    </w:p>
    <w:p w14:paraId="79607FC0" w14:textId="77777777" w:rsidR="00E5610D" w:rsidRPr="009D3648" w:rsidRDefault="00E5610D" w:rsidP="001C1C3C">
      <w:pPr>
        <w:spacing w:line="240" w:lineRule="exact"/>
        <w:ind w:left="284" w:hanging="284"/>
      </w:pPr>
      <w:r w:rsidRPr="009D3648">
        <w:t>–</w:t>
      </w:r>
      <w:r w:rsidRPr="009D3648">
        <w:tab/>
        <w:t>Presentazione di buone pratiche di accoglienza e integrazione.</w:t>
      </w:r>
    </w:p>
    <w:p w14:paraId="0611E98E" w14:textId="77777777" w:rsidR="00E5610D" w:rsidRPr="00370432" w:rsidRDefault="00E5610D" w:rsidP="001C1C3C">
      <w:pPr>
        <w:spacing w:line="240" w:lineRule="exact"/>
        <w:ind w:left="284" w:hanging="284"/>
        <w:rPr>
          <w:lang w:val="en-US"/>
        </w:rPr>
      </w:pPr>
      <w:r w:rsidRPr="00370432">
        <w:rPr>
          <w:lang w:val="en-US"/>
        </w:rPr>
        <w:t>–</w:t>
      </w:r>
      <w:r w:rsidRPr="00370432">
        <w:rPr>
          <w:lang w:val="en-US"/>
        </w:rPr>
        <w:tab/>
      </w:r>
      <w:proofErr w:type="spellStart"/>
      <w:r w:rsidRPr="00370432">
        <w:rPr>
          <w:lang w:val="en-US"/>
        </w:rPr>
        <w:t>Elementi</w:t>
      </w:r>
      <w:proofErr w:type="spellEnd"/>
      <w:r w:rsidRPr="00370432">
        <w:rPr>
          <w:lang w:val="en-US"/>
        </w:rPr>
        <w:t xml:space="preserve"> di Project Cycle Man</w:t>
      </w:r>
      <w:r w:rsidR="00E14459" w:rsidRPr="00370432">
        <w:rPr>
          <w:lang w:val="en-US"/>
        </w:rPr>
        <w:t>a</w:t>
      </w:r>
      <w:r w:rsidRPr="00370432">
        <w:rPr>
          <w:lang w:val="en-US"/>
        </w:rPr>
        <w:t>gement.</w:t>
      </w:r>
    </w:p>
    <w:p w14:paraId="7839A95A" w14:textId="77777777" w:rsidR="00E5610D" w:rsidRPr="009D3648" w:rsidRDefault="00E5610D" w:rsidP="001C1C3C">
      <w:pPr>
        <w:spacing w:line="240" w:lineRule="exact"/>
        <w:ind w:left="284" w:hanging="284"/>
      </w:pPr>
      <w:r w:rsidRPr="009D3648">
        <w:t>–</w:t>
      </w:r>
      <w:r w:rsidRPr="009D3648">
        <w:tab/>
        <w:t>Strumenti e bandi di finanziamento di progetti di accoglienza e integrazione.</w:t>
      </w:r>
    </w:p>
    <w:bookmarkEnd w:id="0"/>
    <w:p w14:paraId="5722C772" w14:textId="36CBF3A9" w:rsidR="00E5610D" w:rsidRPr="00370432" w:rsidRDefault="00E5610D" w:rsidP="001C1C3C">
      <w:pPr>
        <w:spacing w:before="240" w:after="120" w:line="240" w:lineRule="exact"/>
        <w:rPr>
          <w:b/>
          <w:i/>
          <w:sz w:val="18"/>
        </w:rPr>
      </w:pPr>
      <w:r w:rsidRPr="00370432">
        <w:rPr>
          <w:b/>
          <w:i/>
          <w:sz w:val="18"/>
        </w:rPr>
        <w:t>BIBLIOGRAFIA</w:t>
      </w:r>
      <w:r w:rsidR="00DA0953">
        <w:rPr>
          <w:rStyle w:val="Rimandonotaapidipagina"/>
          <w:b/>
          <w:i/>
          <w:sz w:val="18"/>
        </w:rPr>
        <w:footnoteReference w:id="1"/>
      </w:r>
    </w:p>
    <w:p w14:paraId="6C4A5407" w14:textId="133FA3FB" w:rsidR="00FC57C0" w:rsidRPr="00370432" w:rsidRDefault="00FA6402" w:rsidP="00FC57C0">
      <w:pPr>
        <w:pStyle w:val="Testo2"/>
        <w:spacing w:line="240" w:lineRule="atLeast"/>
        <w:ind w:left="284" w:hanging="284"/>
        <w:rPr>
          <w:smallCaps/>
          <w:sz w:val="16"/>
          <w:szCs w:val="16"/>
        </w:rPr>
      </w:pPr>
      <w:r w:rsidRPr="00FA6402">
        <w:rPr>
          <w:smallCaps/>
          <w:sz w:val="16"/>
          <w:szCs w:val="16"/>
        </w:rPr>
        <w:t xml:space="preserve">F. Valenti, </w:t>
      </w:r>
      <w:r w:rsidRPr="00FA6402">
        <w:rPr>
          <w:bCs/>
          <w:i/>
          <w:iCs/>
          <w:color w:val="000000"/>
          <w:szCs w:val="18"/>
          <w:u w:color="000000"/>
          <w:bdr w:val="nil"/>
        </w:rPr>
        <w:t>Migrazioni in Italia e nel Mondo</w:t>
      </w:r>
      <w:r w:rsidRPr="00FA6402">
        <w:rPr>
          <w:bCs/>
          <w:iCs/>
          <w:color w:val="000000"/>
          <w:szCs w:val="18"/>
          <w:u w:color="000000"/>
          <w:bdr w:val="nil"/>
        </w:rPr>
        <w:t>, Morcelliana, Brescia, 2020.</w:t>
      </w:r>
      <w:r w:rsidR="00FC57C0" w:rsidRPr="00370432">
        <w:rPr>
          <w:smallCaps/>
          <w:sz w:val="16"/>
          <w:szCs w:val="16"/>
        </w:rPr>
        <w:t xml:space="preserve"> </w:t>
      </w:r>
      <w:r w:rsidR="00DA0953">
        <w:rPr>
          <w:smallCaps/>
          <w:sz w:val="16"/>
          <w:szCs w:val="16"/>
        </w:rPr>
        <w:t xml:space="preserve"> </w:t>
      </w:r>
      <w:hyperlink r:id="rId7" w:history="1">
        <w:r w:rsidR="00DA0953" w:rsidRPr="00DA095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A8674CB" w14:textId="77777777" w:rsidR="00FC57C0" w:rsidRPr="00E5610D" w:rsidRDefault="00FC57C0" w:rsidP="00FC57C0">
      <w:pPr>
        <w:pStyle w:val="Testo2"/>
        <w:spacing w:line="240" w:lineRule="atLeast"/>
        <w:ind w:left="284" w:hanging="284"/>
        <w:rPr>
          <w:spacing w:val="-5"/>
          <w:lang w:val="en-US"/>
        </w:rPr>
      </w:pPr>
      <w:r>
        <w:rPr>
          <w:smallCaps/>
          <w:sz w:val="16"/>
          <w:szCs w:val="16"/>
          <w:lang w:val="en-US"/>
        </w:rPr>
        <w:t>S. Castels-H. de Haas-M.J. Miller</w:t>
      </w:r>
      <w:r w:rsidRPr="00E5610D">
        <w:rPr>
          <w:smallCaps/>
          <w:spacing w:val="-5"/>
          <w:sz w:val="16"/>
          <w:szCs w:val="16"/>
          <w:lang w:val="en-US"/>
        </w:rPr>
        <w:t>,</w:t>
      </w:r>
      <w:r w:rsidRPr="00E5610D">
        <w:rPr>
          <w:i/>
          <w:spacing w:val="-5"/>
          <w:szCs w:val="16"/>
          <w:lang w:val="en-US"/>
        </w:rPr>
        <w:t xml:space="preserve"> </w:t>
      </w:r>
      <w:r w:rsidRPr="00E5610D">
        <w:rPr>
          <w:i/>
          <w:spacing w:val="-5"/>
          <w:lang w:val="en-US"/>
        </w:rPr>
        <w:t xml:space="preserve">The Age of Migration. International Population Movements in the Modern World </w:t>
      </w:r>
      <w:r w:rsidRPr="001C1C3C">
        <w:rPr>
          <w:spacing w:val="-5"/>
          <w:lang w:val="en-US"/>
        </w:rPr>
        <w:t>(</w:t>
      </w:r>
      <w:r w:rsidR="00AE0DED">
        <w:rPr>
          <w:spacing w:val="-5"/>
          <w:lang w:val="en-US"/>
        </w:rPr>
        <w:t>6</w:t>
      </w:r>
      <w:r w:rsidRPr="001C1C3C">
        <w:rPr>
          <w:spacing w:val="-5"/>
          <w:lang w:val="en-US"/>
        </w:rPr>
        <w:t xml:space="preserve"> edition),</w:t>
      </w:r>
      <w:r w:rsidRPr="00E5610D">
        <w:rPr>
          <w:spacing w:val="-5"/>
          <w:lang w:val="en-US"/>
        </w:rPr>
        <w:t xml:space="preserve"> Palgrave-Macmillan, Basingstoke, 20</w:t>
      </w:r>
      <w:r w:rsidR="00AE0DED">
        <w:rPr>
          <w:spacing w:val="-5"/>
          <w:lang w:val="en-US"/>
        </w:rPr>
        <w:t>20</w:t>
      </w:r>
      <w:r w:rsidRPr="00E5610D">
        <w:rPr>
          <w:spacing w:val="-5"/>
          <w:lang w:val="en-US"/>
        </w:rPr>
        <w:t>.</w:t>
      </w:r>
    </w:p>
    <w:p w14:paraId="6F47AC6F" w14:textId="77777777" w:rsidR="00E5610D" w:rsidRPr="009D3648" w:rsidRDefault="00E5610D" w:rsidP="001C1C3C">
      <w:pPr>
        <w:pStyle w:val="Testo2"/>
      </w:pPr>
      <w:r w:rsidRPr="009D3648">
        <w:t>Durante il corso verranno forniti riferimenti bibliografici, materiali e documenti che saranno messi a disposizione sulla piattaforma Blackboard.</w:t>
      </w:r>
    </w:p>
    <w:p w14:paraId="2BAF1F5A" w14:textId="77777777" w:rsidR="00E5610D" w:rsidRDefault="00E5610D" w:rsidP="00E5610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78529170" w14:textId="77777777" w:rsidR="00E5610D" w:rsidRPr="00A8484D" w:rsidRDefault="00E5610D" w:rsidP="00A8484D">
      <w:pPr>
        <w:pStyle w:val="Testo2"/>
      </w:pPr>
      <w:r w:rsidRPr="00A8484D">
        <w:t>Lezioni in aula, incontri con esper</w:t>
      </w:r>
      <w:r w:rsidR="00350941">
        <w:t>t</w:t>
      </w:r>
      <w:r w:rsidRPr="00A8484D">
        <w:t>i, esercitazioni pratiche.</w:t>
      </w:r>
    </w:p>
    <w:p w14:paraId="12A27C69" w14:textId="77777777" w:rsidR="00E5610D" w:rsidRDefault="00E5610D" w:rsidP="00E5610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B7C2D1E" w14:textId="57A189A2" w:rsidR="00E5610D" w:rsidRDefault="00E5610D" w:rsidP="007C064D">
      <w:pPr>
        <w:pStyle w:val="Testo2"/>
      </w:pPr>
      <w:r w:rsidRPr="00A8484D">
        <w:t xml:space="preserve">La prova di valutazione </w:t>
      </w:r>
      <w:r w:rsidR="00370432">
        <w:t xml:space="preserve">consentirà di mettere in pratica </w:t>
      </w:r>
      <w:r w:rsidRPr="00A8484D">
        <w:t xml:space="preserve">gli strumenti acquisiti </w:t>
      </w:r>
      <w:r w:rsidR="00370432">
        <w:t xml:space="preserve">durante il laboratorio, </w:t>
      </w:r>
      <w:r w:rsidRPr="00A8484D">
        <w:t>attraverso la scrittura di un progetto nel campo dell'a</w:t>
      </w:r>
      <w:r w:rsidR="00370432">
        <w:t xml:space="preserve">ccoglienza e dell’integrazione. In particolare, gli studenti dovranno simulare </w:t>
      </w:r>
      <w:r w:rsidRPr="00A8484D">
        <w:t xml:space="preserve">la presentazione </w:t>
      </w:r>
      <w:r w:rsidR="00370432">
        <w:t xml:space="preserve">di un progetto nell’ambito </w:t>
      </w:r>
      <w:r w:rsidRPr="00A8484D">
        <w:t>d</w:t>
      </w:r>
      <w:r w:rsidR="00370432">
        <w:t>i</w:t>
      </w:r>
      <w:r w:rsidRPr="00A8484D">
        <w:t xml:space="preserve"> uno dei bandi illustrati durante il laboratorio. </w:t>
      </w:r>
      <w:r w:rsidR="00370432">
        <w:t xml:space="preserve">Il progetto verrà valutato in base alla sua </w:t>
      </w:r>
      <w:r w:rsidR="00E36B5E">
        <w:t xml:space="preserve">coerenza interna e alla sua </w:t>
      </w:r>
      <w:r w:rsidR="00370432">
        <w:t xml:space="preserve">capacità di </w:t>
      </w:r>
      <w:r w:rsidR="00E36B5E">
        <w:t xml:space="preserve">attivare </w:t>
      </w:r>
      <w:r w:rsidRPr="00A8484D">
        <w:t xml:space="preserve">una dinamica di integrazione. In base a ciò </w:t>
      </w:r>
      <w:r w:rsidR="00E36B5E">
        <w:t xml:space="preserve">verrà </w:t>
      </w:r>
      <w:r w:rsidRPr="00A8484D">
        <w:t xml:space="preserve">appurato se gli studenti </w:t>
      </w:r>
      <w:r w:rsidR="00E36B5E">
        <w:t xml:space="preserve">abbiano fatta propria la logica dell’integrazione e sappiano maneggiarne i principali strumenti concettuali. </w:t>
      </w:r>
      <w:r w:rsidRPr="00A8484D">
        <w:t>Al fine della scrittura del progetto sarà indispensabile lo studio dei testi e dei documenti indicati durante il laboratorio.</w:t>
      </w:r>
    </w:p>
    <w:p w14:paraId="75DBBE9F" w14:textId="1A8320E1" w:rsidR="005F2FBD" w:rsidRPr="00A8484D" w:rsidRDefault="005F2FBD" w:rsidP="00A8484D">
      <w:pPr>
        <w:pStyle w:val="Testo2"/>
      </w:pPr>
      <w:r>
        <w:t>Nel caso in cui la situazione sanitaria relativa alla pandemia di Covid-19 non dovesse consentir</w:t>
      </w:r>
      <w:r w:rsidR="00E36B5E">
        <w:t xml:space="preserve">e la didattica in presenza, </w:t>
      </w:r>
      <w:r>
        <w:t>l’erogazione dell’insegnamento</w:t>
      </w:r>
      <w:r w:rsidR="00564283">
        <w:t xml:space="preserve"> e </w:t>
      </w:r>
      <w:r w:rsidR="00E36B5E">
        <w:t xml:space="preserve">la </w:t>
      </w:r>
      <w:r w:rsidR="007C064D">
        <w:t xml:space="preserve">possibilità di sostenere gli </w:t>
      </w:r>
      <w:r w:rsidR="00564283">
        <w:t xml:space="preserve">esami </w:t>
      </w:r>
      <w:r w:rsidR="00E36B5E">
        <w:t xml:space="preserve">di profitto a distanza saranno garantite secondo </w:t>
      </w:r>
      <w:r>
        <w:t xml:space="preserve">modalità che verranno comunicate </w:t>
      </w:r>
      <w:r w:rsidR="00E36B5E">
        <w:t xml:space="preserve">agli studenti </w:t>
      </w:r>
      <w:r>
        <w:t>in tempo utile.</w:t>
      </w:r>
    </w:p>
    <w:p w14:paraId="0A2CDB17" w14:textId="77777777" w:rsidR="00E5610D" w:rsidRDefault="00E5610D" w:rsidP="00E5610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5DDC89C" w14:textId="4A3D1714" w:rsidR="00E5610D" w:rsidRPr="001372D3" w:rsidRDefault="00E5610D" w:rsidP="00A8484D">
      <w:pPr>
        <w:pStyle w:val="Testo2"/>
      </w:pPr>
      <w:r w:rsidRPr="001372D3">
        <w:t xml:space="preserve">Il Laboratorio richiede, per sua natura, la frequenza da parte degli studenti. Eventuali difficoltà </w:t>
      </w:r>
      <w:r w:rsidR="00E36B5E">
        <w:t>a frequentare vanno segnalate ai docenti</w:t>
      </w:r>
      <w:r w:rsidR="005F2FBD">
        <w:t xml:space="preserve"> titol</w:t>
      </w:r>
      <w:r w:rsidR="00E36B5E">
        <w:t>ari</w:t>
      </w:r>
      <w:r w:rsidRPr="001372D3">
        <w:t xml:space="preserve"> del Laboratorio che, laddove possibile, potranno definire con lo studente modalità alternative.</w:t>
      </w:r>
    </w:p>
    <w:p w14:paraId="5865FEE8" w14:textId="0450328A" w:rsidR="00E5610D" w:rsidRPr="00A8484D" w:rsidRDefault="00E36B5E" w:rsidP="00A8484D">
      <w:pPr>
        <w:pStyle w:val="Testo2"/>
        <w:spacing w:before="120"/>
      </w:pPr>
      <w:r>
        <w:t>Per partecipare a</w:t>
      </w:r>
      <w:r w:rsidR="00E5610D">
        <w:t xml:space="preserve">l laboratorio non </w:t>
      </w:r>
      <w:r>
        <w:t>è necessario alcun prerequisito in termini d</w:t>
      </w:r>
      <w:r w:rsidR="00E5610D">
        <w:t>i contenuti. Si presuppone comunque interesse e curiosità per le tematiche inerenti le migrazioni e l’integrazione di migranti e rifugiati.</w:t>
      </w:r>
    </w:p>
    <w:p w14:paraId="5BF0FC65" w14:textId="77777777" w:rsidR="00E5610D" w:rsidRPr="001372D3" w:rsidRDefault="00E5610D" w:rsidP="00A8484D">
      <w:pPr>
        <w:pStyle w:val="Testo2"/>
        <w:spacing w:before="120"/>
        <w:rPr>
          <w:i/>
        </w:rPr>
      </w:pPr>
      <w:r w:rsidRPr="001372D3">
        <w:rPr>
          <w:i/>
        </w:rPr>
        <w:t xml:space="preserve">Orari e luogo di ricevimento </w:t>
      </w:r>
    </w:p>
    <w:p w14:paraId="470FA108" w14:textId="0E5E6CB5" w:rsidR="00E5610D" w:rsidRPr="00350941" w:rsidRDefault="00E5610D" w:rsidP="00A8484D">
      <w:pPr>
        <w:pStyle w:val="Testo2"/>
        <w:rPr>
          <w:i/>
        </w:rPr>
      </w:pPr>
      <w:r w:rsidRPr="001372D3">
        <w:t>I</w:t>
      </w:r>
      <w:r>
        <w:t>l Prof. Francesco Marini</w:t>
      </w:r>
      <w:r w:rsidR="00350941">
        <w:t xml:space="preserve"> e la Prof.ssa Annavittoria Sarli</w:t>
      </w:r>
      <w:r>
        <w:t xml:space="preserve"> </w:t>
      </w:r>
      <w:r w:rsidR="005F2FBD">
        <w:t>ricev</w:t>
      </w:r>
      <w:r w:rsidR="00350941">
        <w:t>ono</w:t>
      </w:r>
      <w:r w:rsidRPr="001372D3">
        <w:t xml:space="preserve"> gli studenti al t</w:t>
      </w:r>
      <w:r w:rsidR="005F2FBD">
        <w:t>ermine delle lezioni e riman</w:t>
      </w:r>
      <w:r w:rsidR="00350941">
        <w:t>gono</w:t>
      </w:r>
      <w:r w:rsidRPr="001372D3">
        <w:t xml:space="preserve"> a disposizione per qualsiasi richiesta di chiarimento via e</w:t>
      </w:r>
      <w:r>
        <w:t>-</w:t>
      </w:r>
      <w:r w:rsidRPr="001372D3">
        <w:t xml:space="preserve">mail: </w:t>
      </w:r>
      <w:hyperlink r:id="rId8" w:history="1">
        <w:r w:rsidR="00E36B5E" w:rsidRPr="00AC65C6">
          <w:rPr>
            <w:rStyle w:val="Collegamentoipertestuale"/>
            <w:i/>
          </w:rPr>
          <w:t>francesco.marini@unicatt.it</w:t>
        </w:r>
      </w:hyperlink>
      <w:r w:rsidR="00381C7E">
        <w:rPr>
          <w:i/>
        </w:rPr>
        <w:t>,</w:t>
      </w:r>
      <w:r w:rsidR="00E36B5E">
        <w:t xml:space="preserve"> annavsarli@icloud.com.</w:t>
      </w:r>
    </w:p>
    <w:sectPr w:rsidR="00E5610D" w:rsidRPr="0035094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9A33" w14:textId="77777777" w:rsidR="00BB3B79" w:rsidRDefault="00BB3B79" w:rsidP="00D26956">
      <w:pPr>
        <w:spacing w:line="240" w:lineRule="auto"/>
      </w:pPr>
      <w:r>
        <w:separator/>
      </w:r>
    </w:p>
  </w:endnote>
  <w:endnote w:type="continuationSeparator" w:id="0">
    <w:p w14:paraId="676DE25E" w14:textId="77777777" w:rsidR="00BB3B79" w:rsidRDefault="00BB3B79" w:rsidP="00D269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04AA" w14:textId="77777777" w:rsidR="00BB3B79" w:rsidRDefault="00BB3B79" w:rsidP="00D26956">
      <w:pPr>
        <w:spacing w:line="240" w:lineRule="auto"/>
      </w:pPr>
      <w:r>
        <w:separator/>
      </w:r>
    </w:p>
  </w:footnote>
  <w:footnote w:type="continuationSeparator" w:id="0">
    <w:p w14:paraId="2352A9DE" w14:textId="77777777" w:rsidR="00BB3B79" w:rsidRDefault="00BB3B79" w:rsidP="00D26956">
      <w:pPr>
        <w:spacing w:line="240" w:lineRule="auto"/>
      </w:pPr>
      <w:r>
        <w:continuationSeparator/>
      </w:r>
    </w:p>
  </w:footnote>
  <w:footnote w:id="1">
    <w:p w14:paraId="494F5F41" w14:textId="778AC85C" w:rsidR="00DA0953" w:rsidRDefault="00DA095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C7"/>
    <w:rsid w:val="00010F37"/>
    <w:rsid w:val="00187B99"/>
    <w:rsid w:val="001C1C3C"/>
    <w:rsid w:val="002014DD"/>
    <w:rsid w:val="0020236D"/>
    <w:rsid w:val="002D5E17"/>
    <w:rsid w:val="00323D47"/>
    <w:rsid w:val="00350941"/>
    <w:rsid w:val="00370432"/>
    <w:rsid w:val="00381C7E"/>
    <w:rsid w:val="00486B85"/>
    <w:rsid w:val="004D1217"/>
    <w:rsid w:val="004D6008"/>
    <w:rsid w:val="00564283"/>
    <w:rsid w:val="005C3D9F"/>
    <w:rsid w:val="005F2FBD"/>
    <w:rsid w:val="006009B7"/>
    <w:rsid w:val="00640794"/>
    <w:rsid w:val="006F1772"/>
    <w:rsid w:val="00752538"/>
    <w:rsid w:val="007C064D"/>
    <w:rsid w:val="008942E7"/>
    <w:rsid w:val="008A1204"/>
    <w:rsid w:val="00900CCA"/>
    <w:rsid w:val="00924B77"/>
    <w:rsid w:val="00940DA2"/>
    <w:rsid w:val="009E055C"/>
    <w:rsid w:val="00A74F6F"/>
    <w:rsid w:val="00A8484D"/>
    <w:rsid w:val="00AD7557"/>
    <w:rsid w:val="00AE0DED"/>
    <w:rsid w:val="00B247DB"/>
    <w:rsid w:val="00B45CC7"/>
    <w:rsid w:val="00B50C5D"/>
    <w:rsid w:val="00B51253"/>
    <w:rsid w:val="00B525CC"/>
    <w:rsid w:val="00BB3B79"/>
    <w:rsid w:val="00D26956"/>
    <w:rsid w:val="00D404F2"/>
    <w:rsid w:val="00DA0953"/>
    <w:rsid w:val="00DD36D6"/>
    <w:rsid w:val="00DF03CB"/>
    <w:rsid w:val="00E14459"/>
    <w:rsid w:val="00E36B5E"/>
    <w:rsid w:val="00E5610D"/>
    <w:rsid w:val="00E607E6"/>
    <w:rsid w:val="00F00264"/>
    <w:rsid w:val="00F83356"/>
    <w:rsid w:val="00FA6402"/>
    <w:rsid w:val="00FC57C0"/>
    <w:rsid w:val="0F4CA370"/>
    <w:rsid w:val="50B25A56"/>
    <w:rsid w:val="70A0A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BA343"/>
  <w15:docId w15:val="{8D8208A5-35C9-42E2-A819-F5269A74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D2695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26956"/>
  </w:style>
  <w:style w:type="character" w:styleId="Rimandonotaapidipagina">
    <w:name w:val="footnote reference"/>
    <w:basedOn w:val="Carpredefinitoparagrafo"/>
    <w:rsid w:val="00D26956"/>
    <w:rPr>
      <w:vertAlign w:val="superscript"/>
    </w:rPr>
  </w:style>
  <w:style w:type="character" w:styleId="Collegamentoipertestuale">
    <w:name w:val="Hyperlink"/>
    <w:basedOn w:val="Carpredefinitoparagrafo"/>
    <w:unhideWhenUsed/>
    <w:rsid w:val="0035094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094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0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o.marini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franco-valenti/migrazioni-in-italia-e-nel-mondo-9788828401278-68237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DBD22-67DB-4BB1-B770-5B79CB98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539</Words>
  <Characters>3655</Characters>
  <Application>Microsoft Office Word</Application>
  <DocSecurity>0</DocSecurity>
  <Lines>30</Lines>
  <Paragraphs>8</Paragraphs>
  <ScaleCrop>false</ScaleCrop>
  <Company>U.C.S.C. MILANO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2023-05-18T12:12:00Z</dcterms:created>
  <dcterms:modified xsi:type="dcterms:W3CDTF">2023-07-04T11:58:00Z</dcterms:modified>
</cp:coreProperties>
</file>