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0708" w14:textId="77777777" w:rsidR="00DC46B0" w:rsidRPr="00F849B8" w:rsidRDefault="00EB09A6" w:rsidP="00F849B8">
      <w:pPr>
        <w:pStyle w:val="Standard"/>
        <w:jc w:val="both"/>
        <w:rPr>
          <w:rFonts w:cs="Times New Roman"/>
          <w:b/>
          <w:bCs/>
          <w:iCs/>
          <w:sz w:val="20"/>
        </w:rPr>
      </w:pPr>
      <w:r w:rsidRPr="00F849B8">
        <w:rPr>
          <w:rFonts w:cs="Times New Roman"/>
          <w:b/>
          <w:bCs/>
          <w:iCs/>
          <w:sz w:val="20"/>
        </w:rPr>
        <w:t>Laboratorio su percorsi di sviluppo e cooperazione in America Latina</w:t>
      </w:r>
    </w:p>
    <w:p w14:paraId="1FD9BC76" w14:textId="3B729E78" w:rsidR="00DC46B0" w:rsidRPr="00F849B8" w:rsidRDefault="00EB09A6" w:rsidP="00F849B8">
      <w:pPr>
        <w:pStyle w:val="Titolo2"/>
        <w:rPr>
          <w:rFonts w:ascii="Times New Roman" w:hAnsi="Times New Roman"/>
          <w:szCs w:val="24"/>
        </w:rPr>
      </w:pPr>
      <w:r w:rsidRPr="00F849B8">
        <w:rPr>
          <w:rFonts w:ascii="Times New Roman" w:hAnsi="Times New Roman"/>
          <w:szCs w:val="24"/>
        </w:rPr>
        <w:t xml:space="preserve">Prof. </w:t>
      </w:r>
      <w:r w:rsidR="005900AF">
        <w:rPr>
          <w:rFonts w:ascii="Times New Roman" w:hAnsi="Times New Roman"/>
          <w:szCs w:val="24"/>
        </w:rPr>
        <w:t>Alfredo Luis Somoza</w:t>
      </w:r>
    </w:p>
    <w:p w14:paraId="7F1FCCC3" w14:textId="77777777" w:rsidR="00DC46B0" w:rsidRPr="00F849B8" w:rsidRDefault="00EB09A6" w:rsidP="00F849B8">
      <w:pPr>
        <w:spacing w:before="240" w:after="120"/>
        <w:jc w:val="both"/>
        <w:rPr>
          <w:sz w:val="18"/>
        </w:rPr>
      </w:pPr>
      <w:r w:rsidRPr="00F849B8">
        <w:rPr>
          <w:rFonts w:cs="Times New Roman"/>
          <w:b/>
          <w:i/>
          <w:sz w:val="18"/>
        </w:rPr>
        <w:t>OBIETTIVO DEL CORSO E RISULTATI DI APPRENDIMENTO ATTESI</w:t>
      </w:r>
    </w:p>
    <w:p w14:paraId="01FF4323" w14:textId="2BB476CA" w:rsidR="00DC46B0" w:rsidRDefault="00EB09A6" w:rsidP="00F849B8">
      <w:pPr>
        <w:pStyle w:val="Standard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>Il laboratorio si propone di avvicinare gli studenti</w:t>
      </w:r>
      <w:r w:rsidR="007E5512">
        <w:rPr>
          <w:rFonts w:cs="Times New Roman"/>
          <w:sz w:val="20"/>
        </w:rPr>
        <w:t xml:space="preserve"> a quelle problematiche </w:t>
      </w:r>
      <w:r w:rsidRPr="00F849B8">
        <w:rPr>
          <w:rFonts w:cs="Times New Roman"/>
          <w:sz w:val="20"/>
        </w:rPr>
        <w:t>latino-americane che hanno forte rilevanza dal punto di vista antropologico</w:t>
      </w:r>
      <w:r w:rsidR="005900AF">
        <w:rPr>
          <w:rFonts w:cs="Times New Roman"/>
          <w:sz w:val="20"/>
        </w:rPr>
        <w:t>, sociologico ed economico</w:t>
      </w:r>
      <w:r w:rsidRPr="00F849B8">
        <w:rPr>
          <w:rFonts w:cs="Times New Roman"/>
          <w:sz w:val="20"/>
        </w:rPr>
        <w:t xml:space="preserve"> poiché discendono da situazioni  storiche (come nel caso della formazione della famiglia e della mentalità relativa al genere, oppure nel caso delle problematiche riguardanti la distribuzione e l'uso della terra o la formazione delle città) oppure riguardano i rapporti tra settori della popolaz</w:t>
      </w:r>
      <w:r w:rsidR="005900AF">
        <w:rPr>
          <w:rFonts w:cs="Times New Roman"/>
          <w:sz w:val="20"/>
        </w:rPr>
        <w:t>ione (come nel caso delle disuguaglianze sociali e</w:t>
      </w:r>
      <w:r w:rsidRPr="00F849B8">
        <w:rPr>
          <w:rFonts w:cs="Times New Roman"/>
          <w:sz w:val="20"/>
        </w:rPr>
        <w:t xml:space="preserve"> del rapporto con</w:t>
      </w:r>
      <w:r w:rsidR="007E5512">
        <w:rPr>
          <w:rFonts w:cs="Times New Roman"/>
          <w:sz w:val="20"/>
        </w:rPr>
        <w:t xml:space="preserve"> la minoranza afro-discendente e</w:t>
      </w:r>
      <w:r w:rsidRPr="00F849B8">
        <w:rPr>
          <w:rFonts w:cs="Times New Roman"/>
          <w:sz w:val="20"/>
        </w:rPr>
        <w:t xml:space="preserve"> </w:t>
      </w:r>
      <w:r w:rsidR="003B60DD">
        <w:rPr>
          <w:rFonts w:cs="Times New Roman"/>
          <w:sz w:val="20"/>
        </w:rPr>
        <w:t xml:space="preserve">con </w:t>
      </w:r>
      <w:r w:rsidR="007E5512">
        <w:rPr>
          <w:rFonts w:cs="Times New Roman"/>
          <w:sz w:val="20"/>
        </w:rPr>
        <w:t>le comunità indigene</w:t>
      </w:r>
      <w:r w:rsidR="003B60DD">
        <w:rPr>
          <w:rFonts w:cs="Times New Roman"/>
          <w:sz w:val="20"/>
        </w:rPr>
        <w:t xml:space="preserve">). Si approfondiranno </w:t>
      </w:r>
      <w:r w:rsidR="005900AF">
        <w:rPr>
          <w:rFonts w:cs="Times New Roman"/>
          <w:sz w:val="20"/>
        </w:rPr>
        <w:t>le questioni sociali alla luce del</w:t>
      </w:r>
      <w:r w:rsidRPr="00F849B8">
        <w:rPr>
          <w:rFonts w:cs="Times New Roman"/>
          <w:sz w:val="20"/>
        </w:rPr>
        <w:t>l'ana</w:t>
      </w:r>
      <w:r w:rsidR="00EB589A">
        <w:rPr>
          <w:rFonts w:cs="Times New Roman"/>
          <w:sz w:val="20"/>
        </w:rPr>
        <w:t>lisi d</w:t>
      </w:r>
      <w:r w:rsidR="005900AF">
        <w:rPr>
          <w:rFonts w:cs="Times New Roman"/>
          <w:sz w:val="20"/>
        </w:rPr>
        <w:t xml:space="preserve">i progetti </w:t>
      </w:r>
      <w:r w:rsidRPr="00F849B8">
        <w:rPr>
          <w:rFonts w:cs="Times New Roman"/>
          <w:sz w:val="20"/>
        </w:rPr>
        <w:t>di cooperazione</w:t>
      </w:r>
      <w:r w:rsidR="005900AF">
        <w:rPr>
          <w:rFonts w:cs="Times New Roman"/>
          <w:sz w:val="20"/>
        </w:rPr>
        <w:t xml:space="preserve"> allo sviluppo</w:t>
      </w:r>
      <w:r w:rsidR="00EB589A">
        <w:rPr>
          <w:rFonts w:cs="Times New Roman"/>
          <w:sz w:val="20"/>
        </w:rPr>
        <w:t xml:space="preserve"> realizzati negli ultimi 20 anni da ong italiane e dal Ministero degli Affari Esteri</w:t>
      </w:r>
      <w:r w:rsidRPr="00F849B8">
        <w:rPr>
          <w:rFonts w:cs="Times New Roman"/>
          <w:sz w:val="20"/>
        </w:rPr>
        <w:t>.</w:t>
      </w:r>
    </w:p>
    <w:p w14:paraId="329B9E1F" w14:textId="77777777" w:rsidR="003B60DD" w:rsidRPr="00F849B8" w:rsidRDefault="003B60DD" w:rsidP="00F849B8">
      <w:pPr>
        <w:pStyle w:val="Standard"/>
        <w:jc w:val="both"/>
        <w:rPr>
          <w:rFonts w:cs="Times New Roman"/>
          <w:sz w:val="20"/>
        </w:rPr>
      </w:pPr>
    </w:p>
    <w:p w14:paraId="38BF5794" w14:textId="77777777" w:rsidR="00DC46B0" w:rsidRPr="00F849B8" w:rsidRDefault="00EB09A6" w:rsidP="00F849B8">
      <w:pPr>
        <w:ind w:left="284" w:hanging="284"/>
        <w:jc w:val="both"/>
        <w:rPr>
          <w:rFonts w:cs="Times New Roman"/>
          <w:sz w:val="20"/>
          <w:lang w:eastAsia="en-US"/>
        </w:rPr>
      </w:pPr>
      <w:r w:rsidRPr="00F849B8">
        <w:rPr>
          <w:rFonts w:cs="Times New Roman"/>
          <w:sz w:val="20"/>
          <w:lang w:eastAsia="en-US"/>
        </w:rPr>
        <w:t>Al termine del laboratorio, lo studente sarà in grado di (secondo i Descrittori di Dublino):</w:t>
      </w:r>
    </w:p>
    <w:p w14:paraId="1F8F95A6" w14:textId="775C06D5" w:rsidR="00DC46B0" w:rsidRPr="00F849B8" w:rsidRDefault="00EB09A6" w:rsidP="00F849B8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 w:rsidRPr="00F849B8">
        <w:rPr>
          <w:lang w:eastAsia="en-US"/>
        </w:rPr>
        <w:t>Conoscere le problematiche antropologiche</w:t>
      </w:r>
      <w:r w:rsidR="005900AF">
        <w:rPr>
          <w:lang w:eastAsia="en-US"/>
        </w:rPr>
        <w:t xml:space="preserve"> e sociali</w:t>
      </w:r>
      <w:r w:rsidRPr="00F849B8">
        <w:rPr>
          <w:lang w:eastAsia="en-US"/>
        </w:rPr>
        <w:t xml:space="preserve"> relative al continente latino-americano.</w:t>
      </w:r>
    </w:p>
    <w:p w14:paraId="626CB35B" w14:textId="064408CA" w:rsidR="00DC46B0" w:rsidRPr="00F849B8" w:rsidRDefault="005900AF" w:rsidP="00F849B8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>Individuare le criticità</w:t>
      </w:r>
      <w:r w:rsidR="00EB09A6" w:rsidRPr="00F849B8">
        <w:rPr>
          <w:lang w:eastAsia="en-US"/>
        </w:rPr>
        <w:t xml:space="preserve"> nei percorsi di cooperazione e sviluppo che riguardano le problematiche presentate.   </w:t>
      </w:r>
    </w:p>
    <w:p w14:paraId="7F2990C8" w14:textId="4087C25D" w:rsidR="00DC46B0" w:rsidRPr="00F849B8" w:rsidRDefault="004353D9" w:rsidP="00F849B8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>Realizzare</w:t>
      </w:r>
      <w:r w:rsidR="00EB09A6" w:rsidRPr="00F849B8">
        <w:rPr>
          <w:lang w:eastAsia="en-US"/>
        </w:rPr>
        <w:t xml:space="preserve"> un progetto di cooperazione, in un ambito scelto dallo studente, app</w:t>
      </w:r>
      <w:r w:rsidR="005900AF">
        <w:rPr>
          <w:lang w:eastAsia="en-US"/>
        </w:rPr>
        <w:t xml:space="preserve">licando l’analisi multidisciplinare </w:t>
      </w:r>
      <w:r w:rsidR="00EB09A6" w:rsidRPr="00F849B8">
        <w:rPr>
          <w:lang w:eastAsia="en-US"/>
        </w:rPr>
        <w:t>e le avvertenze metodologiche che insegna</w:t>
      </w:r>
      <w:r w:rsidR="00A367E5">
        <w:rPr>
          <w:lang w:eastAsia="en-US"/>
        </w:rPr>
        <w:t>no</w:t>
      </w:r>
      <w:r w:rsidR="003B60DD">
        <w:rPr>
          <w:lang w:eastAsia="en-US"/>
        </w:rPr>
        <w:t xml:space="preserve"> </w:t>
      </w:r>
      <w:r w:rsidR="00A367E5">
        <w:rPr>
          <w:lang w:eastAsia="en-US"/>
        </w:rPr>
        <w:t>discipline</w:t>
      </w:r>
      <w:r w:rsidR="005900AF">
        <w:rPr>
          <w:lang w:eastAsia="en-US"/>
        </w:rPr>
        <w:t xml:space="preserve"> quali l’antropologia e la sociologia</w:t>
      </w:r>
      <w:r w:rsidR="00EB09A6" w:rsidRPr="00F849B8">
        <w:rPr>
          <w:lang w:eastAsia="en-US"/>
        </w:rPr>
        <w:t xml:space="preserve">. </w:t>
      </w:r>
    </w:p>
    <w:p w14:paraId="78A449FB" w14:textId="77777777" w:rsidR="00DC46B0" w:rsidRPr="00F849B8" w:rsidRDefault="00EB09A6" w:rsidP="00F849B8">
      <w:pPr>
        <w:spacing w:before="240" w:after="120"/>
        <w:jc w:val="both"/>
        <w:rPr>
          <w:sz w:val="18"/>
        </w:rPr>
      </w:pPr>
      <w:r w:rsidRPr="00F849B8">
        <w:rPr>
          <w:rFonts w:cs="Times New Roman"/>
          <w:b/>
          <w:i/>
          <w:sz w:val="18"/>
          <w:lang w:eastAsia="en-US"/>
        </w:rPr>
        <w:t>PROGRAMMA DEL LABORATORIO</w:t>
      </w:r>
    </w:p>
    <w:p w14:paraId="51B70FCE" w14:textId="7D4E349C" w:rsidR="00DC46B0" w:rsidRDefault="00EB09A6" w:rsidP="00F849B8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 xml:space="preserve">Questioni </w:t>
      </w:r>
      <w:proofErr w:type="spellStart"/>
      <w:r w:rsidRPr="00F849B8">
        <w:rPr>
          <w:rFonts w:cs="Times New Roman"/>
          <w:sz w:val="20"/>
        </w:rPr>
        <w:t>etnico-politiche</w:t>
      </w:r>
      <w:proofErr w:type="spellEnd"/>
      <w:r w:rsidRPr="00F849B8">
        <w:rPr>
          <w:rFonts w:cs="Times New Roman"/>
          <w:sz w:val="20"/>
        </w:rPr>
        <w:t xml:space="preserve"> </w:t>
      </w:r>
      <w:r w:rsidR="00A367E5">
        <w:rPr>
          <w:rFonts w:cs="Times New Roman"/>
          <w:sz w:val="20"/>
        </w:rPr>
        <w:t xml:space="preserve">e </w:t>
      </w:r>
      <w:r w:rsidR="005900AF" w:rsidRPr="003B60DD">
        <w:rPr>
          <w:rFonts w:cs="Times New Roman"/>
          <w:color w:val="000000" w:themeColor="text1"/>
          <w:sz w:val="20"/>
        </w:rPr>
        <w:t>sociali</w:t>
      </w:r>
      <w:r w:rsidR="00815957" w:rsidRPr="003B60DD">
        <w:rPr>
          <w:rFonts w:cs="Times New Roman"/>
          <w:color w:val="000000" w:themeColor="text1"/>
          <w:sz w:val="20"/>
        </w:rPr>
        <w:t xml:space="preserve"> </w:t>
      </w:r>
      <w:r w:rsidRPr="00F849B8">
        <w:rPr>
          <w:rFonts w:cs="Times New Roman"/>
          <w:sz w:val="20"/>
        </w:rPr>
        <w:t>in America Latina: dalle antiche civiltà precolombiane all'assetto attuale.</w:t>
      </w:r>
    </w:p>
    <w:p w14:paraId="76E621C8" w14:textId="5B2DFD97" w:rsidR="00DC46B0" w:rsidRDefault="00EB09A6" w:rsidP="00352926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5900AF">
        <w:rPr>
          <w:rFonts w:cs="Times New Roman"/>
          <w:sz w:val="20"/>
        </w:rPr>
        <w:t xml:space="preserve">La problematica indigena </w:t>
      </w:r>
      <w:r w:rsidR="005900AF" w:rsidRPr="005900AF">
        <w:rPr>
          <w:rFonts w:cs="Times New Roman"/>
          <w:sz w:val="20"/>
        </w:rPr>
        <w:t>e afro</w:t>
      </w:r>
      <w:r w:rsidR="005900AF">
        <w:rPr>
          <w:rFonts w:cs="Times New Roman"/>
          <w:sz w:val="20"/>
        </w:rPr>
        <w:t>discendente</w:t>
      </w:r>
      <w:r w:rsidR="005900AF" w:rsidRPr="005900AF">
        <w:rPr>
          <w:rFonts w:cs="Times New Roman"/>
          <w:sz w:val="20"/>
        </w:rPr>
        <w:t xml:space="preserve"> </w:t>
      </w:r>
      <w:r w:rsidRPr="005900AF">
        <w:rPr>
          <w:rFonts w:cs="Times New Roman"/>
          <w:sz w:val="20"/>
        </w:rPr>
        <w:t xml:space="preserve">in America Latina: cultura, ambiente e politica. </w:t>
      </w:r>
      <w:r w:rsidR="005900AF" w:rsidRPr="005900AF">
        <w:rPr>
          <w:rFonts w:cs="Times New Roman"/>
          <w:sz w:val="20"/>
        </w:rPr>
        <w:t>La stagione dei diritti degli indigeni, le lotte contro il razzismo e la discriminazione degli afro</w:t>
      </w:r>
      <w:r w:rsidR="005900AF">
        <w:rPr>
          <w:rFonts w:cs="Times New Roman"/>
          <w:sz w:val="20"/>
        </w:rPr>
        <w:t xml:space="preserve">discendenti. </w:t>
      </w:r>
      <w:r w:rsidR="005900AF" w:rsidRPr="005900AF">
        <w:rPr>
          <w:rFonts w:eastAsia="MS Mincho" w:cs="Times New Roman"/>
          <w:kern w:val="0"/>
          <w:sz w:val="20"/>
          <w:lang w:eastAsia="it-IT" w:bidi="ar-SA"/>
        </w:rPr>
        <w:t xml:space="preserve">Progetti </w:t>
      </w:r>
      <w:r w:rsidRPr="005900AF">
        <w:rPr>
          <w:rFonts w:cs="Times New Roman"/>
          <w:sz w:val="20"/>
        </w:rPr>
        <w:t>di sviluppo a favore dei popoli indigeni</w:t>
      </w:r>
      <w:r w:rsidR="005900AF">
        <w:rPr>
          <w:rFonts w:cs="Times New Roman"/>
          <w:sz w:val="20"/>
        </w:rPr>
        <w:t xml:space="preserve"> e afrodiscendenti. Focus </w:t>
      </w:r>
      <w:r w:rsidR="003B60DD">
        <w:rPr>
          <w:rFonts w:cs="Times New Roman"/>
          <w:sz w:val="20"/>
        </w:rPr>
        <w:t>Brasile.</w:t>
      </w:r>
    </w:p>
    <w:p w14:paraId="7BF5242A" w14:textId="77777777" w:rsidR="007E5512" w:rsidRDefault="00EB09A6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>La problematica femminile: dalla configurazione familiare, alla relazio</w:t>
      </w:r>
      <w:r w:rsidR="007E5512">
        <w:rPr>
          <w:rFonts w:cs="Times New Roman"/>
          <w:sz w:val="20"/>
        </w:rPr>
        <w:t>ne tra i generi,</w:t>
      </w:r>
      <w:r w:rsidR="00A367E5">
        <w:rPr>
          <w:rFonts w:cs="Times New Roman"/>
          <w:sz w:val="20"/>
        </w:rPr>
        <w:t xml:space="preserve"> </w:t>
      </w:r>
      <w:r w:rsidR="007E5512">
        <w:rPr>
          <w:rFonts w:cs="Times New Roman"/>
          <w:sz w:val="20"/>
        </w:rPr>
        <w:t xml:space="preserve">alla povertà infantile, </w:t>
      </w:r>
      <w:r w:rsidR="00A367E5">
        <w:rPr>
          <w:rFonts w:cs="Times New Roman"/>
          <w:sz w:val="20"/>
        </w:rPr>
        <w:t xml:space="preserve">al </w:t>
      </w:r>
      <w:r w:rsidR="00A367E5" w:rsidRPr="003B60DD">
        <w:rPr>
          <w:rFonts w:cs="Times New Roman"/>
          <w:color w:val="000000" w:themeColor="text1"/>
          <w:sz w:val="20"/>
        </w:rPr>
        <w:t>femminicidio</w:t>
      </w:r>
      <w:r w:rsidRPr="00F849B8">
        <w:rPr>
          <w:rFonts w:cs="Times New Roman"/>
          <w:sz w:val="20"/>
        </w:rPr>
        <w:t>. Temi e aspetti della cooperazione in relazione alla questione femminile e all'infanzia.</w:t>
      </w:r>
      <w:r w:rsidR="003B60DD">
        <w:rPr>
          <w:rFonts w:cs="Times New Roman"/>
          <w:sz w:val="20"/>
        </w:rPr>
        <w:t xml:space="preserve"> Focus Centro America</w:t>
      </w:r>
    </w:p>
    <w:p w14:paraId="54D05465" w14:textId="77777777" w:rsidR="007E5512" w:rsidRDefault="00A367E5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7E5512">
        <w:rPr>
          <w:rFonts w:cs="Times New Roman"/>
          <w:sz w:val="20"/>
        </w:rPr>
        <w:t xml:space="preserve">Terra, </w:t>
      </w:r>
      <w:r w:rsidR="00EB09A6" w:rsidRPr="007E5512">
        <w:rPr>
          <w:rFonts w:cs="Times New Roman"/>
          <w:sz w:val="20"/>
        </w:rPr>
        <w:t xml:space="preserve">mondo contadino </w:t>
      </w:r>
      <w:r w:rsidR="000B4580" w:rsidRPr="007E5512">
        <w:rPr>
          <w:rFonts w:cs="Times New Roman"/>
          <w:sz w:val="20"/>
        </w:rPr>
        <w:t xml:space="preserve">ed </w:t>
      </w:r>
      <w:proofErr w:type="spellStart"/>
      <w:r w:rsidR="000B4580" w:rsidRPr="007E5512">
        <w:rPr>
          <w:rFonts w:cs="Times New Roman"/>
          <w:sz w:val="20"/>
        </w:rPr>
        <w:t>estrattivismo</w:t>
      </w:r>
      <w:proofErr w:type="spellEnd"/>
      <w:r w:rsidR="000B4580" w:rsidRPr="007E5512">
        <w:rPr>
          <w:rFonts w:cs="Times New Roman"/>
          <w:sz w:val="20"/>
        </w:rPr>
        <w:t xml:space="preserve"> </w:t>
      </w:r>
      <w:r w:rsidRPr="007E5512">
        <w:rPr>
          <w:rFonts w:cs="Times New Roman"/>
          <w:sz w:val="20"/>
        </w:rPr>
        <w:t>in America Latina e Caraibi</w:t>
      </w:r>
      <w:r w:rsidR="00EB09A6" w:rsidRPr="007E5512">
        <w:rPr>
          <w:rFonts w:cs="Times New Roman"/>
          <w:sz w:val="20"/>
        </w:rPr>
        <w:t xml:space="preserve">: questioni ambientali, politiche e di partecipazione. </w:t>
      </w:r>
      <w:r w:rsidR="007E5512" w:rsidRPr="007E5512">
        <w:rPr>
          <w:rFonts w:cs="Times New Roman"/>
          <w:sz w:val="20"/>
        </w:rPr>
        <w:t xml:space="preserve">Il mondo rurale latinoamericano. Le materie prime strategiche per la globalizzazione. </w:t>
      </w:r>
      <w:r w:rsidR="000B4580" w:rsidRPr="007E5512">
        <w:rPr>
          <w:rFonts w:cs="Times New Roman"/>
          <w:sz w:val="20"/>
        </w:rPr>
        <w:t>L</w:t>
      </w:r>
      <w:r w:rsidR="00EB09A6" w:rsidRPr="007E5512">
        <w:rPr>
          <w:rFonts w:cs="Times New Roman"/>
          <w:sz w:val="20"/>
        </w:rPr>
        <w:t xml:space="preserve">a </w:t>
      </w:r>
      <w:r w:rsidR="007E5512" w:rsidRPr="007E5512">
        <w:rPr>
          <w:rFonts w:cs="Times New Roman"/>
          <w:sz w:val="20"/>
        </w:rPr>
        <w:t>cooperazione in ambito agricolo</w:t>
      </w:r>
      <w:r w:rsidR="00EA1CB0" w:rsidRPr="007E5512">
        <w:rPr>
          <w:rFonts w:cs="Times New Roman"/>
          <w:color w:val="000000" w:themeColor="text1"/>
          <w:sz w:val="20"/>
        </w:rPr>
        <w:t>.</w:t>
      </w:r>
      <w:r w:rsidR="003B60DD" w:rsidRPr="007E5512">
        <w:rPr>
          <w:rFonts w:cs="Times New Roman"/>
          <w:color w:val="000000" w:themeColor="text1"/>
          <w:sz w:val="20"/>
        </w:rPr>
        <w:t xml:space="preserve"> Focus Mercosur</w:t>
      </w:r>
      <w:r w:rsidR="00F46E36" w:rsidRPr="007E5512">
        <w:rPr>
          <w:rFonts w:cs="Times New Roman"/>
          <w:color w:val="000000" w:themeColor="text1"/>
          <w:sz w:val="20"/>
        </w:rPr>
        <w:t>.</w:t>
      </w:r>
    </w:p>
    <w:p w14:paraId="246ADAD1" w14:textId="77777777" w:rsidR="007E5512" w:rsidRDefault="00EB09A6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7E5512">
        <w:rPr>
          <w:rFonts w:cs="Times New Roman"/>
          <w:sz w:val="20"/>
        </w:rPr>
        <w:t>La questione urbana: violenza, convivenza, progetti di recupero e riqualificazione degli ambienti urbani, protagonismo dei gruppi di base</w:t>
      </w:r>
      <w:r w:rsidR="007E5512">
        <w:rPr>
          <w:rFonts w:cs="Times New Roman"/>
          <w:sz w:val="20"/>
        </w:rPr>
        <w:t xml:space="preserve">, la </w:t>
      </w:r>
      <w:r w:rsidR="007E5512">
        <w:rPr>
          <w:rFonts w:cs="Times New Roman"/>
          <w:sz w:val="20"/>
        </w:rPr>
        <w:lastRenderedPageBreak/>
        <w:t>partecipazione cittadina</w:t>
      </w:r>
      <w:r w:rsidRPr="007E5512">
        <w:rPr>
          <w:rFonts w:cs="Times New Roman"/>
          <w:sz w:val="20"/>
        </w:rPr>
        <w:t>.</w:t>
      </w:r>
      <w:r w:rsidR="00815957" w:rsidRPr="007E5512">
        <w:rPr>
          <w:rFonts w:cs="Times New Roman"/>
          <w:color w:val="000000" w:themeColor="text1"/>
          <w:sz w:val="20"/>
        </w:rPr>
        <w:t xml:space="preserve"> </w:t>
      </w:r>
      <w:r w:rsidR="00A367E5" w:rsidRPr="007E5512">
        <w:rPr>
          <w:rFonts w:cs="Times New Roman"/>
          <w:color w:val="000000" w:themeColor="text1"/>
          <w:sz w:val="20"/>
        </w:rPr>
        <w:t xml:space="preserve">Il mercato della droga e del consumo, conseguenze sociali. Progetti di </w:t>
      </w:r>
      <w:r w:rsidR="000B4580" w:rsidRPr="007E5512">
        <w:rPr>
          <w:rFonts w:cs="Times New Roman"/>
          <w:color w:val="000000" w:themeColor="text1"/>
          <w:sz w:val="20"/>
        </w:rPr>
        <w:t xml:space="preserve">cooperazione allo sviluppo sulla </w:t>
      </w:r>
      <w:r w:rsidR="00A367E5" w:rsidRPr="007E5512">
        <w:rPr>
          <w:rFonts w:cs="Times New Roman"/>
          <w:color w:val="000000" w:themeColor="text1"/>
          <w:sz w:val="20"/>
        </w:rPr>
        <w:t>riconversione</w:t>
      </w:r>
      <w:r w:rsidR="000B4580" w:rsidRPr="007E5512">
        <w:rPr>
          <w:rFonts w:cs="Times New Roman"/>
          <w:color w:val="000000" w:themeColor="text1"/>
          <w:sz w:val="20"/>
        </w:rPr>
        <w:t xml:space="preserve"> dal mercato della droga</w:t>
      </w:r>
      <w:r w:rsidR="007E5512">
        <w:rPr>
          <w:rFonts w:cs="Times New Roman"/>
          <w:color w:val="000000" w:themeColor="text1"/>
          <w:sz w:val="20"/>
        </w:rPr>
        <w:t xml:space="preserve"> e sulla rigenerazione urbana</w:t>
      </w:r>
      <w:r w:rsidR="00A367E5" w:rsidRPr="007E5512">
        <w:rPr>
          <w:rFonts w:cs="Times New Roman"/>
          <w:color w:val="000000" w:themeColor="text1"/>
          <w:sz w:val="20"/>
        </w:rPr>
        <w:t xml:space="preserve">. </w:t>
      </w:r>
      <w:r w:rsidR="003B60DD" w:rsidRPr="007E5512">
        <w:rPr>
          <w:rFonts w:cs="Times New Roman"/>
          <w:color w:val="000000" w:themeColor="text1"/>
          <w:sz w:val="20"/>
        </w:rPr>
        <w:t>Focus Colombia</w:t>
      </w:r>
      <w:r w:rsidR="00F46E36" w:rsidRPr="007E5512">
        <w:rPr>
          <w:rFonts w:cs="Times New Roman"/>
          <w:color w:val="000000" w:themeColor="text1"/>
          <w:sz w:val="20"/>
        </w:rPr>
        <w:t>.</w:t>
      </w:r>
    </w:p>
    <w:p w14:paraId="2A422E49" w14:textId="5CBEE9E6" w:rsidR="007D42F3" w:rsidRPr="007E5512" w:rsidRDefault="000B4580" w:rsidP="007E551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7E5512">
        <w:rPr>
          <w:rFonts w:cs="Times New Roman"/>
          <w:color w:val="000000" w:themeColor="text1"/>
          <w:sz w:val="20"/>
        </w:rPr>
        <w:t xml:space="preserve">Le relazioni internazionali dell’America Latina. I difficili rapporti con gli USA, gli ambigui rapporti con l’UE, i nuovi rapporti con la Cina. </w:t>
      </w:r>
      <w:r w:rsidR="007D42F3" w:rsidRPr="007E5512">
        <w:rPr>
          <w:rFonts w:cs="Times New Roman"/>
          <w:color w:val="000000" w:themeColor="text1"/>
          <w:sz w:val="20"/>
        </w:rPr>
        <w:t xml:space="preserve">La cooperazione allo sviluppo </w:t>
      </w:r>
      <w:r w:rsidR="007E5512">
        <w:rPr>
          <w:rFonts w:cs="Times New Roman"/>
          <w:color w:val="000000" w:themeColor="text1"/>
          <w:sz w:val="20"/>
        </w:rPr>
        <w:t xml:space="preserve">italiana e la cooperazione bilaterale </w:t>
      </w:r>
      <w:r w:rsidRPr="007E5512">
        <w:rPr>
          <w:rFonts w:cs="Times New Roman"/>
          <w:color w:val="000000" w:themeColor="text1"/>
          <w:sz w:val="20"/>
        </w:rPr>
        <w:t xml:space="preserve">europea </w:t>
      </w:r>
      <w:r w:rsidR="007D42F3" w:rsidRPr="007E5512">
        <w:rPr>
          <w:rFonts w:cs="Times New Roman"/>
          <w:color w:val="000000" w:themeColor="text1"/>
          <w:sz w:val="20"/>
        </w:rPr>
        <w:t>in America Latina</w:t>
      </w:r>
      <w:r w:rsidR="003B60DD" w:rsidRPr="007E5512">
        <w:rPr>
          <w:rFonts w:cs="Times New Roman"/>
          <w:color w:val="000000" w:themeColor="text1"/>
          <w:sz w:val="20"/>
        </w:rPr>
        <w:t xml:space="preserve">. </w:t>
      </w:r>
    </w:p>
    <w:p w14:paraId="353FFAD0" w14:textId="1F7E72DA" w:rsidR="00F849B8" w:rsidRPr="00A367E5" w:rsidRDefault="00F849B8" w:rsidP="004E4E7D">
      <w:pPr>
        <w:pStyle w:val="Standard"/>
        <w:numPr>
          <w:ilvl w:val="0"/>
          <w:numId w:val="2"/>
        </w:numPr>
        <w:spacing w:before="240" w:after="120" w:line="240" w:lineRule="atLeast"/>
        <w:ind w:left="284" w:hanging="284"/>
        <w:jc w:val="both"/>
        <w:rPr>
          <w:rFonts w:eastAsia="Times New Roman"/>
          <w:color w:val="000000"/>
          <w:sz w:val="18"/>
          <w:szCs w:val="18"/>
        </w:rPr>
      </w:pPr>
      <w:r w:rsidRPr="00A367E5">
        <w:rPr>
          <w:rFonts w:eastAsia="Times New Roman"/>
          <w:b/>
          <w:bCs/>
          <w:i/>
          <w:iCs/>
          <w:color w:val="000000"/>
          <w:sz w:val="18"/>
          <w:szCs w:val="18"/>
        </w:rPr>
        <w:t>BIBLIOGRAFIA</w:t>
      </w:r>
      <w:r w:rsidR="005938FC">
        <w:rPr>
          <w:rStyle w:val="Rimandonotaapidipagina"/>
          <w:rFonts w:eastAsia="Times New Roman"/>
          <w:b/>
          <w:bCs/>
          <w:i/>
          <w:iCs/>
          <w:color w:val="000000"/>
          <w:sz w:val="18"/>
          <w:szCs w:val="18"/>
        </w:rPr>
        <w:footnoteReference w:id="1"/>
      </w:r>
    </w:p>
    <w:p w14:paraId="6A546D5E" w14:textId="70330199" w:rsidR="003B60DD" w:rsidRPr="003B60DD" w:rsidRDefault="003B60DD" w:rsidP="00CE3A02">
      <w:pPr>
        <w:pStyle w:val="Testo1"/>
        <w:numPr>
          <w:ilvl w:val="0"/>
          <w:numId w:val="3"/>
        </w:numPr>
        <w:spacing w:before="120" w:line="240" w:lineRule="atLeast"/>
        <w:ind w:left="284" w:hanging="284"/>
      </w:pPr>
      <w:r w:rsidRPr="003B60DD">
        <w:rPr>
          <w:rFonts w:ascii="Times New Roman" w:hAnsi="Times New Roman"/>
          <w:i/>
          <w:smallCaps/>
          <w:spacing w:val="-5"/>
          <w:szCs w:val="24"/>
        </w:rPr>
        <w:t>ROUQUIE’ ALAIN</w:t>
      </w:r>
      <w:r w:rsidR="00EB09A6" w:rsidRPr="003B60DD">
        <w:rPr>
          <w:rFonts w:ascii="Times New Roman" w:hAnsi="Times New Roman"/>
          <w:i/>
          <w:smallCaps/>
          <w:spacing w:val="-5"/>
          <w:szCs w:val="24"/>
        </w:rPr>
        <w:t>,</w:t>
      </w:r>
      <w:r w:rsidRPr="003B60DD">
        <w:rPr>
          <w:rFonts w:ascii="Times New Roman" w:hAnsi="Times New Roman"/>
          <w:i/>
          <w:smallCaps/>
          <w:spacing w:val="-5"/>
          <w:szCs w:val="24"/>
        </w:rPr>
        <w:t xml:space="preserve"> L</w:t>
      </w:r>
      <w:r w:rsidRPr="003B60DD">
        <w:rPr>
          <w:rFonts w:ascii="Times New Roman" w:hAnsi="Times New Roman"/>
          <w:i/>
          <w:spacing w:val="-5"/>
          <w:szCs w:val="24"/>
        </w:rPr>
        <w:t>’America Latina</w:t>
      </w:r>
      <w:r>
        <w:rPr>
          <w:rFonts w:ascii="Times New Roman" w:hAnsi="Times New Roman"/>
          <w:spacing w:val="-5"/>
          <w:szCs w:val="24"/>
        </w:rPr>
        <w:t xml:space="preserve">. </w:t>
      </w:r>
      <w:r w:rsidRPr="003B60DD">
        <w:rPr>
          <w:rFonts w:ascii="Times New Roman" w:hAnsi="Times New Roman"/>
          <w:spacing w:val="-5"/>
          <w:szCs w:val="24"/>
        </w:rPr>
        <w:t>Bruno Mondadori</w:t>
      </w:r>
      <w:r w:rsidR="00EB09A6" w:rsidRPr="003B60DD">
        <w:rPr>
          <w:rFonts w:ascii="Times New Roman" w:hAnsi="Times New Roman"/>
          <w:spacing w:val="-5"/>
          <w:szCs w:val="24"/>
        </w:rPr>
        <w:t xml:space="preserve">, </w:t>
      </w:r>
      <w:r w:rsidRPr="003B60DD">
        <w:rPr>
          <w:rFonts w:ascii="Times New Roman" w:hAnsi="Times New Roman"/>
          <w:spacing w:val="-5"/>
          <w:szCs w:val="24"/>
        </w:rPr>
        <w:t>Milano 2000</w:t>
      </w:r>
      <w:r w:rsidR="00EB09A6" w:rsidRPr="003B60DD">
        <w:rPr>
          <w:rFonts w:ascii="Times New Roman" w:hAnsi="Times New Roman"/>
          <w:spacing w:val="-5"/>
          <w:szCs w:val="24"/>
        </w:rPr>
        <w:t xml:space="preserve">. </w:t>
      </w:r>
    </w:p>
    <w:p w14:paraId="112458EF" w14:textId="498845B4" w:rsidR="00DC46B0" w:rsidRPr="006F4A4E" w:rsidRDefault="006F4A4E" w:rsidP="00CE3A02">
      <w:pPr>
        <w:pStyle w:val="Testo1"/>
        <w:numPr>
          <w:ilvl w:val="0"/>
          <w:numId w:val="3"/>
        </w:numPr>
        <w:spacing w:before="120" w:line="240" w:lineRule="atLeast"/>
        <w:ind w:left="284" w:hanging="284"/>
      </w:pPr>
      <w:r>
        <w:t>M</w:t>
      </w:r>
      <w:r w:rsidR="00EB09A6" w:rsidRPr="006F4A4E">
        <w:t xml:space="preserve">ateriale offerto durante il corso e sul quale si </w:t>
      </w:r>
      <w:r w:rsidR="003B60DD" w:rsidRPr="006F4A4E">
        <w:t>svilupperà</w:t>
      </w:r>
      <w:r w:rsidR="00EB09A6" w:rsidRPr="006F4A4E">
        <w:t xml:space="preserve"> il lavoro in aula e quello personale.</w:t>
      </w:r>
    </w:p>
    <w:p w14:paraId="3A747A34" w14:textId="77777777" w:rsidR="00F849B8" w:rsidRPr="00F849B8" w:rsidRDefault="00F849B8" w:rsidP="00F849B8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 w:rsidRPr="00F849B8">
        <w:rPr>
          <w:rFonts w:eastAsia="Times New Roman"/>
          <w:b/>
          <w:bCs/>
          <w:i/>
          <w:iCs/>
          <w:color w:val="000000"/>
          <w:sz w:val="18"/>
          <w:szCs w:val="18"/>
        </w:rPr>
        <w:t>DIDATTICA DEL CORSO</w:t>
      </w:r>
    </w:p>
    <w:p w14:paraId="2180EB45" w14:textId="40818626" w:rsidR="00DC46B0" w:rsidRPr="00F849B8" w:rsidRDefault="00EB09A6" w:rsidP="00F849B8">
      <w:pPr>
        <w:pStyle w:val="Standard"/>
        <w:ind w:firstLine="284"/>
        <w:jc w:val="both"/>
        <w:rPr>
          <w:rFonts w:cs="Times New Roman"/>
          <w:sz w:val="18"/>
        </w:rPr>
      </w:pPr>
      <w:r w:rsidRPr="00F849B8">
        <w:rPr>
          <w:rFonts w:cs="Times New Roman"/>
          <w:sz w:val="18"/>
        </w:rPr>
        <w:t>La metodologia sarà interattiva: si proporranno stu</w:t>
      </w:r>
      <w:r w:rsidR="00FF42B9">
        <w:rPr>
          <w:rFonts w:cs="Times New Roman"/>
          <w:sz w:val="18"/>
        </w:rPr>
        <w:t xml:space="preserve">di di caso, documenti </w:t>
      </w:r>
      <w:r w:rsidRPr="00F849B8">
        <w:rPr>
          <w:rFonts w:cs="Times New Roman"/>
          <w:sz w:val="18"/>
        </w:rPr>
        <w:t xml:space="preserve">sui quali avviare la riflessione. Si proporranno analisi, testimonianze e </w:t>
      </w:r>
      <w:r w:rsidR="00FF42B9">
        <w:rPr>
          <w:rFonts w:cs="Times New Roman"/>
          <w:sz w:val="18"/>
        </w:rPr>
        <w:t xml:space="preserve">la conoscenza </w:t>
      </w:r>
      <w:r w:rsidR="00DD66FE">
        <w:rPr>
          <w:rFonts w:cs="Times New Roman"/>
          <w:sz w:val="18"/>
        </w:rPr>
        <w:t xml:space="preserve">di </w:t>
      </w:r>
      <w:r w:rsidRPr="00F849B8">
        <w:rPr>
          <w:rFonts w:cs="Times New Roman"/>
          <w:sz w:val="18"/>
        </w:rPr>
        <w:t xml:space="preserve">progetti di cooperazione </w:t>
      </w:r>
      <w:r w:rsidR="00FF42B9">
        <w:rPr>
          <w:rFonts w:cs="Times New Roman"/>
          <w:sz w:val="18"/>
        </w:rPr>
        <w:t>conclusi</w:t>
      </w:r>
      <w:r w:rsidRPr="00F849B8">
        <w:rPr>
          <w:rFonts w:cs="Times New Roman"/>
          <w:sz w:val="18"/>
        </w:rPr>
        <w:t>. Agli studenti sarà richiesto di approfondire personalmente quanto presentato nel laboratorio.</w:t>
      </w:r>
    </w:p>
    <w:p w14:paraId="69CE6964" w14:textId="77777777" w:rsidR="00F849B8" w:rsidRDefault="00F849B8" w:rsidP="00F849B8">
      <w:pPr>
        <w:spacing w:before="240" w:after="120" w:line="220" w:lineRule="atLeast"/>
        <w:jc w:val="both"/>
        <w:rPr>
          <w:rFonts w:eastAsia="Times New Roman" w:cs="Times New Roman"/>
          <w:color w:val="000000"/>
          <w:sz w:val="18"/>
          <w:szCs w:val="18"/>
          <w:lang w:eastAsia="it-IT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2EAE0B6E" w14:textId="5EC7309B" w:rsidR="00DC46B0" w:rsidRPr="00F849B8" w:rsidRDefault="00EB09A6" w:rsidP="00F849B8">
      <w:pPr>
        <w:pStyle w:val="Testo2"/>
        <w:rPr>
          <w:rFonts w:ascii="Times New Roman" w:hAnsi="Times New Roman" w:cs="Times New Roman"/>
          <w:szCs w:val="24"/>
        </w:rPr>
      </w:pPr>
      <w:r w:rsidRPr="00F849B8">
        <w:rPr>
          <w:rFonts w:ascii="Times New Roman" w:hAnsi="Times New Roman" w:cs="Times New Roman"/>
          <w:szCs w:val="24"/>
        </w:rPr>
        <w:t xml:space="preserve">L’esame conclusivo verterà nella discussione </w:t>
      </w:r>
      <w:r w:rsidR="00F46E36">
        <w:rPr>
          <w:rFonts w:ascii="Times New Roman" w:hAnsi="Times New Roman" w:cs="Times New Roman"/>
          <w:szCs w:val="24"/>
        </w:rPr>
        <w:t>del</w:t>
      </w:r>
      <w:r w:rsidRPr="00F849B8">
        <w:rPr>
          <w:rFonts w:ascii="Times New Roman" w:hAnsi="Times New Roman" w:cs="Times New Roman"/>
          <w:szCs w:val="24"/>
        </w:rPr>
        <w:t xml:space="preserve"> progetto di cooperazione </w:t>
      </w:r>
      <w:r w:rsidR="004353D9">
        <w:rPr>
          <w:rFonts w:ascii="Times New Roman" w:hAnsi="Times New Roman" w:cs="Times New Roman"/>
          <w:szCs w:val="24"/>
        </w:rPr>
        <w:t xml:space="preserve">elaborato </w:t>
      </w:r>
      <w:r w:rsidRPr="00F849B8">
        <w:rPr>
          <w:rFonts w:ascii="Times New Roman" w:hAnsi="Times New Roman" w:cs="Times New Roman"/>
          <w:szCs w:val="24"/>
        </w:rPr>
        <w:t>dallo studente. Nella valutazione dell’esame, la determinazione del voto finale terrà conto dei seguenti elementi: comprensione delle prob</w:t>
      </w:r>
      <w:r w:rsidR="003B60DD">
        <w:rPr>
          <w:rFonts w:ascii="Times New Roman" w:hAnsi="Times New Roman" w:cs="Times New Roman"/>
          <w:szCs w:val="24"/>
        </w:rPr>
        <w:t>lematiche fondamentali trattate</w:t>
      </w:r>
      <w:r w:rsidRPr="00F849B8">
        <w:rPr>
          <w:rFonts w:ascii="Times New Roman" w:hAnsi="Times New Roman" w:cs="Times New Roman"/>
          <w:szCs w:val="24"/>
        </w:rPr>
        <w:t xml:space="preserve">; competenza nell'applicare </w:t>
      </w:r>
      <w:r w:rsidR="003B60DD">
        <w:rPr>
          <w:rFonts w:ascii="Times New Roman" w:hAnsi="Times New Roman" w:cs="Times New Roman"/>
          <w:szCs w:val="24"/>
        </w:rPr>
        <w:t>un approccio interdisciplinare</w:t>
      </w:r>
      <w:r w:rsidR="00F46E3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53D9">
        <w:rPr>
          <w:rFonts w:ascii="Times New Roman" w:hAnsi="Times New Roman" w:cs="Times New Roman"/>
          <w:szCs w:val="24"/>
        </w:rPr>
        <w:t>al</w:t>
      </w:r>
      <w:r w:rsidR="00F46E36">
        <w:rPr>
          <w:rFonts w:ascii="Times New Roman" w:hAnsi="Times New Roman" w:cs="Times New Roman"/>
          <w:szCs w:val="24"/>
        </w:rPr>
        <w:t>l</w:t>
      </w:r>
      <w:proofErr w:type="spellEnd"/>
      <w:r w:rsidR="00F46E36">
        <w:rPr>
          <w:rFonts w:ascii="Times New Roman" w:hAnsi="Times New Roman" w:cs="Times New Roman"/>
          <w:szCs w:val="24"/>
        </w:rPr>
        <w:t xml:space="preserve"> </w:t>
      </w:r>
      <w:r w:rsidRPr="00F849B8">
        <w:rPr>
          <w:rFonts w:ascii="Times New Roman" w:hAnsi="Times New Roman" w:cs="Times New Roman"/>
          <w:szCs w:val="24"/>
        </w:rPr>
        <w:t xml:space="preserve">progetto di cooperazione presentato. </w:t>
      </w:r>
    </w:p>
    <w:p w14:paraId="65F9363A" w14:textId="77777777" w:rsidR="00F849B8" w:rsidRDefault="00F849B8" w:rsidP="00F849B8">
      <w:pPr>
        <w:spacing w:before="240" w:after="120" w:line="240" w:lineRule="atLeast"/>
        <w:jc w:val="both"/>
        <w:rPr>
          <w:rFonts w:eastAsia="Times New Roman" w:cs="Times New Roman"/>
          <w:color w:val="000000"/>
          <w:sz w:val="18"/>
          <w:szCs w:val="18"/>
          <w:lang w:eastAsia="it-IT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24A242E9" w14:textId="77777777" w:rsidR="00DC46B0" w:rsidRDefault="00EB09A6" w:rsidP="007A553A">
      <w:pPr>
        <w:ind w:firstLine="284"/>
        <w:jc w:val="both"/>
        <w:rPr>
          <w:rFonts w:cs="Times New Roman"/>
          <w:sz w:val="18"/>
        </w:rPr>
      </w:pPr>
      <w:r w:rsidRPr="00F849B8">
        <w:rPr>
          <w:rFonts w:cs="Times New Roman"/>
          <w:sz w:val="18"/>
        </w:rPr>
        <w:t>Trattandosi di un laboratorio introduttivo, non necessita di prerequisiti relativi ai contenuti. Si presuppone comunque interesse e curiosità intellettuale per il mondo latino-americano e, possibilmente, la capacità di leggere documenti in lingua (soprattutto spagnolo e portoghese).</w:t>
      </w:r>
    </w:p>
    <w:p w14:paraId="5DA338E0" w14:textId="440424AA" w:rsidR="00DC46B0" w:rsidRPr="00F849B8" w:rsidRDefault="00EB09A6" w:rsidP="00FF42B9">
      <w:pPr>
        <w:pStyle w:val="Testo2"/>
        <w:spacing w:before="120"/>
        <w:ind w:firstLine="0"/>
        <w:rPr>
          <w:rFonts w:ascii="Times New Roman" w:hAnsi="Times New Roman" w:cs="Times New Roman"/>
          <w:i/>
          <w:szCs w:val="24"/>
        </w:rPr>
      </w:pPr>
      <w:r w:rsidRPr="00F849B8">
        <w:rPr>
          <w:rFonts w:ascii="Times New Roman" w:hAnsi="Times New Roman" w:cs="Times New Roman"/>
          <w:i/>
          <w:szCs w:val="24"/>
        </w:rPr>
        <w:t>Orario e luogo di ricevimento</w:t>
      </w:r>
    </w:p>
    <w:p w14:paraId="4BECE289" w14:textId="43508F46" w:rsidR="00DC46B0" w:rsidRPr="00F849B8" w:rsidRDefault="00F46E36" w:rsidP="00F46E36">
      <w:pPr>
        <w:pStyle w:val="Testo2"/>
        <w:ind w:firstLine="0"/>
      </w:pPr>
      <w:r>
        <w:rPr>
          <w:rFonts w:ascii="Times New Roman" w:hAnsi="Times New Roman"/>
        </w:rPr>
        <w:t xml:space="preserve">Il Prof. Somoza avrà cura di comunicare agli studenti orario e luogo di ricevimento in aula, durante il corso, e sulla piattaforma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 Per appuntamenti, richiesta di chiarimenti o informazioni, s</w:t>
      </w:r>
      <w:r w:rsidR="00DD66FE">
        <w:rPr>
          <w:rFonts w:ascii="Times New Roman" w:hAnsi="Times New Roman"/>
        </w:rPr>
        <w:t>ervirsi dell’indirizzo e-mail alfredo</w:t>
      </w:r>
      <w:r w:rsidR="004353D9">
        <w:rPr>
          <w:rFonts w:ascii="Times New Roman" w:hAnsi="Times New Roman"/>
        </w:rPr>
        <w:t>.</w:t>
      </w:r>
      <w:r w:rsidR="00DD66FE">
        <w:rPr>
          <w:rFonts w:ascii="Times New Roman" w:hAnsi="Times New Roman"/>
        </w:rPr>
        <w:t>somoza</w:t>
      </w:r>
      <w:r w:rsidR="00DD66FE">
        <w:rPr>
          <w:rFonts w:ascii="Times New Roman" w:hAnsi="Times New Roman" w:cs="Times New Roman"/>
        </w:rPr>
        <w:t>@</w:t>
      </w:r>
      <w:r w:rsidR="004353D9">
        <w:rPr>
          <w:rFonts w:ascii="Times New Roman" w:hAnsi="Times New Roman"/>
        </w:rPr>
        <w:t>gmail.com</w:t>
      </w:r>
      <w:r>
        <w:rPr>
          <w:rFonts w:ascii="Times New Roman" w:hAnsi="Times New Roman"/>
          <w:i/>
        </w:rPr>
        <w:t xml:space="preserve"> </w:t>
      </w:r>
    </w:p>
    <w:sectPr w:rsidR="00DC46B0" w:rsidRPr="00F849B8" w:rsidSect="00F849B8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DC84" w14:textId="77777777" w:rsidR="00CC6857" w:rsidRDefault="00CC6857">
      <w:r>
        <w:separator/>
      </w:r>
    </w:p>
  </w:endnote>
  <w:endnote w:type="continuationSeparator" w:id="0">
    <w:p w14:paraId="676A0FE0" w14:textId="77777777" w:rsidR="00CC6857" w:rsidRDefault="00C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CC2C" w14:textId="77777777" w:rsidR="00CC6857" w:rsidRDefault="00CC6857">
      <w:r>
        <w:rPr>
          <w:color w:val="000000"/>
        </w:rPr>
        <w:separator/>
      </w:r>
    </w:p>
  </w:footnote>
  <w:footnote w:type="continuationSeparator" w:id="0">
    <w:p w14:paraId="41AB26BD" w14:textId="77777777" w:rsidR="00CC6857" w:rsidRDefault="00CC6857">
      <w:r>
        <w:continuationSeparator/>
      </w:r>
    </w:p>
  </w:footnote>
  <w:footnote w:id="1">
    <w:p w14:paraId="5108D230" w14:textId="7C52053C" w:rsidR="005938FC" w:rsidRDefault="005938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DE"/>
    <w:multiLevelType w:val="multilevel"/>
    <w:tmpl w:val="95B6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EF7"/>
    <w:multiLevelType w:val="multilevel"/>
    <w:tmpl w:val="A7F86EA6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9F9"/>
    <w:multiLevelType w:val="multilevel"/>
    <w:tmpl w:val="37DEB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690839">
    <w:abstractNumId w:val="0"/>
  </w:num>
  <w:num w:numId="2" w16cid:durableId="817917360">
    <w:abstractNumId w:val="2"/>
  </w:num>
  <w:num w:numId="3" w16cid:durableId="32089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B0"/>
    <w:rsid w:val="000B4580"/>
    <w:rsid w:val="0028368E"/>
    <w:rsid w:val="002D7C43"/>
    <w:rsid w:val="0031153F"/>
    <w:rsid w:val="0037479F"/>
    <w:rsid w:val="003B60DD"/>
    <w:rsid w:val="00406124"/>
    <w:rsid w:val="004353D9"/>
    <w:rsid w:val="00435A88"/>
    <w:rsid w:val="005900AF"/>
    <w:rsid w:val="005938FC"/>
    <w:rsid w:val="006F4A4E"/>
    <w:rsid w:val="007A553A"/>
    <w:rsid w:val="007D42F3"/>
    <w:rsid w:val="007E5512"/>
    <w:rsid w:val="00815957"/>
    <w:rsid w:val="00853015"/>
    <w:rsid w:val="00A1302C"/>
    <w:rsid w:val="00A367E5"/>
    <w:rsid w:val="00B2130A"/>
    <w:rsid w:val="00B955B6"/>
    <w:rsid w:val="00C75EFE"/>
    <w:rsid w:val="00CC6857"/>
    <w:rsid w:val="00D33BFA"/>
    <w:rsid w:val="00DC46B0"/>
    <w:rsid w:val="00DD66FE"/>
    <w:rsid w:val="00E459B8"/>
    <w:rsid w:val="00E926F9"/>
    <w:rsid w:val="00EA1CB0"/>
    <w:rsid w:val="00EB09A6"/>
    <w:rsid w:val="00EB589A"/>
    <w:rsid w:val="00F46E36"/>
    <w:rsid w:val="00F849B8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03E5"/>
  <w15:docId w15:val="{8B9CC270-4529-47D0-BBDF-6DFE04A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Titolo2"/>
    <w:pPr>
      <w:widowControl/>
      <w:spacing w:before="480" w:line="240" w:lineRule="exact"/>
      <w:ind w:left="284" w:hanging="284"/>
      <w:textAlignment w:val="auto"/>
      <w:outlineLvl w:val="0"/>
    </w:pPr>
    <w:rPr>
      <w:rFonts w:ascii="Times" w:eastAsia="Times New Roman" w:hAnsi="Times" w:cs="Times New Roman"/>
      <w:b/>
      <w:kern w:val="0"/>
      <w:sz w:val="20"/>
      <w:szCs w:val="20"/>
      <w:lang w:eastAsia="it-IT" w:bidi="ar-SA"/>
    </w:rPr>
  </w:style>
  <w:style w:type="paragraph" w:styleId="Titolo2">
    <w:name w:val="heading 2"/>
    <w:next w:val="Titolo3"/>
    <w:pPr>
      <w:widowControl/>
      <w:spacing w:line="240" w:lineRule="exact"/>
      <w:textAlignment w:val="auto"/>
      <w:outlineLvl w:val="1"/>
    </w:pPr>
    <w:rPr>
      <w:rFonts w:ascii="Times" w:eastAsia="Times New Roman" w:hAnsi="Times" w:cs="Times New Roman"/>
      <w:smallCaps/>
      <w:kern w:val="0"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4D7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character" w:customStyle="1" w:styleId="NumberingSymbols">
    <w:name w:val="Numbering Symbols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Titolo1Carattere">
    <w:name w:val="Titolo 1 Carattere"/>
    <w:basedOn w:val="Carpredefinitoparagrafo"/>
    <w:rPr>
      <w:rFonts w:ascii="Times" w:eastAsia="Times New Roman" w:hAnsi="Times" w:cs="Times New Roman"/>
      <w:b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rPr>
      <w:rFonts w:ascii="Times" w:eastAsia="Times New Roman" w:hAnsi="Times" w:cs="Times New Roman"/>
      <w:smallCaps/>
      <w:kern w:val="0"/>
      <w:sz w:val="18"/>
      <w:szCs w:val="20"/>
      <w:lang w:eastAsia="it-IT" w:bidi="ar-SA"/>
    </w:rPr>
  </w:style>
  <w:style w:type="paragraph" w:customStyle="1" w:styleId="Testo1">
    <w:name w:val="Testo 1"/>
    <w:pPr>
      <w:widowControl/>
      <w:spacing w:line="220" w:lineRule="exact"/>
      <w:ind w:left="284" w:hanging="284"/>
      <w:jc w:val="both"/>
      <w:textAlignment w:val="auto"/>
    </w:pPr>
    <w:rPr>
      <w:rFonts w:ascii="Times" w:eastAsia="Times New Roman" w:hAnsi="Times" w:cs="Times New Roman"/>
      <w:kern w:val="0"/>
      <w:sz w:val="18"/>
      <w:szCs w:val="20"/>
      <w:lang w:eastAsia="it-IT" w:bidi="ar-SA"/>
    </w:rPr>
  </w:style>
  <w:style w:type="paragraph" w:styleId="Paragrafoelenco">
    <w:name w:val="List Paragraph"/>
    <w:basedOn w:val="Normale"/>
    <w:pPr>
      <w:widowControl/>
      <w:suppressAutoHyphens w:val="0"/>
      <w:spacing w:line="240" w:lineRule="exact"/>
      <w:ind w:left="720"/>
      <w:jc w:val="both"/>
      <w:textAlignment w:val="auto"/>
    </w:pPr>
    <w:rPr>
      <w:rFonts w:eastAsia="MS Mincho" w:cs="Times New Roman"/>
      <w:kern w:val="0"/>
      <w:sz w:val="20"/>
      <w:lang w:eastAsia="it-IT"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Mangal"/>
      <w:color w:val="1F4D78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130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130A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130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130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3AC1-6A43-4890-A96F-050F13ED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Casella</dc:creator>
  <cp:lastModifiedBy>Rolli Andrea</cp:lastModifiedBy>
  <cp:revision>3</cp:revision>
  <dcterms:created xsi:type="dcterms:W3CDTF">2023-06-23T12:28:00Z</dcterms:created>
  <dcterms:modified xsi:type="dcterms:W3CDTF">2023-07-07T11:07:00Z</dcterms:modified>
</cp:coreProperties>
</file>