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C5B20" w14:textId="77777777" w:rsidR="00A259CC" w:rsidRPr="004A7D35" w:rsidRDefault="006D2D9D" w:rsidP="00A259CC">
      <w:pPr>
        <w:pStyle w:val="Titolo1"/>
        <w:rPr>
          <w:lang w:val="en-GB"/>
        </w:rPr>
      </w:pPr>
      <w:r w:rsidRPr="004A7D35">
        <w:rPr>
          <w:lang w:val="en-GB"/>
        </w:rPr>
        <w:t>Restorative justice in complex settings: Participation, innovation, rights</w:t>
      </w:r>
    </w:p>
    <w:p w14:paraId="1E608E07" w14:textId="77777777" w:rsidR="00A259CC" w:rsidRPr="004A7D35" w:rsidRDefault="006D2D9D" w:rsidP="00A259CC">
      <w:pPr>
        <w:pStyle w:val="Titolo2"/>
        <w:rPr>
          <w:lang w:val="en-GB"/>
        </w:rPr>
      </w:pPr>
      <w:r w:rsidRPr="004A7D35">
        <w:rPr>
          <w:lang w:val="en-GB"/>
        </w:rPr>
        <w:t>Prof. Claudia Mazzucato</w:t>
      </w:r>
    </w:p>
    <w:p w14:paraId="79356D3E" w14:textId="77777777" w:rsidR="00A259CC" w:rsidRPr="004A7D35" w:rsidRDefault="006D2D9D" w:rsidP="00A259CC">
      <w:pPr>
        <w:spacing w:before="240" w:after="120"/>
        <w:rPr>
          <w:b/>
          <w:i/>
          <w:sz w:val="18"/>
          <w:lang w:val="en-GB"/>
        </w:rPr>
      </w:pPr>
      <w:r w:rsidRPr="004A7D35">
        <w:rPr>
          <w:b/>
          <w:i/>
          <w:sz w:val="18"/>
          <w:lang w:val="en-GB"/>
        </w:rPr>
        <w:t xml:space="preserve">COURSE AIMS AND INTENDED LEARNING OUTCOMES </w:t>
      </w:r>
    </w:p>
    <w:p w14:paraId="11ACE766" w14:textId="7E3CBD89" w:rsidR="00A259CC" w:rsidRPr="004A7D35" w:rsidRDefault="006D2D9D" w:rsidP="00A259CC">
      <w:pPr>
        <w:spacing w:before="120" w:after="120"/>
        <w:rPr>
          <w:color w:val="000000" w:themeColor="text1"/>
          <w:szCs w:val="20"/>
          <w:lang w:val="en-GB"/>
        </w:rPr>
      </w:pPr>
      <w:r w:rsidRPr="004A7D35">
        <w:rPr>
          <w:i/>
          <w:color w:val="000000" w:themeColor="text1"/>
          <w:szCs w:val="20"/>
          <w:lang w:val="en-GB"/>
        </w:rPr>
        <w:t>Course aims</w:t>
      </w:r>
    </w:p>
    <w:p w14:paraId="313601E8" w14:textId="40D5C678" w:rsidR="00A259CC" w:rsidRPr="004A7D35" w:rsidRDefault="006D2D9D" w:rsidP="00A259CC">
      <w:pPr>
        <w:tabs>
          <w:tab w:val="clear" w:pos="284"/>
        </w:tabs>
        <w:rPr>
          <w:color w:val="000000" w:themeColor="text1"/>
          <w:szCs w:val="22"/>
          <w:lang w:val="en-GB"/>
        </w:rPr>
      </w:pPr>
      <w:r w:rsidRPr="004A7D35">
        <w:rPr>
          <w:color w:val="000000" w:themeColor="text1"/>
          <w:szCs w:val="22"/>
          <w:lang w:val="en-GB"/>
        </w:rPr>
        <w:t xml:space="preserve">This module is intended to offer insights into the use of restorative justice in </w:t>
      </w:r>
      <w:r w:rsidR="004A7D35" w:rsidRPr="004A7D35">
        <w:rPr>
          <w:color w:val="000000" w:themeColor="text1"/>
          <w:szCs w:val="22"/>
          <w:lang w:val="en-GB"/>
        </w:rPr>
        <w:t>ground-breaking</w:t>
      </w:r>
      <w:r w:rsidRPr="004A7D35">
        <w:rPr>
          <w:color w:val="000000" w:themeColor="text1"/>
          <w:szCs w:val="22"/>
          <w:lang w:val="en-GB"/>
        </w:rPr>
        <w:t xml:space="preserve"> and far-reaching fields that have in common a great deal of complexity</w:t>
      </w:r>
      <w:r w:rsidR="00716C45" w:rsidRPr="004A7D35">
        <w:rPr>
          <w:color w:val="000000" w:themeColor="text1"/>
          <w:szCs w:val="22"/>
          <w:lang w:val="en-GB"/>
        </w:rPr>
        <w:t xml:space="preserve"> and large-scale forms of injustice</w:t>
      </w:r>
      <w:r w:rsidRPr="004A7D35">
        <w:rPr>
          <w:color w:val="000000" w:themeColor="text1"/>
          <w:szCs w:val="22"/>
          <w:lang w:val="en-GB"/>
        </w:rPr>
        <w:t>. ‘Classic’ justice systems prove to be unable to address complex justice needs that involve several stakeholders (individuals, institutions, organisations, groups, etc.)</w:t>
      </w:r>
      <w:r w:rsidR="00716C45" w:rsidRPr="004A7D35">
        <w:rPr>
          <w:color w:val="000000" w:themeColor="text1"/>
          <w:szCs w:val="22"/>
          <w:lang w:val="en-GB"/>
        </w:rPr>
        <w:t xml:space="preserve">, emerge from diverse types of harm </w:t>
      </w:r>
      <w:r w:rsidRPr="004A7D35">
        <w:rPr>
          <w:color w:val="000000" w:themeColor="text1"/>
          <w:szCs w:val="22"/>
          <w:lang w:val="en-GB"/>
        </w:rPr>
        <w:t>and require to deal with the past with a forward-looking attitude. Building on the teacher</w:t>
      </w:r>
      <w:r w:rsidR="00361324">
        <w:rPr>
          <w:color w:val="000000" w:themeColor="text1"/>
          <w:szCs w:val="22"/>
          <w:lang w:val="en-GB"/>
        </w:rPr>
        <w:t>’</w:t>
      </w:r>
      <w:r w:rsidRPr="004A7D35">
        <w:rPr>
          <w:color w:val="000000" w:themeColor="text1"/>
          <w:szCs w:val="22"/>
          <w:lang w:val="en-GB"/>
        </w:rPr>
        <w:t>s research, experience and practice in the international context, the module addresses a selection of relevant settings where complex justice needs emerge: post-conflict societies in the aftermath of large-scale violations of human rights; responses to historical injustices (such as colonialism and enslavement); responses to institutional abuse by both public and private actors; responses to environmental harms and corporate violence. Innovation in justice systems is the pivotal concept around which the course develops, bearing in mind the challenges and values of democracy and human rights. The module is particularly suited to curious students who are intrigued by complex issues and wish to reflect on some of the big challenges of today's world. In addressing injustice and harms, the course bears a 'restorative approach', thus aiming at imagining creative</w:t>
      </w:r>
      <w:r w:rsidR="00716C45" w:rsidRPr="004A7D35">
        <w:rPr>
          <w:color w:val="000000" w:themeColor="text1"/>
          <w:szCs w:val="22"/>
          <w:lang w:val="en-GB"/>
        </w:rPr>
        <w:t>, inclusive and participatory</w:t>
      </w:r>
      <w:r w:rsidRPr="004A7D35">
        <w:rPr>
          <w:color w:val="000000" w:themeColor="text1"/>
          <w:szCs w:val="22"/>
          <w:lang w:val="en-GB"/>
        </w:rPr>
        <w:t xml:space="preserve"> responses. After a review of the fundamentals of restorative justice and the existing legal tools, the module </w:t>
      </w:r>
      <w:r w:rsidR="00361324">
        <w:rPr>
          <w:color w:val="000000" w:themeColor="text1"/>
          <w:szCs w:val="22"/>
          <w:lang w:val="en-GB"/>
        </w:rPr>
        <w:t>tackles</w:t>
      </w:r>
      <w:r w:rsidRPr="004A7D35">
        <w:rPr>
          <w:color w:val="000000" w:themeColor="text1"/>
          <w:szCs w:val="22"/>
          <w:lang w:val="en-GB"/>
        </w:rPr>
        <w:t xml:space="preserve"> challenging fields where restorative justice is increasingly used, though still largely new. The module </w:t>
      </w:r>
      <w:r w:rsidR="00361324">
        <w:rPr>
          <w:color w:val="000000" w:themeColor="text1"/>
          <w:szCs w:val="22"/>
          <w:lang w:val="en-GB"/>
        </w:rPr>
        <w:t>capitalises on</w:t>
      </w:r>
      <w:r w:rsidRPr="004A7D35">
        <w:rPr>
          <w:color w:val="000000" w:themeColor="text1"/>
          <w:szCs w:val="22"/>
          <w:lang w:val="en-GB"/>
        </w:rPr>
        <w:t xml:space="preserve"> the students</w:t>
      </w:r>
      <w:r w:rsidR="00361324">
        <w:rPr>
          <w:color w:val="000000" w:themeColor="text1"/>
          <w:szCs w:val="22"/>
          <w:lang w:val="en-GB"/>
        </w:rPr>
        <w:t>’</w:t>
      </w:r>
      <w:r w:rsidRPr="004A7D35">
        <w:rPr>
          <w:color w:val="000000" w:themeColor="text1"/>
          <w:szCs w:val="22"/>
          <w:lang w:val="en-GB"/>
        </w:rPr>
        <w:t xml:space="preserve"> openness to discovery and their commitment to looking inside innovative, and sometimes tentative, interventions</w:t>
      </w:r>
      <w:r w:rsidR="00716C45" w:rsidRPr="004A7D35">
        <w:rPr>
          <w:color w:val="000000" w:themeColor="text1"/>
          <w:szCs w:val="22"/>
          <w:lang w:val="en-GB"/>
        </w:rPr>
        <w:t xml:space="preserve"> that are shaping new theories and practices as widely recognised by the United Nations, the Council of Europe, the European Union and similar organisations.</w:t>
      </w:r>
    </w:p>
    <w:p w14:paraId="7FF3F08D" w14:textId="02428B81" w:rsidR="00A259CC" w:rsidRPr="004A7D35" w:rsidRDefault="006D2D9D" w:rsidP="00A259CC">
      <w:pPr>
        <w:spacing w:before="120" w:after="120"/>
        <w:rPr>
          <w:color w:val="000000" w:themeColor="text1"/>
          <w:szCs w:val="20"/>
          <w:lang w:val="en-GB"/>
        </w:rPr>
      </w:pPr>
      <w:r w:rsidRPr="004A7D35">
        <w:rPr>
          <w:i/>
          <w:color w:val="000000" w:themeColor="text1"/>
          <w:szCs w:val="20"/>
          <w:lang w:val="en-GB"/>
        </w:rPr>
        <w:t>Intended learning outcomes</w:t>
      </w:r>
    </w:p>
    <w:p w14:paraId="4C60582B" w14:textId="1E6994D0" w:rsidR="00A259CC" w:rsidRPr="004A7D35" w:rsidRDefault="006D2D9D" w:rsidP="00716C45">
      <w:pPr>
        <w:pStyle w:val="Paragrafoelenco"/>
        <w:numPr>
          <w:ilvl w:val="0"/>
          <w:numId w:val="12"/>
        </w:numPr>
        <w:tabs>
          <w:tab w:val="clear" w:pos="284"/>
        </w:tabs>
        <w:autoSpaceDE w:val="0"/>
        <w:autoSpaceDN w:val="0"/>
        <w:adjustRightInd w:val="0"/>
        <w:spacing w:before="120" w:after="120"/>
        <w:jc w:val="left"/>
        <w:rPr>
          <w:color w:val="000000" w:themeColor="text1"/>
          <w:szCs w:val="22"/>
          <w:lang w:val="en-GB"/>
        </w:rPr>
      </w:pPr>
      <w:r w:rsidRPr="004A7D35">
        <w:rPr>
          <w:i/>
          <w:color w:val="000000" w:themeColor="text1"/>
          <w:szCs w:val="22"/>
          <w:lang w:val="en-GB"/>
        </w:rPr>
        <w:t>Knowledge and understanding</w:t>
      </w:r>
      <w:r w:rsidRPr="004A7D35">
        <w:rPr>
          <w:color w:val="000000" w:themeColor="text1"/>
          <w:szCs w:val="22"/>
          <w:lang w:val="en-GB"/>
        </w:rPr>
        <w:t>;</w:t>
      </w:r>
      <w:r w:rsidRPr="004A7D35">
        <w:rPr>
          <w:i/>
          <w:color w:val="000000" w:themeColor="text1"/>
          <w:szCs w:val="22"/>
          <w:lang w:val="en-GB"/>
        </w:rPr>
        <w:t xml:space="preserve"> Applying knowledge and Understanding:</w:t>
      </w:r>
    </w:p>
    <w:p w14:paraId="272348B5" w14:textId="77777777" w:rsidR="00A259CC" w:rsidRPr="004A7D35" w:rsidRDefault="006D2D9D" w:rsidP="00A259CC">
      <w:pPr>
        <w:tabs>
          <w:tab w:val="clear" w:pos="284"/>
        </w:tabs>
        <w:rPr>
          <w:color w:val="000000" w:themeColor="text1"/>
          <w:szCs w:val="22"/>
          <w:lang w:val="en-GB"/>
        </w:rPr>
      </w:pPr>
      <w:r w:rsidRPr="004A7D35">
        <w:rPr>
          <w:color w:val="000000" w:themeColor="text1"/>
          <w:szCs w:val="22"/>
          <w:lang w:val="en-GB"/>
        </w:rPr>
        <w:t>Upon completion of the module, students will be able to:</w:t>
      </w:r>
    </w:p>
    <w:p w14:paraId="0FA90E7D" w14:textId="77777777" w:rsidR="00A259CC" w:rsidRPr="004A7D35" w:rsidRDefault="006D2D9D" w:rsidP="00716C45">
      <w:pPr>
        <w:pStyle w:val="Paragrafoelenco"/>
        <w:numPr>
          <w:ilvl w:val="0"/>
          <w:numId w:val="9"/>
        </w:numPr>
        <w:tabs>
          <w:tab w:val="clear" w:pos="284"/>
        </w:tabs>
        <w:rPr>
          <w:color w:val="000000" w:themeColor="text1"/>
          <w:szCs w:val="22"/>
          <w:lang w:val="en-GB"/>
        </w:rPr>
      </w:pPr>
      <w:r w:rsidRPr="004A7D35">
        <w:rPr>
          <w:color w:val="000000" w:themeColor="text1"/>
          <w:szCs w:val="22"/>
          <w:lang w:val="en-GB"/>
        </w:rPr>
        <w:t>describe and critically analyse justice needs in complex contexts, in organisational or institutional settings and/or in the aftermath of large-scale incidents and harms</w:t>
      </w:r>
    </w:p>
    <w:p w14:paraId="639D96DE" w14:textId="77777777" w:rsidR="00A259CC" w:rsidRPr="004A7D35" w:rsidRDefault="006D2D9D" w:rsidP="00716C45">
      <w:pPr>
        <w:pStyle w:val="Paragrafoelenco"/>
        <w:numPr>
          <w:ilvl w:val="0"/>
          <w:numId w:val="9"/>
        </w:numPr>
        <w:tabs>
          <w:tab w:val="clear" w:pos="284"/>
        </w:tabs>
        <w:rPr>
          <w:color w:val="000000" w:themeColor="text1"/>
          <w:szCs w:val="22"/>
          <w:lang w:val="en-GB"/>
        </w:rPr>
      </w:pPr>
      <w:r w:rsidRPr="004A7D35">
        <w:rPr>
          <w:color w:val="000000" w:themeColor="text1"/>
          <w:szCs w:val="22"/>
          <w:lang w:val="en-GB"/>
        </w:rPr>
        <w:lastRenderedPageBreak/>
        <w:t>recognize and understand different ways to address justice needs in relation to different conceptualisations of justice itself (e.g. punitive, transformative, responsive, restorative, etc.)</w:t>
      </w:r>
    </w:p>
    <w:p w14:paraId="2FB1AB1A" w14:textId="77777777" w:rsidR="00A259CC" w:rsidRPr="004A7D35" w:rsidRDefault="006D2D9D" w:rsidP="00716C45">
      <w:pPr>
        <w:pStyle w:val="Paragrafoelenco"/>
        <w:numPr>
          <w:ilvl w:val="0"/>
          <w:numId w:val="9"/>
        </w:numPr>
        <w:tabs>
          <w:tab w:val="clear" w:pos="284"/>
        </w:tabs>
        <w:rPr>
          <w:color w:val="000000" w:themeColor="text1"/>
          <w:szCs w:val="22"/>
          <w:lang w:val="en-GB"/>
        </w:rPr>
      </w:pPr>
      <w:r w:rsidRPr="004A7D35">
        <w:rPr>
          <w:color w:val="000000" w:themeColor="text1"/>
          <w:szCs w:val="22"/>
          <w:lang w:val="en-GB"/>
        </w:rPr>
        <w:t>describe and critically analyse restorative justice, its principles and values, its goals and processes, its potential and pitfalls in selected fields of application characterised by high complexity</w:t>
      </w:r>
    </w:p>
    <w:p w14:paraId="4DFDBFDD" w14:textId="038DA5AC" w:rsidR="00A259CC" w:rsidRPr="004A7D35" w:rsidRDefault="006D2D9D" w:rsidP="00716C45">
      <w:pPr>
        <w:pStyle w:val="Paragrafoelenco"/>
        <w:numPr>
          <w:ilvl w:val="0"/>
          <w:numId w:val="12"/>
        </w:numPr>
        <w:tabs>
          <w:tab w:val="clear" w:pos="284"/>
        </w:tabs>
        <w:autoSpaceDE w:val="0"/>
        <w:autoSpaceDN w:val="0"/>
        <w:adjustRightInd w:val="0"/>
        <w:spacing w:before="120" w:after="120"/>
        <w:ind w:left="357" w:hanging="357"/>
        <w:contextualSpacing w:val="0"/>
        <w:jc w:val="left"/>
        <w:rPr>
          <w:i/>
          <w:color w:val="000000" w:themeColor="text1"/>
          <w:szCs w:val="22"/>
          <w:lang w:val="en-GB"/>
        </w:rPr>
      </w:pPr>
      <w:r w:rsidRPr="004A7D35">
        <w:rPr>
          <w:i/>
          <w:color w:val="000000" w:themeColor="text1"/>
          <w:szCs w:val="22"/>
          <w:lang w:val="en-GB"/>
        </w:rPr>
        <w:t>Making judgements:</w:t>
      </w:r>
    </w:p>
    <w:p w14:paraId="1AB65CB3" w14:textId="77777777" w:rsidR="00A259CC" w:rsidRPr="004A7D35" w:rsidRDefault="006D2D9D" w:rsidP="00716C45">
      <w:pPr>
        <w:pStyle w:val="Paragrafoelenco"/>
        <w:numPr>
          <w:ilvl w:val="0"/>
          <w:numId w:val="10"/>
        </w:numPr>
        <w:tabs>
          <w:tab w:val="clear" w:pos="284"/>
        </w:tabs>
        <w:contextualSpacing w:val="0"/>
        <w:rPr>
          <w:color w:val="000000" w:themeColor="text1"/>
          <w:szCs w:val="22"/>
          <w:lang w:val="en-GB"/>
        </w:rPr>
      </w:pPr>
      <w:r w:rsidRPr="004A7D35">
        <w:rPr>
          <w:color w:val="000000" w:themeColor="text1"/>
          <w:szCs w:val="22"/>
          <w:lang w:val="en-GB"/>
        </w:rPr>
        <w:t>discuss the reasons behind justice systems’ resistance to innovation</w:t>
      </w:r>
    </w:p>
    <w:p w14:paraId="610F0994" w14:textId="77777777" w:rsidR="00A259CC" w:rsidRPr="004A7D35" w:rsidRDefault="006D2D9D" w:rsidP="00716C45">
      <w:pPr>
        <w:pStyle w:val="Paragrafoelenco"/>
        <w:numPr>
          <w:ilvl w:val="0"/>
          <w:numId w:val="10"/>
        </w:numPr>
        <w:tabs>
          <w:tab w:val="clear" w:pos="284"/>
        </w:tabs>
        <w:autoSpaceDE w:val="0"/>
        <w:autoSpaceDN w:val="0"/>
        <w:adjustRightInd w:val="0"/>
        <w:rPr>
          <w:color w:val="000000" w:themeColor="text1"/>
          <w:szCs w:val="22"/>
          <w:lang w:val="en-GB"/>
        </w:rPr>
      </w:pPr>
      <w:r w:rsidRPr="004A7D35">
        <w:rPr>
          <w:color w:val="000000" w:themeColor="text1"/>
          <w:szCs w:val="22"/>
          <w:lang w:val="en-GB"/>
        </w:rPr>
        <w:t xml:space="preserve">discuss the role of democracy, stakeholders’ participation and voluntary compliance in responding to complex justice needs </w:t>
      </w:r>
    </w:p>
    <w:p w14:paraId="18EF68B5" w14:textId="77777777" w:rsidR="00A259CC" w:rsidRPr="004A7D35" w:rsidRDefault="006D2D9D" w:rsidP="00716C45">
      <w:pPr>
        <w:pStyle w:val="Paragrafoelenco"/>
        <w:numPr>
          <w:ilvl w:val="0"/>
          <w:numId w:val="10"/>
        </w:numPr>
        <w:tabs>
          <w:tab w:val="clear" w:pos="284"/>
        </w:tabs>
        <w:autoSpaceDE w:val="0"/>
        <w:autoSpaceDN w:val="0"/>
        <w:adjustRightInd w:val="0"/>
        <w:jc w:val="left"/>
        <w:rPr>
          <w:color w:val="000000" w:themeColor="text1"/>
          <w:szCs w:val="22"/>
          <w:lang w:val="en-GB"/>
        </w:rPr>
      </w:pPr>
      <w:r w:rsidRPr="004A7D35">
        <w:rPr>
          <w:color w:val="000000" w:themeColor="text1"/>
          <w:szCs w:val="22"/>
          <w:lang w:val="en-GB"/>
        </w:rPr>
        <w:t>discuss the challenges of restorative justice and its potential for innovations in justice.</w:t>
      </w:r>
    </w:p>
    <w:p w14:paraId="3390977C" w14:textId="32C70FB8" w:rsidR="00A259CC" w:rsidRPr="004A7D35" w:rsidRDefault="006D2D9D" w:rsidP="00716C45">
      <w:pPr>
        <w:pStyle w:val="Paragrafoelenco"/>
        <w:numPr>
          <w:ilvl w:val="0"/>
          <w:numId w:val="12"/>
        </w:numPr>
        <w:tabs>
          <w:tab w:val="clear" w:pos="284"/>
        </w:tabs>
        <w:autoSpaceDE w:val="0"/>
        <w:autoSpaceDN w:val="0"/>
        <w:adjustRightInd w:val="0"/>
        <w:spacing w:before="120" w:after="120"/>
        <w:ind w:left="357" w:hanging="357"/>
        <w:contextualSpacing w:val="0"/>
        <w:jc w:val="left"/>
        <w:rPr>
          <w:i/>
          <w:color w:val="000000" w:themeColor="text1"/>
          <w:szCs w:val="22"/>
          <w:lang w:val="en-GB"/>
        </w:rPr>
      </w:pPr>
      <w:r w:rsidRPr="004A7D35">
        <w:rPr>
          <w:i/>
          <w:color w:val="000000" w:themeColor="text1"/>
          <w:szCs w:val="22"/>
          <w:lang w:val="en-GB"/>
        </w:rPr>
        <w:t>Communication:</w:t>
      </w:r>
    </w:p>
    <w:p w14:paraId="6904C0BC" w14:textId="583F46E1" w:rsidR="00361324" w:rsidRPr="00361324" w:rsidRDefault="006D2D9D" w:rsidP="00361324">
      <w:pPr>
        <w:pStyle w:val="Paragrafoelenco"/>
        <w:numPr>
          <w:ilvl w:val="0"/>
          <w:numId w:val="11"/>
        </w:numPr>
        <w:tabs>
          <w:tab w:val="clear" w:pos="284"/>
        </w:tabs>
        <w:autoSpaceDE w:val="0"/>
        <w:autoSpaceDN w:val="0"/>
        <w:adjustRightInd w:val="0"/>
        <w:jc w:val="left"/>
        <w:rPr>
          <w:color w:val="000000" w:themeColor="text1"/>
          <w:szCs w:val="22"/>
          <w:lang w:val="en-GB"/>
        </w:rPr>
      </w:pPr>
      <w:r w:rsidRPr="004A7D35">
        <w:rPr>
          <w:color w:val="000000" w:themeColor="text1"/>
          <w:szCs w:val="22"/>
          <w:lang w:val="en-GB"/>
        </w:rPr>
        <w:t>master the basic specialized terminology in restorative justice.</w:t>
      </w:r>
    </w:p>
    <w:p w14:paraId="61FFB19D" w14:textId="0DC210A2" w:rsidR="00A259CC" w:rsidRPr="004A7D35" w:rsidRDefault="006D2D9D" w:rsidP="00A259CC">
      <w:pPr>
        <w:spacing w:before="240" w:after="120"/>
        <w:rPr>
          <w:b/>
          <w:i/>
          <w:sz w:val="18"/>
          <w:lang w:val="en-GB"/>
        </w:rPr>
      </w:pPr>
      <w:r w:rsidRPr="004A7D35">
        <w:rPr>
          <w:b/>
          <w:i/>
          <w:sz w:val="18"/>
          <w:lang w:val="en-GB"/>
        </w:rPr>
        <w:t>COURSE CONTENT</w:t>
      </w:r>
    </w:p>
    <w:p w14:paraId="294DB66C" w14:textId="77777777" w:rsidR="00A259CC" w:rsidRPr="004A7D35" w:rsidRDefault="006D2D9D" w:rsidP="00A259CC">
      <w:pPr>
        <w:tabs>
          <w:tab w:val="clear" w:pos="284"/>
        </w:tabs>
        <w:rPr>
          <w:color w:val="000000" w:themeColor="text1"/>
          <w:szCs w:val="22"/>
          <w:lang w:val="en-GB"/>
        </w:rPr>
      </w:pPr>
      <w:r w:rsidRPr="004A7D35">
        <w:rPr>
          <w:color w:val="000000" w:themeColor="text1"/>
          <w:szCs w:val="22"/>
          <w:lang w:val="en-GB"/>
        </w:rPr>
        <w:t>Restorative justice: the fundamentals (notion; principles; programmes; main legal tools)</w:t>
      </w:r>
    </w:p>
    <w:p w14:paraId="255C044F" w14:textId="77777777" w:rsidR="00A259CC" w:rsidRPr="004A7D35" w:rsidRDefault="006D2D9D" w:rsidP="00A259CC">
      <w:pPr>
        <w:tabs>
          <w:tab w:val="clear" w:pos="284"/>
        </w:tabs>
        <w:rPr>
          <w:color w:val="000000" w:themeColor="text1"/>
          <w:szCs w:val="22"/>
          <w:lang w:val="en-GB"/>
        </w:rPr>
      </w:pPr>
      <w:r w:rsidRPr="004A7D35">
        <w:rPr>
          <w:color w:val="000000" w:themeColor="text1"/>
          <w:szCs w:val="22"/>
          <w:lang w:val="en-GB"/>
        </w:rPr>
        <w:t>Participatory innovation in the field of justice</w:t>
      </w:r>
    </w:p>
    <w:p w14:paraId="561E1195" w14:textId="77777777" w:rsidR="00A259CC" w:rsidRPr="004A7D35" w:rsidRDefault="006D2D9D" w:rsidP="00A259CC">
      <w:pPr>
        <w:tabs>
          <w:tab w:val="clear" w:pos="284"/>
        </w:tabs>
        <w:rPr>
          <w:color w:val="000000" w:themeColor="text1"/>
          <w:szCs w:val="22"/>
          <w:lang w:val="en-GB"/>
        </w:rPr>
      </w:pPr>
      <w:r w:rsidRPr="004A7D35">
        <w:rPr>
          <w:color w:val="000000" w:themeColor="text1"/>
          <w:szCs w:val="22"/>
          <w:lang w:val="en-GB"/>
        </w:rPr>
        <w:t>Restorative justice facing complexity: potential and pitfalls</w:t>
      </w:r>
    </w:p>
    <w:p w14:paraId="5A955486" w14:textId="77777777" w:rsidR="00A259CC" w:rsidRPr="004A7D35" w:rsidRDefault="006D2D9D" w:rsidP="00A259CC">
      <w:pPr>
        <w:tabs>
          <w:tab w:val="clear" w:pos="284"/>
        </w:tabs>
        <w:rPr>
          <w:color w:val="000000" w:themeColor="text1"/>
          <w:szCs w:val="22"/>
          <w:lang w:val="en-GB"/>
        </w:rPr>
      </w:pPr>
      <w:r w:rsidRPr="004A7D35">
        <w:rPr>
          <w:color w:val="000000" w:themeColor="text1"/>
          <w:szCs w:val="22"/>
          <w:lang w:val="en-GB"/>
        </w:rPr>
        <w:t>Restorative justice in transitional settings (post-conflict societies; large-scale violations of human rights)</w:t>
      </w:r>
    </w:p>
    <w:p w14:paraId="2DD878E4" w14:textId="77777777" w:rsidR="00A259CC" w:rsidRPr="004A7D35" w:rsidRDefault="006D2D9D" w:rsidP="00A259CC">
      <w:pPr>
        <w:tabs>
          <w:tab w:val="clear" w:pos="284"/>
        </w:tabs>
        <w:rPr>
          <w:color w:val="000000" w:themeColor="text1"/>
          <w:szCs w:val="22"/>
          <w:lang w:val="en-GB"/>
        </w:rPr>
      </w:pPr>
      <w:r w:rsidRPr="004A7D35">
        <w:rPr>
          <w:color w:val="000000" w:themeColor="text1"/>
          <w:szCs w:val="22"/>
          <w:lang w:val="en-GB"/>
        </w:rPr>
        <w:t>Restorative responses to historical injustices</w:t>
      </w:r>
    </w:p>
    <w:p w14:paraId="64A27EFE" w14:textId="77777777" w:rsidR="00A259CC" w:rsidRPr="004A7D35" w:rsidRDefault="006D2D9D" w:rsidP="00A259CC">
      <w:pPr>
        <w:tabs>
          <w:tab w:val="clear" w:pos="284"/>
        </w:tabs>
        <w:rPr>
          <w:color w:val="000000" w:themeColor="text1"/>
          <w:szCs w:val="22"/>
          <w:lang w:val="en-GB"/>
        </w:rPr>
      </w:pPr>
      <w:r w:rsidRPr="004A7D35">
        <w:rPr>
          <w:color w:val="000000" w:themeColor="text1"/>
          <w:szCs w:val="22"/>
          <w:lang w:val="en-GB"/>
        </w:rPr>
        <w:t>Environmental restorative justice</w:t>
      </w:r>
    </w:p>
    <w:p w14:paraId="48EED101" w14:textId="77777777" w:rsidR="00A259CC" w:rsidRPr="004A7D35" w:rsidRDefault="006D2D9D" w:rsidP="00A259CC">
      <w:pPr>
        <w:tabs>
          <w:tab w:val="clear" w:pos="284"/>
        </w:tabs>
        <w:rPr>
          <w:color w:val="000000" w:themeColor="text1"/>
          <w:szCs w:val="22"/>
          <w:lang w:val="en-GB"/>
        </w:rPr>
      </w:pPr>
      <w:r w:rsidRPr="004A7D35">
        <w:rPr>
          <w:color w:val="000000" w:themeColor="text1"/>
          <w:szCs w:val="22"/>
          <w:lang w:val="en-GB"/>
        </w:rPr>
        <w:t xml:space="preserve">Restorative responses to corporate violence </w:t>
      </w:r>
    </w:p>
    <w:p w14:paraId="0CD50170" w14:textId="4C8D246D" w:rsidR="00A259CC" w:rsidRPr="004A7D35" w:rsidRDefault="006D2D9D" w:rsidP="00A259CC">
      <w:pPr>
        <w:spacing w:before="240" w:after="120"/>
        <w:rPr>
          <w:b/>
          <w:i/>
          <w:sz w:val="18"/>
          <w:lang w:val="en-GB"/>
        </w:rPr>
      </w:pPr>
      <w:r w:rsidRPr="004A7D35">
        <w:rPr>
          <w:b/>
          <w:i/>
          <w:sz w:val="18"/>
          <w:lang w:val="en-GB"/>
        </w:rPr>
        <w:t>READING LIST</w:t>
      </w:r>
      <w:r w:rsidR="004A094C">
        <w:rPr>
          <w:rStyle w:val="Rimandonotaapidipagina"/>
          <w:b/>
          <w:i/>
          <w:sz w:val="18"/>
          <w:lang w:val="en-GB"/>
        </w:rPr>
        <w:footnoteReference w:id="1"/>
      </w:r>
    </w:p>
    <w:p w14:paraId="2F5F2B14" w14:textId="57036F74" w:rsidR="00716C45" w:rsidRPr="004A7D35" w:rsidRDefault="006D2D9D" w:rsidP="00716C45">
      <w:pPr>
        <w:pStyle w:val="Testo1"/>
        <w:spacing w:before="0" w:line="240" w:lineRule="atLeast"/>
        <w:ind w:left="0" w:firstLine="142"/>
        <w:rPr>
          <w:rFonts w:ascii="Times New Roman" w:hAnsi="Times New Roman"/>
          <w:color w:val="000000" w:themeColor="text1"/>
          <w:szCs w:val="22"/>
          <w:lang w:val="en-GB"/>
        </w:rPr>
      </w:pPr>
      <w:r w:rsidRPr="004A7D35">
        <w:rPr>
          <w:rFonts w:ascii="Times New Roman" w:hAnsi="Times New Roman"/>
          <w:color w:val="000000" w:themeColor="text1"/>
          <w:szCs w:val="22"/>
          <w:lang w:val="en-GB"/>
        </w:rPr>
        <w:t>Students will be required to prepare a series of readings comprising book chapters and journal articles</w:t>
      </w:r>
      <w:r w:rsidR="00361324">
        <w:rPr>
          <w:rFonts w:ascii="Times New Roman" w:hAnsi="Times New Roman"/>
          <w:color w:val="000000" w:themeColor="text1"/>
          <w:szCs w:val="22"/>
          <w:lang w:val="en-GB"/>
        </w:rPr>
        <w:t xml:space="preserve"> and other material</w:t>
      </w:r>
      <w:r w:rsidRPr="004A7D35">
        <w:rPr>
          <w:rFonts w:ascii="Times New Roman" w:hAnsi="Times New Roman"/>
          <w:color w:val="000000" w:themeColor="text1"/>
          <w:szCs w:val="22"/>
          <w:lang w:val="en-GB"/>
        </w:rPr>
        <w:t xml:space="preserve"> that address the course topics in general. In addition to the above, each student will be required to prepare context-related articles of their choice. Both reading lists will be available on the Blackboard platform. </w:t>
      </w:r>
    </w:p>
    <w:p w14:paraId="3AC3E8B1" w14:textId="6047E576" w:rsidR="00A259CC" w:rsidRPr="004A7D35" w:rsidRDefault="006D2D9D" w:rsidP="00716C45">
      <w:pPr>
        <w:pStyle w:val="Testo1"/>
        <w:spacing w:before="0" w:line="240" w:lineRule="atLeast"/>
        <w:ind w:left="0" w:firstLine="142"/>
        <w:rPr>
          <w:rFonts w:ascii="Times New Roman" w:hAnsi="Times New Roman"/>
          <w:color w:val="000000" w:themeColor="text1"/>
          <w:szCs w:val="22"/>
          <w:lang w:val="en-GB"/>
        </w:rPr>
      </w:pPr>
      <w:r w:rsidRPr="004A7D35">
        <w:rPr>
          <w:rFonts w:ascii="Times New Roman" w:hAnsi="Times New Roman"/>
          <w:color w:val="000000" w:themeColor="text1"/>
          <w:szCs w:val="22"/>
          <w:lang w:val="en-GB"/>
        </w:rPr>
        <w:t xml:space="preserve">Students </w:t>
      </w:r>
      <w:r w:rsidR="00716C45" w:rsidRPr="004A7D35">
        <w:rPr>
          <w:rFonts w:ascii="Times New Roman" w:hAnsi="Times New Roman"/>
          <w:color w:val="000000" w:themeColor="text1"/>
          <w:szCs w:val="22"/>
          <w:lang w:val="en-GB"/>
        </w:rPr>
        <w:t xml:space="preserve">will </w:t>
      </w:r>
      <w:r w:rsidRPr="004A7D35">
        <w:rPr>
          <w:rFonts w:ascii="Times New Roman" w:hAnsi="Times New Roman"/>
          <w:color w:val="000000" w:themeColor="text1"/>
          <w:szCs w:val="22"/>
          <w:lang w:val="en-GB"/>
        </w:rPr>
        <w:t>have to make constant reference to the</w:t>
      </w:r>
      <w:r w:rsidR="00361324">
        <w:rPr>
          <w:rFonts w:ascii="Times New Roman" w:hAnsi="Times New Roman"/>
          <w:color w:val="000000" w:themeColor="text1"/>
          <w:szCs w:val="22"/>
          <w:lang w:val="en-GB"/>
        </w:rPr>
        <w:t xml:space="preserve"> pertinent</w:t>
      </w:r>
      <w:r w:rsidRPr="004A7D35">
        <w:rPr>
          <w:rFonts w:ascii="Times New Roman" w:hAnsi="Times New Roman"/>
          <w:color w:val="000000" w:themeColor="text1"/>
          <w:szCs w:val="22"/>
          <w:lang w:val="en-GB"/>
        </w:rPr>
        <w:t xml:space="preserve"> international and European legal tools</w:t>
      </w:r>
      <w:r w:rsidR="00716C45" w:rsidRPr="004A7D35">
        <w:rPr>
          <w:rFonts w:ascii="Times New Roman" w:hAnsi="Times New Roman"/>
          <w:color w:val="000000" w:themeColor="text1"/>
          <w:szCs w:val="22"/>
          <w:lang w:val="en-GB"/>
        </w:rPr>
        <w:t xml:space="preserve"> concerning restorative justice</w:t>
      </w:r>
      <w:r w:rsidR="00361324">
        <w:rPr>
          <w:rFonts w:ascii="Times New Roman" w:hAnsi="Times New Roman"/>
          <w:color w:val="000000" w:themeColor="text1"/>
          <w:szCs w:val="22"/>
          <w:lang w:val="en-GB"/>
        </w:rPr>
        <w:t xml:space="preserve"> and other relevant topics</w:t>
      </w:r>
      <w:r w:rsidR="004A7D35">
        <w:rPr>
          <w:rFonts w:ascii="Times New Roman" w:hAnsi="Times New Roman"/>
          <w:color w:val="000000" w:themeColor="text1"/>
          <w:szCs w:val="22"/>
          <w:lang w:val="en-GB"/>
        </w:rPr>
        <w:t>: these will be uploaded to Blackboard.</w:t>
      </w:r>
    </w:p>
    <w:p w14:paraId="30966948" w14:textId="35F6439F" w:rsidR="00A259CC" w:rsidRPr="004A7D35" w:rsidRDefault="006D2D9D" w:rsidP="004A7D35">
      <w:pPr>
        <w:pStyle w:val="Testo1"/>
        <w:spacing w:before="0" w:line="240" w:lineRule="atLeast"/>
        <w:ind w:left="0" w:firstLine="142"/>
        <w:rPr>
          <w:rFonts w:ascii="Times New Roman" w:hAnsi="Times New Roman"/>
          <w:color w:val="000000" w:themeColor="text1"/>
          <w:szCs w:val="22"/>
          <w:lang w:val="en-GB"/>
        </w:rPr>
      </w:pPr>
      <w:r w:rsidRPr="004A7D35">
        <w:rPr>
          <w:rFonts w:ascii="Times New Roman" w:hAnsi="Times New Roman"/>
          <w:color w:val="000000" w:themeColor="text1"/>
          <w:szCs w:val="22"/>
          <w:u w:val="single"/>
          <w:lang w:val="en-GB"/>
        </w:rPr>
        <w:lastRenderedPageBreak/>
        <w:t>Students who are not at all familiar with restorative justice</w:t>
      </w:r>
      <w:r w:rsidRPr="004A7D35">
        <w:rPr>
          <w:rFonts w:ascii="Times New Roman" w:hAnsi="Times New Roman"/>
          <w:color w:val="000000" w:themeColor="text1"/>
          <w:szCs w:val="22"/>
          <w:lang w:val="en-GB"/>
        </w:rPr>
        <w:t xml:space="preserve"> are required to get acquainted with the fundamentals by reading the following: United Nations Office on Drugs and Crime (2020). </w:t>
      </w:r>
      <w:r w:rsidRPr="004A7D35">
        <w:rPr>
          <w:rFonts w:ascii="Times New Roman" w:hAnsi="Times New Roman"/>
          <w:i/>
          <w:color w:val="000000" w:themeColor="text1"/>
          <w:szCs w:val="22"/>
          <w:lang w:val="en-GB"/>
        </w:rPr>
        <w:t>Handbook on Restorative Justice programmes</w:t>
      </w:r>
      <w:r w:rsidRPr="004A7D35">
        <w:rPr>
          <w:rFonts w:ascii="Times New Roman" w:hAnsi="Times New Roman"/>
          <w:color w:val="000000" w:themeColor="text1"/>
          <w:szCs w:val="22"/>
          <w:lang w:val="en-GB"/>
        </w:rPr>
        <w:t>. United Nations, Vienna</w:t>
      </w:r>
      <w:r w:rsidR="004A7D35">
        <w:rPr>
          <w:rFonts w:ascii="Times New Roman" w:hAnsi="Times New Roman"/>
          <w:color w:val="000000" w:themeColor="text1"/>
          <w:szCs w:val="22"/>
          <w:lang w:val="en-GB"/>
        </w:rPr>
        <w:t xml:space="preserve"> (available online, open access)</w:t>
      </w:r>
      <w:r w:rsidRPr="004A7D35">
        <w:rPr>
          <w:rFonts w:ascii="Times New Roman" w:hAnsi="Times New Roman"/>
          <w:color w:val="000000" w:themeColor="text1"/>
          <w:szCs w:val="22"/>
          <w:lang w:val="en-GB"/>
        </w:rPr>
        <w:t>.</w:t>
      </w:r>
    </w:p>
    <w:p w14:paraId="31F4C285" w14:textId="77777777" w:rsidR="00716C45" w:rsidRPr="004A7D35" w:rsidRDefault="006D2D9D" w:rsidP="004A7D35">
      <w:pPr>
        <w:pStyle w:val="Testo1"/>
        <w:spacing w:before="0" w:line="240" w:lineRule="atLeast"/>
        <w:ind w:left="0" w:firstLine="142"/>
        <w:rPr>
          <w:rFonts w:ascii="Times New Roman" w:hAnsi="Times New Roman"/>
          <w:color w:val="000000" w:themeColor="text1"/>
          <w:szCs w:val="22"/>
          <w:lang w:val="en-GB"/>
        </w:rPr>
      </w:pPr>
      <w:r w:rsidRPr="004A7D35">
        <w:rPr>
          <w:rFonts w:ascii="Times New Roman" w:hAnsi="Times New Roman"/>
          <w:color w:val="000000" w:themeColor="text1"/>
          <w:szCs w:val="22"/>
          <w:lang w:val="en-GB"/>
        </w:rPr>
        <w:t xml:space="preserve">All the reading materials necessary to prepare for the exam are available in the University library. When in open access, the relevant texts are directly uploaded to Blackboard. </w:t>
      </w:r>
    </w:p>
    <w:p w14:paraId="7E7EA5F6" w14:textId="691601B6" w:rsidR="00A259CC" w:rsidRPr="004A7D35" w:rsidRDefault="006D2D9D" w:rsidP="00A259CC">
      <w:pPr>
        <w:spacing w:before="240" w:after="120" w:line="220" w:lineRule="exact"/>
        <w:rPr>
          <w:b/>
          <w:i/>
          <w:sz w:val="18"/>
          <w:lang w:val="en-GB"/>
        </w:rPr>
      </w:pPr>
      <w:r w:rsidRPr="004A7D35">
        <w:rPr>
          <w:b/>
          <w:i/>
          <w:sz w:val="18"/>
          <w:lang w:val="en-GB"/>
        </w:rPr>
        <w:t>TEACHING METHOD</w:t>
      </w:r>
      <w:r w:rsidR="00361324">
        <w:rPr>
          <w:b/>
          <w:i/>
          <w:sz w:val="18"/>
          <w:lang w:val="en-GB"/>
        </w:rPr>
        <w:t xml:space="preserve"> </w:t>
      </w:r>
    </w:p>
    <w:p w14:paraId="5F3AA357" w14:textId="77777777" w:rsidR="007A146A" w:rsidRPr="004A7D35" w:rsidRDefault="006D2D9D" w:rsidP="00A259CC">
      <w:pPr>
        <w:pStyle w:val="Testo2"/>
        <w:rPr>
          <w:lang w:val="en-GB"/>
        </w:rPr>
      </w:pPr>
      <w:r w:rsidRPr="004A7D35">
        <w:rPr>
          <w:lang w:val="en-GB"/>
        </w:rPr>
        <w:t xml:space="preserve">Traditional academic lectures. Active participation is strongly encouraged: students are expected to participate constructively with comments and questions. </w:t>
      </w:r>
    </w:p>
    <w:p w14:paraId="5BB1B757" w14:textId="12EF98D5" w:rsidR="00A259CC" w:rsidRPr="004A7D35" w:rsidRDefault="006D2D9D" w:rsidP="00A259CC">
      <w:pPr>
        <w:pStyle w:val="Testo2"/>
        <w:rPr>
          <w:u w:val="single"/>
          <w:lang w:val="en-GB"/>
        </w:rPr>
      </w:pPr>
      <w:r w:rsidRPr="004A7D35">
        <w:rPr>
          <w:u w:val="single"/>
          <w:lang w:val="en-GB"/>
        </w:rPr>
        <w:t>Regular attendance</w:t>
      </w:r>
      <w:r w:rsidR="00716C45" w:rsidRPr="004A7D35">
        <w:rPr>
          <w:u w:val="single"/>
          <w:lang w:val="en-GB"/>
        </w:rPr>
        <w:t xml:space="preserve"> is not compulsory, but it</w:t>
      </w:r>
      <w:r w:rsidRPr="004A7D35">
        <w:rPr>
          <w:u w:val="single"/>
          <w:lang w:val="en-GB"/>
        </w:rPr>
        <w:t xml:space="preserve"> is strongly advised, due to the wide range</w:t>
      </w:r>
      <w:r w:rsidR="007A146A" w:rsidRPr="004A7D35">
        <w:rPr>
          <w:u w:val="single"/>
          <w:lang w:val="en-GB"/>
        </w:rPr>
        <w:t>,</w:t>
      </w:r>
      <w:r w:rsidRPr="004A7D35">
        <w:rPr>
          <w:u w:val="single"/>
          <w:lang w:val="en-GB"/>
        </w:rPr>
        <w:t xml:space="preserve"> variety</w:t>
      </w:r>
      <w:r w:rsidR="007A146A" w:rsidRPr="004A7D35">
        <w:rPr>
          <w:u w:val="single"/>
          <w:lang w:val="en-GB"/>
        </w:rPr>
        <w:t xml:space="preserve"> and innovative nature</w:t>
      </w:r>
      <w:r w:rsidRPr="004A7D35">
        <w:rPr>
          <w:u w:val="single"/>
          <w:lang w:val="en-GB"/>
        </w:rPr>
        <w:t xml:space="preserve"> of </w:t>
      </w:r>
      <w:r w:rsidR="007A146A" w:rsidRPr="004A7D35">
        <w:rPr>
          <w:u w:val="single"/>
          <w:lang w:val="en-GB"/>
        </w:rPr>
        <w:t xml:space="preserve">the </w:t>
      </w:r>
      <w:r w:rsidRPr="004A7D35">
        <w:rPr>
          <w:u w:val="single"/>
          <w:lang w:val="en-GB"/>
        </w:rPr>
        <w:t xml:space="preserve">topics the </w:t>
      </w:r>
      <w:r w:rsidR="004A7D35">
        <w:rPr>
          <w:u w:val="single"/>
          <w:lang w:val="en-GB"/>
        </w:rPr>
        <w:t>module</w:t>
      </w:r>
      <w:r w:rsidRPr="004A7D35">
        <w:rPr>
          <w:u w:val="single"/>
          <w:lang w:val="en-GB"/>
        </w:rPr>
        <w:t xml:space="preserve"> addresses</w:t>
      </w:r>
      <w:r w:rsidR="007A146A" w:rsidRPr="004A7D35">
        <w:rPr>
          <w:u w:val="single"/>
          <w:lang w:val="en-GB"/>
        </w:rPr>
        <w:t xml:space="preserve">. </w:t>
      </w:r>
    </w:p>
    <w:p w14:paraId="783C31B6" w14:textId="0CC6DD60" w:rsidR="007A146A" w:rsidRPr="004A7D35" w:rsidRDefault="004A7D35" w:rsidP="007A146A">
      <w:pPr>
        <w:tabs>
          <w:tab w:val="clear" w:pos="284"/>
        </w:tabs>
        <w:spacing w:line="220" w:lineRule="exact"/>
        <w:ind w:firstLine="284"/>
        <w:rPr>
          <w:sz w:val="18"/>
          <w:szCs w:val="20"/>
          <w:lang w:val="en-GB"/>
        </w:rPr>
      </w:pPr>
      <w:r w:rsidRPr="004A7D35">
        <w:rPr>
          <w:sz w:val="18"/>
          <w:szCs w:val="20"/>
          <w:lang w:val="en-GB"/>
        </w:rPr>
        <w:t>Audio-visual material will be used to support learning as appropriate. Where possible, students will be involved in other activities, such as seminars, conferences, talks and testimonies.</w:t>
      </w:r>
    </w:p>
    <w:p w14:paraId="22B92636" w14:textId="4126EF95" w:rsidR="007A146A" w:rsidRPr="004A7D35" w:rsidRDefault="00361324" w:rsidP="00AD0EDE">
      <w:pPr>
        <w:tabs>
          <w:tab w:val="clear" w:pos="284"/>
        </w:tabs>
        <w:spacing w:line="220" w:lineRule="exact"/>
        <w:ind w:firstLine="284"/>
        <w:rPr>
          <w:sz w:val="18"/>
          <w:szCs w:val="20"/>
          <w:lang w:val="en-GB"/>
        </w:rPr>
      </w:pPr>
      <w:r w:rsidRPr="00361324">
        <w:rPr>
          <w:sz w:val="18"/>
          <w:szCs w:val="20"/>
          <w:lang w:val="en-US"/>
        </w:rPr>
        <w:t>Regular attendance is a prerequisite for working under Prof. Mazzucato’s supervision on a final dissertation</w:t>
      </w:r>
      <w:r w:rsidR="00AD0EDE" w:rsidRPr="004A7D35">
        <w:rPr>
          <w:sz w:val="18"/>
          <w:szCs w:val="20"/>
          <w:lang w:val="en-GB"/>
        </w:rPr>
        <w:t>.</w:t>
      </w:r>
    </w:p>
    <w:p w14:paraId="4BD370E0" w14:textId="77777777" w:rsidR="00A259CC" w:rsidRPr="004A7D35" w:rsidRDefault="006D2D9D" w:rsidP="00A259CC">
      <w:pPr>
        <w:spacing w:before="240" w:after="120" w:line="220" w:lineRule="exact"/>
        <w:rPr>
          <w:b/>
          <w:i/>
          <w:sz w:val="18"/>
          <w:lang w:val="en-GB"/>
        </w:rPr>
      </w:pPr>
      <w:r w:rsidRPr="004A7D35">
        <w:rPr>
          <w:b/>
          <w:i/>
          <w:sz w:val="18"/>
          <w:lang w:val="en-GB"/>
        </w:rPr>
        <w:t>ASSESSMENT METHOD AND CRITERIA</w:t>
      </w:r>
    </w:p>
    <w:p w14:paraId="099E2D46" w14:textId="77777777" w:rsidR="00A259CC" w:rsidRPr="004A7D35" w:rsidRDefault="006D2D9D" w:rsidP="00A259CC">
      <w:pPr>
        <w:pStyle w:val="Testo2"/>
        <w:tabs>
          <w:tab w:val="clear" w:pos="284"/>
          <w:tab w:val="left" w:pos="0"/>
        </w:tabs>
        <w:ind w:firstLine="0"/>
        <w:rPr>
          <w:lang w:val="en-GB"/>
        </w:rPr>
      </w:pPr>
      <w:r w:rsidRPr="004A7D35">
        <w:rPr>
          <w:lang w:val="en-GB"/>
        </w:rPr>
        <w:t>The final exam consists of a written test, comprising three distinct parts:</w:t>
      </w:r>
    </w:p>
    <w:p w14:paraId="143B9F7D" w14:textId="735517A0" w:rsidR="00A259CC" w:rsidRPr="004A7D35" w:rsidRDefault="006D2D9D" w:rsidP="007A146A">
      <w:pPr>
        <w:pStyle w:val="Testo2"/>
        <w:numPr>
          <w:ilvl w:val="0"/>
          <w:numId w:val="11"/>
        </w:numPr>
        <w:rPr>
          <w:color w:val="000000" w:themeColor="text1"/>
          <w:szCs w:val="22"/>
          <w:lang w:val="en-GB"/>
        </w:rPr>
      </w:pPr>
      <w:r w:rsidRPr="004A7D35">
        <w:rPr>
          <w:lang w:val="en-GB"/>
        </w:rPr>
        <w:t xml:space="preserve">4 multiple-choice questions to assess </w:t>
      </w:r>
      <w:r w:rsidRPr="004A7D35">
        <w:rPr>
          <w:i/>
          <w:color w:val="000000" w:themeColor="text1"/>
          <w:szCs w:val="22"/>
          <w:lang w:val="en-GB"/>
        </w:rPr>
        <w:t>knowledge and understanding</w:t>
      </w:r>
      <w:r w:rsidRPr="004A7D35">
        <w:rPr>
          <w:color w:val="000000" w:themeColor="text1"/>
          <w:szCs w:val="22"/>
          <w:lang w:val="en-GB"/>
        </w:rPr>
        <w:t xml:space="preserve"> </w:t>
      </w:r>
    </w:p>
    <w:p w14:paraId="4E6235B5" w14:textId="7871C01B" w:rsidR="00A259CC" w:rsidRPr="004A7D35" w:rsidRDefault="004A7D35" w:rsidP="00A259CC">
      <w:pPr>
        <w:pStyle w:val="Testo2"/>
        <w:rPr>
          <w:color w:val="000000" w:themeColor="text1"/>
          <w:szCs w:val="22"/>
          <w:lang w:val="en-GB"/>
        </w:rPr>
      </w:pPr>
      <w:r>
        <w:rPr>
          <w:color w:val="000000" w:themeColor="text1"/>
          <w:szCs w:val="22"/>
          <w:lang w:val="en-GB"/>
        </w:rPr>
        <w:t>(</w:t>
      </w:r>
      <w:r w:rsidRPr="004A7D35">
        <w:rPr>
          <w:color w:val="000000" w:themeColor="text1"/>
          <w:szCs w:val="22"/>
          <w:lang w:val="en-GB"/>
        </w:rPr>
        <w:t>correct answer: 2 points; unanswered question: 0 points; wrong answer: 0 points</w:t>
      </w:r>
      <w:r>
        <w:rPr>
          <w:color w:val="000000" w:themeColor="text1"/>
          <w:szCs w:val="22"/>
          <w:lang w:val="en-GB"/>
        </w:rPr>
        <w:t>)</w:t>
      </w:r>
    </w:p>
    <w:p w14:paraId="28B33C8B" w14:textId="6D5278A6" w:rsidR="00A259CC" w:rsidRPr="004A7D35" w:rsidRDefault="006D2D9D" w:rsidP="007A146A">
      <w:pPr>
        <w:pStyle w:val="Testo2"/>
        <w:numPr>
          <w:ilvl w:val="0"/>
          <w:numId w:val="11"/>
        </w:numPr>
        <w:rPr>
          <w:color w:val="000000" w:themeColor="text1"/>
          <w:szCs w:val="22"/>
          <w:lang w:val="en-GB"/>
        </w:rPr>
      </w:pPr>
      <w:r w:rsidRPr="004A7D35">
        <w:rPr>
          <w:color w:val="000000" w:themeColor="text1"/>
          <w:szCs w:val="22"/>
          <w:lang w:val="en-GB"/>
        </w:rPr>
        <w:t xml:space="preserve">2 open-ended questions to assess </w:t>
      </w:r>
      <w:r w:rsidRPr="004A7D35">
        <w:rPr>
          <w:i/>
          <w:color w:val="000000" w:themeColor="text1"/>
          <w:szCs w:val="22"/>
          <w:lang w:val="en-GB"/>
        </w:rPr>
        <w:t>the application of knowledge and understanding</w:t>
      </w:r>
    </w:p>
    <w:p w14:paraId="6E4C0DCC" w14:textId="4497BAF1" w:rsidR="007A146A" w:rsidRPr="004A7D35" w:rsidRDefault="004A7D35" w:rsidP="007A146A">
      <w:pPr>
        <w:pStyle w:val="Testo2"/>
        <w:rPr>
          <w:color w:val="000000" w:themeColor="text1"/>
          <w:szCs w:val="22"/>
          <w:lang w:val="en-GB"/>
        </w:rPr>
      </w:pPr>
      <w:r>
        <w:rPr>
          <w:color w:val="000000" w:themeColor="text1"/>
          <w:szCs w:val="22"/>
          <w:lang w:val="en-GB"/>
        </w:rPr>
        <w:t>(</w:t>
      </w:r>
      <w:r w:rsidRPr="004A7D35">
        <w:rPr>
          <w:color w:val="000000" w:themeColor="text1"/>
          <w:szCs w:val="22"/>
          <w:lang w:val="en-GB"/>
        </w:rPr>
        <w:t>0 to 6 points each</w:t>
      </w:r>
      <w:r>
        <w:rPr>
          <w:color w:val="000000" w:themeColor="text1"/>
          <w:szCs w:val="22"/>
          <w:lang w:val="en-GB"/>
        </w:rPr>
        <w:t>)</w:t>
      </w:r>
    </w:p>
    <w:p w14:paraId="7F5E875F" w14:textId="615DF97D" w:rsidR="00A259CC" w:rsidRPr="004A7D35" w:rsidRDefault="006D2D9D" w:rsidP="007A146A">
      <w:pPr>
        <w:pStyle w:val="Testo2"/>
        <w:numPr>
          <w:ilvl w:val="0"/>
          <w:numId w:val="11"/>
        </w:numPr>
        <w:rPr>
          <w:color w:val="000000" w:themeColor="text1"/>
          <w:szCs w:val="22"/>
          <w:lang w:val="en-GB"/>
        </w:rPr>
      </w:pPr>
      <w:r w:rsidRPr="004A7D35">
        <w:rPr>
          <w:color w:val="000000" w:themeColor="text1"/>
          <w:szCs w:val="22"/>
          <w:lang w:val="en-GB"/>
        </w:rPr>
        <w:t xml:space="preserve">1 brief essay to assess </w:t>
      </w:r>
      <w:r w:rsidRPr="004A7D35">
        <w:rPr>
          <w:i/>
          <w:color w:val="000000" w:themeColor="text1"/>
          <w:szCs w:val="22"/>
          <w:lang w:val="en-GB"/>
        </w:rPr>
        <w:t>judgment skills</w:t>
      </w:r>
    </w:p>
    <w:p w14:paraId="687C45EA" w14:textId="385D0217" w:rsidR="00A259CC" w:rsidRPr="004A7D35" w:rsidRDefault="004A7D35" w:rsidP="00A259CC">
      <w:pPr>
        <w:pStyle w:val="Testo2"/>
        <w:rPr>
          <w:color w:val="000000" w:themeColor="text1"/>
          <w:szCs w:val="22"/>
          <w:lang w:val="en-GB"/>
        </w:rPr>
      </w:pPr>
      <w:r>
        <w:rPr>
          <w:color w:val="000000" w:themeColor="text1"/>
          <w:szCs w:val="22"/>
          <w:lang w:val="en-GB"/>
        </w:rPr>
        <w:t>(</w:t>
      </w:r>
      <w:r w:rsidRPr="004A7D35">
        <w:rPr>
          <w:color w:val="000000" w:themeColor="text1"/>
          <w:szCs w:val="22"/>
          <w:lang w:val="en-GB"/>
        </w:rPr>
        <w:t>0-12 points</w:t>
      </w:r>
      <w:r>
        <w:rPr>
          <w:color w:val="000000" w:themeColor="text1"/>
          <w:szCs w:val="22"/>
          <w:lang w:val="en-GB"/>
        </w:rPr>
        <w:t>)</w:t>
      </w:r>
      <w:r w:rsidR="007A146A" w:rsidRPr="004A7D35">
        <w:rPr>
          <w:color w:val="000000" w:themeColor="text1"/>
          <w:szCs w:val="22"/>
          <w:lang w:val="en-GB"/>
        </w:rPr>
        <w:t>.</w:t>
      </w:r>
    </w:p>
    <w:p w14:paraId="02930C56" w14:textId="507E4E20" w:rsidR="00A259CC" w:rsidRPr="004A7D35" w:rsidRDefault="006D2D9D" w:rsidP="007A146A">
      <w:pPr>
        <w:pStyle w:val="Testo2"/>
        <w:ind w:firstLine="142"/>
        <w:rPr>
          <w:bCs/>
          <w:color w:val="000000" w:themeColor="text1"/>
          <w:lang w:val="en-GB"/>
        </w:rPr>
      </w:pPr>
      <w:r w:rsidRPr="004A7D35">
        <w:rPr>
          <w:bCs/>
          <w:color w:val="000000" w:themeColor="text1"/>
          <w:lang w:val="en-GB"/>
        </w:rPr>
        <w:t>Multiple-choice and open-ended questions are equally based on the general compulsory readings</w:t>
      </w:r>
      <w:r w:rsidR="007A146A" w:rsidRPr="004A7D35">
        <w:rPr>
          <w:bCs/>
          <w:color w:val="000000" w:themeColor="text1"/>
          <w:lang w:val="en-GB"/>
        </w:rPr>
        <w:t xml:space="preserve"> and relevant legal tools</w:t>
      </w:r>
      <w:r w:rsidRPr="004A7D35">
        <w:rPr>
          <w:bCs/>
          <w:color w:val="000000" w:themeColor="text1"/>
          <w:lang w:val="en-GB"/>
        </w:rPr>
        <w:t xml:space="preserve">. The brief essay is based both on </w:t>
      </w:r>
      <w:r w:rsidR="007A146A" w:rsidRPr="004A7D35">
        <w:rPr>
          <w:bCs/>
          <w:color w:val="000000" w:themeColor="text1"/>
          <w:lang w:val="en-GB"/>
        </w:rPr>
        <w:t xml:space="preserve">the </w:t>
      </w:r>
      <w:r w:rsidRPr="004A7D35">
        <w:rPr>
          <w:bCs/>
          <w:color w:val="000000" w:themeColor="text1"/>
          <w:lang w:val="en-GB"/>
        </w:rPr>
        <w:t>general compulsory readings</w:t>
      </w:r>
      <w:r w:rsidR="007A146A" w:rsidRPr="004A7D35">
        <w:rPr>
          <w:bCs/>
          <w:color w:val="000000" w:themeColor="text1"/>
          <w:lang w:val="en-GB"/>
        </w:rPr>
        <w:t xml:space="preserve"> and legal tools</w:t>
      </w:r>
      <w:r w:rsidRPr="004A7D35">
        <w:rPr>
          <w:bCs/>
          <w:color w:val="000000" w:themeColor="text1"/>
          <w:lang w:val="en-GB"/>
        </w:rPr>
        <w:t xml:space="preserve"> and the chosen context-related reading</w:t>
      </w:r>
      <w:r w:rsidR="007A146A" w:rsidRPr="004A7D35">
        <w:rPr>
          <w:bCs/>
          <w:color w:val="000000" w:themeColor="text1"/>
          <w:lang w:val="en-GB"/>
        </w:rPr>
        <w:t>s</w:t>
      </w:r>
      <w:r w:rsidRPr="004A7D35">
        <w:rPr>
          <w:bCs/>
          <w:color w:val="000000" w:themeColor="text1"/>
          <w:lang w:val="en-GB"/>
        </w:rPr>
        <w:t xml:space="preserve"> (cf. above </w:t>
      </w:r>
      <w:r w:rsidR="007A146A" w:rsidRPr="004A7D35">
        <w:rPr>
          <w:bCs/>
          <w:i/>
          <w:iCs/>
          <w:color w:val="000000" w:themeColor="text1"/>
          <w:lang w:val="en-GB"/>
        </w:rPr>
        <w:t>Reading list</w:t>
      </w:r>
      <w:r w:rsidRPr="004A7D35">
        <w:rPr>
          <w:bCs/>
          <w:color w:val="000000" w:themeColor="text1"/>
          <w:lang w:val="en-GB"/>
        </w:rPr>
        <w:t>).</w:t>
      </w:r>
    </w:p>
    <w:p w14:paraId="5E4CE90D" w14:textId="77777777" w:rsidR="00A259CC" w:rsidRPr="004A7D35" w:rsidRDefault="006D2D9D" w:rsidP="00A259CC">
      <w:pPr>
        <w:pStyle w:val="Testo2"/>
        <w:rPr>
          <w:lang w:val="en-GB"/>
        </w:rPr>
      </w:pPr>
      <w:r w:rsidRPr="004A7D35">
        <w:rPr>
          <w:lang w:val="en-GB"/>
        </w:rPr>
        <w:t xml:space="preserve">The test will be accessed via </w:t>
      </w:r>
      <w:r w:rsidRPr="004A7D35">
        <w:rPr>
          <w:bCs/>
          <w:lang w:val="en-GB"/>
        </w:rPr>
        <w:t>Blackboard with browser lockdown</w:t>
      </w:r>
      <w:r w:rsidRPr="004A7D35">
        <w:rPr>
          <w:lang w:val="en-GB"/>
        </w:rPr>
        <w:t xml:space="preserve"> (Respondus Lockdown Browser) and it will be carried out under the teacher’s supervision. </w:t>
      </w:r>
      <w:r w:rsidRPr="004A7D35">
        <w:rPr>
          <w:bCs/>
          <w:lang w:val="en-GB"/>
        </w:rPr>
        <w:t>Computer rooms</w:t>
      </w:r>
      <w:r w:rsidRPr="004A7D35">
        <w:rPr>
          <w:lang w:val="en-GB"/>
        </w:rPr>
        <w:t xml:space="preserve"> are used.</w:t>
      </w:r>
    </w:p>
    <w:p w14:paraId="47957F33" w14:textId="77777777" w:rsidR="00A259CC" w:rsidRPr="004A7D35" w:rsidRDefault="006D2D9D" w:rsidP="00A259CC">
      <w:pPr>
        <w:pStyle w:val="Testo2"/>
        <w:rPr>
          <w:lang w:val="en-GB"/>
        </w:rPr>
      </w:pPr>
      <w:r w:rsidRPr="004A7D35">
        <w:rPr>
          <w:lang w:val="en-GB"/>
        </w:rPr>
        <w:t>Further details about the written test will be posted on Blackboard at the beginning of the course.</w:t>
      </w:r>
    </w:p>
    <w:p w14:paraId="4D3DB273" w14:textId="77777777" w:rsidR="00A259CC" w:rsidRPr="004A7D35" w:rsidRDefault="006D2D9D" w:rsidP="00A259CC">
      <w:pPr>
        <w:pStyle w:val="Testo2"/>
        <w:rPr>
          <w:lang w:val="en-GB"/>
        </w:rPr>
      </w:pPr>
      <w:r w:rsidRPr="004A7D35">
        <w:rPr>
          <w:lang w:val="en-GB"/>
        </w:rPr>
        <w:t>The test aims at assessing the achievement of the intended learning outcomes (see above). Therefore, students will be tested on:</w:t>
      </w:r>
    </w:p>
    <w:p w14:paraId="52F3C755" w14:textId="77777777" w:rsidR="00A259CC" w:rsidRPr="004A7D35" w:rsidRDefault="006D2D9D" w:rsidP="00A259CC">
      <w:pPr>
        <w:pStyle w:val="Testo2"/>
        <w:numPr>
          <w:ilvl w:val="0"/>
          <w:numId w:val="2"/>
        </w:numPr>
        <w:spacing w:line="240" w:lineRule="auto"/>
        <w:ind w:left="567" w:hanging="283"/>
        <w:rPr>
          <w:color w:val="000000" w:themeColor="text1"/>
          <w:szCs w:val="22"/>
          <w:lang w:val="en-GB"/>
        </w:rPr>
      </w:pPr>
      <w:r w:rsidRPr="004A7D35">
        <w:rPr>
          <w:color w:val="000000" w:themeColor="text1"/>
          <w:szCs w:val="22"/>
          <w:lang w:val="en-GB"/>
        </w:rPr>
        <w:t>their full understanding of the topics;</w:t>
      </w:r>
    </w:p>
    <w:p w14:paraId="6D32F4BF" w14:textId="77777777" w:rsidR="00A259CC" w:rsidRPr="004A7D35" w:rsidRDefault="006D2D9D" w:rsidP="00A259CC">
      <w:pPr>
        <w:pStyle w:val="Testo2"/>
        <w:numPr>
          <w:ilvl w:val="0"/>
          <w:numId w:val="2"/>
        </w:numPr>
        <w:spacing w:line="240" w:lineRule="auto"/>
        <w:ind w:left="567" w:hanging="283"/>
        <w:rPr>
          <w:color w:val="000000" w:themeColor="text1"/>
          <w:szCs w:val="22"/>
          <w:lang w:val="en-GB"/>
        </w:rPr>
      </w:pPr>
      <w:r w:rsidRPr="004A7D35">
        <w:rPr>
          <w:color w:val="000000" w:themeColor="text1"/>
          <w:szCs w:val="22"/>
          <w:lang w:val="en-GB"/>
        </w:rPr>
        <w:t>their proficiency in the critical comprehension of the key concepts;</w:t>
      </w:r>
    </w:p>
    <w:p w14:paraId="56E440AA" w14:textId="77777777" w:rsidR="00A259CC" w:rsidRPr="004A7D35" w:rsidRDefault="006D2D9D" w:rsidP="00A259CC">
      <w:pPr>
        <w:pStyle w:val="Testo2"/>
        <w:numPr>
          <w:ilvl w:val="0"/>
          <w:numId w:val="2"/>
        </w:numPr>
        <w:spacing w:line="240" w:lineRule="auto"/>
        <w:ind w:left="567" w:hanging="283"/>
        <w:rPr>
          <w:color w:val="000000" w:themeColor="text1"/>
          <w:szCs w:val="22"/>
          <w:lang w:val="en-GB"/>
        </w:rPr>
      </w:pPr>
      <w:r w:rsidRPr="004A7D35">
        <w:rPr>
          <w:color w:val="000000" w:themeColor="text1"/>
          <w:szCs w:val="22"/>
          <w:lang w:val="en-GB"/>
        </w:rPr>
        <w:t>their mastery of the specialised terminology;</w:t>
      </w:r>
    </w:p>
    <w:p w14:paraId="0D91AE93" w14:textId="77777777" w:rsidR="00A259CC" w:rsidRPr="004A7D35" w:rsidRDefault="006D2D9D" w:rsidP="00A259CC">
      <w:pPr>
        <w:pStyle w:val="Testo2"/>
        <w:numPr>
          <w:ilvl w:val="0"/>
          <w:numId w:val="2"/>
        </w:numPr>
        <w:spacing w:line="240" w:lineRule="auto"/>
        <w:ind w:left="567" w:hanging="283"/>
        <w:rPr>
          <w:color w:val="000000" w:themeColor="text1"/>
          <w:szCs w:val="22"/>
          <w:lang w:val="en-GB"/>
        </w:rPr>
      </w:pPr>
      <w:r w:rsidRPr="004A7D35">
        <w:rPr>
          <w:color w:val="000000" w:themeColor="text1"/>
          <w:szCs w:val="22"/>
          <w:lang w:val="en-GB"/>
        </w:rPr>
        <w:t>their ability to establish interdisciplinary connections.</w:t>
      </w:r>
    </w:p>
    <w:p w14:paraId="28E2F7B3" w14:textId="77777777" w:rsidR="00A259CC" w:rsidRPr="004A7D35" w:rsidRDefault="006D2D9D" w:rsidP="00A259CC">
      <w:pPr>
        <w:pStyle w:val="Testo2"/>
        <w:spacing w:line="240" w:lineRule="auto"/>
        <w:rPr>
          <w:color w:val="000000" w:themeColor="text1"/>
          <w:szCs w:val="22"/>
          <w:lang w:val="en-GB"/>
        </w:rPr>
      </w:pPr>
      <w:r w:rsidRPr="004A7D35">
        <w:rPr>
          <w:color w:val="000000" w:themeColor="text1"/>
          <w:szCs w:val="22"/>
          <w:lang w:val="en-GB"/>
        </w:rPr>
        <w:t xml:space="preserve">Students will have to demonstrate their thorough and critical study of </w:t>
      </w:r>
      <w:r w:rsidRPr="004A7D35">
        <w:rPr>
          <w:i/>
          <w:color w:val="000000" w:themeColor="text1"/>
          <w:szCs w:val="22"/>
          <w:lang w:val="en-GB"/>
        </w:rPr>
        <w:t xml:space="preserve">all </w:t>
      </w:r>
      <w:r w:rsidRPr="004A7D35">
        <w:rPr>
          <w:color w:val="000000" w:themeColor="text1"/>
          <w:szCs w:val="22"/>
          <w:lang w:val="en-GB"/>
        </w:rPr>
        <w:t xml:space="preserve">the requested readings. Mere knowledge of the topics without a critical understanding of the key issues or partial and sectoral knowledge of the topics will not be considered sufficient to pass the exam. </w:t>
      </w:r>
    </w:p>
    <w:p w14:paraId="26454DA5" w14:textId="77777777" w:rsidR="00A259CC" w:rsidRPr="004A7D35" w:rsidRDefault="006D2D9D" w:rsidP="00A259CC">
      <w:pPr>
        <w:spacing w:before="240" w:after="120"/>
        <w:rPr>
          <w:b/>
          <w:i/>
          <w:sz w:val="18"/>
          <w:lang w:val="en-GB"/>
        </w:rPr>
      </w:pPr>
      <w:r w:rsidRPr="004A7D35">
        <w:rPr>
          <w:b/>
          <w:i/>
          <w:sz w:val="18"/>
          <w:lang w:val="en-GB"/>
        </w:rPr>
        <w:lastRenderedPageBreak/>
        <w:t>NOTES AND PREREQUISITES</w:t>
      </w:r>
    </w:p>
    <w:p w14:paraId="4BC06E95" w14:textId="77777777" w:rsidR="00A259CC" w:rsidRPr="004A7D35" w:rsidRDefault="006D2D9D" w:rsidP="00A259CC">
      <w:pPr>
        <w:pStyle w:val="Testo2"/>
        <w:rPr>
          <w:i/>
          <w:lang w:val="en-GB"/>
        </w:rPr>
      </w:pPr>
      <w:r w:rsidRPr="004A7D35">
        <w:rPr>
          <w:i/>
          <w:lang w:val="en-GB"/>
        </w:rPr>
        <w:t>Prerequisites</w:t>
      </w:r>
    </w:p>
    <w:p w14:paraId="06A9905B" w14:textId="77777777" w:rsidR="00AD0EDE" w:rsidRPr="004A7D35" w:rsidRDefault="006D2D9D" w:rsidP="00A259CC">
      <w:pPr>
        <w:pStyle w:val="Testo2"/>
        <w:rPr>
          <w:lang w:val="en-GB"/>
        </w:rPr>
      </w:pPr>
      <w:r w:rsidRPr="004A7D35">
        <w:rPr>
          <w:lang w:val="en-GB"/>
        </w:rPr>
        <w:t xml:space="preserve">This module is meant for a Master's/graduate degree. It addresses the use of restorative justice in specific and highly innovative contexts and settings as explained above. </w:t>
      </w:r>
    </w:p>
    <w:p w14:paraId="305F3A73" w14:textId="1EFB111F" w:rsidR="00A259CC" w:rsidRPr="004A7D35" w:rsidRDefault="006D2D9D" w:rsidP="00A259CC">
      <w:pPr>
        <w:pStyle w:val="Testo2"/>
        <w:rPr>
          <w:iCs/>
          <w:lang w:val="en-GB"/>
        </w:rPr>
      </w:pPr>
      <w:r w:rsidRPr="004A7D35">
        <w:rPr>
          <w:lang w:val="en-GB"/>
        </w:rPr>
        <w:t xml:space="preserve">Although the course </w:t>
      </w:r>
      <w:r w:rsidR="00AD0EDE" w:rsidRPr="004A7D35">
        <w:rPr>
          <w:lang w:val="en-GB"/>
        </w:rPr>
        <w:t>includes</w:t>
      </w:r>
      <w:r w:rsidRPr="004A7D35">
        <w:rPr>
          <w:lang w:val="en-GB"/>
        </w:rPr>
        <w:t xml:space="preserve"> a few introductory lectures to get all</w:t>
      </w:r>
      <w:r w:rsidR="00AD0EDE" w:rsidRPr="004A7D35">
        <w:rPr>
          <w:lang w:val="en-GB"/>
        </w:rPr>
        <w:t xml:space="preserve"> the</w:t>
      </w:r>
      <w:r w:rsidRPr="004A7D35">
        <w:rPr>
          <w:lang w:val="en-GB"/>
        </w:rPr>
        <w:t xml:space="preserve"> students ‘on the same page’, those who have never touched upon restorative justice are invited to get acquainted with the topic as instructed above (cf. </w:t>
      </w:r>
      <w:r w:rsidRPr="004A7D35">
        <w:rPr>
          <w:i/>
          <w:lang w:val="en-GB"/>
        </w:rPr>
        <w:t>Reading</w:t>
      </w:r>
      <w:r w:rsidR="00AD0EDE" w:rsidRPr="004A7D35">
        <w:rPr>
          <w:i/>
          <w:lang w:val="en-GB"/>
        </w:rPr>
        <w:t xml:space="preserve"> list</w:t>
      </w:r>
      <w:r w:rsidR="00AD0EDE" w:rsidRPr="004A7D35">
        <w:rPr>
          <w:iCs/>
          <w:lang w:val="en-GB"/>
        </w:rPr>
        <w:t>).</w:t>
      </w:r>
    </w:p>
    <w:p w14:paraId="50520BF8" w14:textId="77777777" w:rsidR="00A259CC" w:rsidRPr="004A7D35" w:rsidRDefault="006D2D9D" w:rsidP="00A259CC">
      <w:pPr>
        <w:spacing w:before="120" w:line="240" w:lineRule="auto"/>
        <w:rPr>
          <w:i/>
          <w:color w:val="000000" w:themeColor="text1"/>
          <w:sz w:val="18"/>
          <w:szCs w:val="22"/>
          <w:lang w:val="en-GB"/>
        </w:rPr>
      </w:pPr>
      <w:r w:rsidRPr="004A7D35">
        <w:rPr>
          <w:i/>
          <w:color w:val="000000" w:themeColor="text1"/>
          <w:sz w:val="18"/>
          <w:szCs w:val="22"/>
          <w:lang w:val="en-GB"/>
        </w:rPr>
        <w:tab/>
        <w:t>Office hours</w:t>
      </w:r>
    </w:p>
    <w:p w14:paraId="76A1F9CA" w14:textId="77777777" w:rsidR="00A259CC" w:rsidRPr="004A7D35" w:rsidRDefault="006D2D9D" w:rsidP="00A259CC">
      <w:pPr>
        <w:spacing w:line="240" w:lineRule="auto"/>
        <w:rPr>
          <w:sz w:val="18"/>
          <w:szCs w:val="18"/>
          <w:lang w:val="en-GB"/>
        </w:rPr>
      </w:pPr>
      <w:r w:rsidRPr="004A7D35">
        <w:rPr>
          <w:sz w:val="18"/>
          <w:szCs w:val="18"/>
          <w:lang w:val="en-GB"/>
        </w:rPr>
        <w:t>Office hours take place upon appointment.</w:t>
      </w:r>
    </w:p>
    <w:p w14:paraId="3EF8AC46" w14:textId="77777777" w:rsidR="00A259CC" w:rsidRPr="004A7D35" w:rsidRDefault="006D2D9D" w:rsidP="00A259CC">
      <w:pPr>
        <w:spacing w:line="240" w:lineRule="auto"/>
        <w:rPr>
          <w:sz w:val="18"/>
          <w:szCs w:val="18"/>
          <w:lang w:val="en-GB"/>
        </w:rPr>
      </w:pPr>
      <w:r w:rsidRPr="004A7D35">
        <w:rPr>
          <w:sz w:val="18"/>
          <w:szCs w:val="18"/>
          <w:lang w:val="en-GB"/>
        </w:rPr>
        <w:t>Place: Department of Legal Sciences (4</w:t>
      </w:r>
      <w:r w:rsidRPr="004A7D35">
        <w:rPr>
          <w:sz w:val="18"/>
          <w:szCs w:val="18"/>
          <w:vertAlign w:val="superscript"/>
          <w:lang w:val="en-GB"/>
        </w:rPr>
        <w:t>th</w:t>
      </w:r>
      <w:r w:rsidRPr="004A7D35">
        <w:rPr>
          <w:sz w:val="18"/>
          <w:szCs w:val="18"/>
          <w:lang w:val="en-GB"/>
        </w:rPr>
        <w:t xml:space="preserve"> floor, Gregorianum building, room 414 ) or online.</w:t>
      </w:r>
    </w:p>
    <w:p w14:paraId="64F5D6DD" w14:textId="20CC9639" w:rsidR="00A259CC" w:rsidRPr="004A7D35" w:rsidRDefault="006D2D9D" w:rsidP="00A259CC">
      <w:pPr>
        <w:spacing w:line="240" w:lineRule="auto"/>
        <w:rPr>
          <w:i/>
          <w:color w:val="000000" w:themeColor="text1"/>
          <w:sz w:val="18"/>
          <w:szCs w:val="18"/>
          <w:lang w:val="en-GB"/>
        </w:rPr>
      </w:pPr>
      <w:r w:rsidRPr="004A7D35">
        <w:rPr>
          <w:sz w:val="18"/>
          <w:szCs w:val="18"/>
          <w:lang w:val="en-GB"/>
        </w:rPr>
        <w:t xml:space="preserve">Time: please consult the teacher’s webpage or the Blackboard notice board. </w:t>
      </w:r>
    </w:p>
    <w:sectPr w:rsidR="00A259CC" w:rsidRPr="004A7D3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553A5" w14:textId="77777777" w:rsidR="004A094C" w:rsidRDefault="004A094C" w:rsidP="004A094C">
      <w:pPr>
        <w:spacing w:line="240" w:lineRule="auto"/>
      </w:pPr>
      <w:r>
        <w:separator/>
      </w:r>
    </w:p>
  </w:endnote>
  <w:endnote w:type="continuationSeparator" w:id="0">
    <w:p w14:paraId="682D3D9F" w14:textId="77777777" w:rsidR="004A094C" w:rsidRDefault="004A094C" w:rsidP="004A09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EA18E" w14:textId="77777777" w:rsidR="004A094C" w:rsidRDefault="004A094C" w:rsidP="004A094C">
      <w:pPr>
        <w:spacing w:line="240" w:lineRule="auto"/>
      </w:pPr>
      <w:r>
        <w:separator/>
      </w:r>
    </w:p>
  </w:footnote>
  <w:footnote w:type="continuationSeparator" w:id="0">
    <w:p w14:paraId="2600D3EF" w14:textId="77777777" w:rsidR="004A094C" w:rsidRDefault="004A094C" w:rsidP="004A094C">
      <w:pPr>
        <w:spacing w:line="240" w:lineRule="auto"/>
      </w:pPr>
      <w:r>
        <w:continuationSeparator/>
      </w:r>
    </w:p>
  </w:footnote>
  <w:footnote w:id="1">
    <w:p w14:paraId="5DBB3559" w14:textId="26DC10B1" w:rsidR="004A094C" w:rsidRDefault="004A094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52F6"/>
    <w:multiLevelType w:val="hybridMultilevel"/>
    <w:tmpl w:val="4A2C0B1A"/>
    <w:lvl w:ilvl="0" w:tplc="60F2B276">
      <w:start w:val="1"/>
      <w:numFmt w:val="lowerLetter"/>
      <w:lvlText w:val="%1)"/>
      <w:lvlJc w:val="left"/>
      <w:pPr>
        <w:ind w:left="720" w:hanging="360"/>
      </w:pPr>
      <w:rPr>
        <w:rFonts w:hint="default"/>
      </w:rPr>
    </w:lvl>
    <w:lvl w:ilvl="1" w:tplc="DB40AB46" w:tentative="1">
      <w:start w:val="1"/>
      <w:numFmt w:val="lowerLetter"/>
      <w:lvlText w:val="%2."/>
      <w:lvlJc w:val="left"/>
      <w:pPr>
        <w:ind w:left="1440" w:hanging="360"/>
      </w:pPr>
    </w:lvl>
    <w:lvl w:ilvl="2" w:tplc="433CD39A" w:tentative="1">
      <w:start w:val="1"/>
      <w:numFmt w:val="lowerRoman"/>
      <w:lvlText w:val="%3."/>
      <w:lvlJc w:val="right"/>
      <w:pPr>
        <w:ind w:left="2160" w:hanging="180"/>
      </w:pPr>
    </w:lvl>
    <w:lvl w:ilvl="3" w:tplc="78BE996E" w:tentative="1">
      <w:start w:val="1"/>
      <w:numFmt w:val="decimal"/>
      <w:lvlText w:val="%4."/>
      <w:lvlJc w:val="left"/>
      <w:pPr>
        <w:ind w:left="2880" w:hanging="360"/>
      </w:pPr>
    </w:lvl>
    <w:lvl w:ilvl="4" w:tplc="7CA8DC2E" w:tentative="1">
      <w:start w:val="1"/>
      <w:numFmt w:val="lowerLetter"/>
      <w:lvlText w:val="%5."/>
      <w:lvlJc w:val="left"/>
      <w:pPr>
        <w:ind w:left="3600" w:hanging="360"/>
      </w:pPr>
    </w:lvl>
    <w:lvl w:ilvl="5" w:tplc="6CFC821E" w:tentative="1">
      <w:start w:val="1"/>
      <w:numFmt w:val="lowerRoman"/>
      <w:lvlText w:val="%6."/>
      <w:lvlJc w:val="right"/>
      <w:pPr>
        <w:ind w:left="4320" w:hanging="180"/>
      </w:pPr>
    </w:lvl>
    <w:lvl w:ilvl="6" w:tplc="1B34E904" w:tentative="1">
      <w:start w:val="1"/>
      <w:numFmt w:val="decimal"/>
      <w:lvlText w:val="%7."/>
      <w:lvlJc w:val="left"/>
      <w:pPr>
        <w:ind w:left="5040" w:hanging="360"/>
      </w:pPr>
    </w:lvl>
    <w:lvl w:ilvl="7" w:tplc="FA4AA492" w:tentative="1">
      <w:start w:val="1"/>
      <w:numFmt w:val="lowerLetter"/>
      <w:lvlText w:val="%8."/>
      <w:lvlJc w:val="left"/>
      <w:pPr>
        <w:ind w:left="5760" w:hanging="360"/>
      </w:pPr>
    </w:lvl>
    <w:lvl w:ilvl="8" w:tplc="0304272E" w:tentative="1">
      <w:start w:val="1"/>
      <w:numFmt w:val="lowerRoman"/>
      <w:lvlText w:val="%9."/>
      <w:lvlJc w:val="right"/>
      <w:pPr>
        <w:ind w:left="6480" w:hanging="180"/>
      </w:pPr>
    </w:lvl>
  </w:abstractNum>
  <w:abstractNum w:abstractNumId="1" w15:restartNumberingAfterBreak="0">
    <w:nsid w:val="09C1632D"/>
    <w:multiLevelType w:val="hybridMultilevel"/>
    <w:tmpl w:val="57E2E724"/>
    <w:lvl w:ilvl="0" w:tplc="3476F90A">
      <w:start w:val="1"/>
      <w:numFmt w:val="bullet"/>
      <w:lvlText w:val="–"/>
      <w:lvlJc w:val="left"/>
      <w:pPr>
        <w:ind w:left="360" w:hanging="360"/>
      </w:pPr>
      <w:rPr>
        <w:rFonts w:ascii="Times" w:eastAsia="Times New Roman" w:hAnsi="Times" w:cs="Times" w:hint="default"/>
      </w:rPr>
    </w:lvl>
    <w:lvl w:ilvl="1" w:tplc="8B8E4A38" w:tentative="1">
      <w:start w:val="1"/>
      <w:numFmt w:val="lowerLetter"/>
      <w:lvlText w:val="%2."/>
      <w:lvlJc w:val="left"/>
      <w:pPr>
        <w:ind w:left="1080" w:hanging="360"/>
      </w:pPr>
    </w:lvl>
    <w:lvl w:ilvl="2" w:tplc="97FC4518" w:tentative="1">
      <w:start w:val="1"/>
      <w:numFmt w:val="lowerRoman"/>
      <w:lvlText w:val="%3."/>
      <w:lvlJc w:val="right"/>
      <w:pPr>
        <w:ind w:left="1800" w:hanging="180"/>
      </w:pPr>
    </w:lvl>
    <w:lvl w:ilvl="3" w:tplc="1F1859D8" w:tentative="1">
      <w:start w:val="1"/>
      <w:numFmt w:val="decimal"/>
      <w:lvlText w:val="%4."/>
      <w:lvlJc w:val="left"/>
      <w:pPr>
        <w:ind w:left="2520" w:hanging="360"/>
      </w:pPr>
    </w:lvl>
    <w:lvl w:ilvl="4" w:tplc="25860D5A" w:tentative="1">
      <w:start w:val="1"/>
      <w:numFmt w:val="lowerLetter"/>
      <w:lvlText w:val="%5."/>
      <w:lvlJc w:val="left"/>
      <w:pPr>
        <w:ind w:left="3240" w:hanging="360"/>
      </w:pPr>
    </w:lvl>
    <w:lvl w:ilvl="5" w:tplc="AE22F7C8" w:tentative="1">
      <w:start w:val="1"/>
      <w:numFmt w:val="lowerRoman"/>
      <w:lvlText w:val="%6."/>
      <w:lvlJc w:val="right"/>
      <w:pPr>
        <w:ind w:left="3960" w:hanging="180"/>
      </w:pPr>
    </w:lvl>
    <w:lvl w:ilvl="6" w:tplc="6D7EEAE8" w:tentative="1">
      <w:start w:val="1"/>
      <w:numFmt w:val="decimal"/>
      <w:lvlText w:val="%7."/>
      <w:lvlJc w:val="left"/>
      <w:pPr>
        <w:ind w:left="4680" w:hanging="360"/>
      </w:pPr>
    </w:lvl>
    <w:lvl w:ilvl="7" w:tplc="6B90163E" w:tentative="1">
      <w:start w:val="1"/>
      <w:numFmt w:val="lowerLetter"/>
      <w:lvlText w:val="%8."/>
      <w:lvlJc w:val="left"/>
      <w:pPr>
        <w:ind w:left="5400" w:hanging="360"/>
      </w:pPr>
    </w:lvl>
    <w:lvl w:ilvl="8" w:tplc="8A345B94" w:tentative="1">
      <w:start w:val="1"/>
      <w:numFmt w:val="lowerRoman"/>
      <w:lvlText w:val="%9."/>
      <w:lvlJc w:val="right"/>
      <w:pPr>
        <w:ind w:left="6120" w:hanging="180"/>
      </w:pPr>
    </w:lvl>
  </w:abstractNum>
  <w:abstractNum w:abstractNumId="2" w15:restartNumberingAfterBreak="0">
    <w:nsid w:val="0F6E2B58"/>
    <w:multiLevelType w:val="hybridMultilevel"/>
    <w:tmpl w:val="9CC84316"/>
    <w:lvl w:ilvl="0" w:tplc="5E846276">
      <w:start w:val="1"/>
      <w:numFmt w:val="upperLetter"/>
      <w:lvlText w:val="%1)"/>
      <w:lvlJc w:val="left"/>
      <w:pPr>
        <w:ind w:left="360" w:hanging="360"/>
      </w:pPr>
      <w:rPr>
        <w:rFonts w:hint="default"/>
        <w:i/>
      </w:rPr>
    </w:lvl>
    <w:lvl w:ilvl="1" w:tplc="E4DED0C6" w:tentative="1">
      <w:start w:val="1"/>
      <w:numFmt w:val="lowerLetter"/>
      <w:lvlText w:val="%2."/>
      <w:lvlJc w:val="left"/>
      <w:pPr>
        <w:ind w:left="1080" w:hanging="360"/>
      </w:pPr>
    </w:lvl>
    <w:lvl w:ilvl="2" w:tplc="D44CED46" w:tentative="1">
      <w:start w:val="1"/>
      <w:numFmt w:val="lowerRoman"/>
      <w:lvlText w:val="%3."/>
      <w:lvlJc w:val="right"/>
      <w:pPr>
        <w:ind w:left="1800" w:hanging="180"/>
      </w:pPr>
    </w:lvl>
    <w:lvl w:ilvl="3" w:tplc="5314B67E" w:tentative="1">
      <w:start w:val="1"/>
      <w:numFmt w:val="decimal"/>
      <w:lvlText w:val="%4."/>
      <w:lvlJc w:val="left"/>
      <w:pPr>
        <w:ind w:left="2520" w:hanging="360"/>
      </w:pPr>
    </w:lvl>
    <w:lvl w:ilvl="4" w:tplc="6EFAEF5A" w:tentative="1">
      <w:start w:val="1"/>
      <w:numFmt w:val="lowerLetter"/>
      <w:lvlText w:val="%5."/>
      <w:lvlJc w:val="left"/>
      <w:pPr>
        <w:ind w:left="3240" w:hanging="360"/>
      </w:pPr>
    </w:lvl>
    <w:lvl w:ilvl="5" w:tplc="D01C4736" w:tentative="1">
      <w:start w:val="1"/>
      <w:numFmt w:val="lowerRoman"/>
      <w:lvlText w:val="%6."/>
      <w:lvlJc w:val="right"/>
      <w:pPr>
        <w:ind w:left="3960" w:hanging="180"/>
      </w:pPr>
    </w:lvl>
    <w:lvl w:ilvl="6" w:tplc="2F5E90DA" w:tentative="1">
      <w:start w:val="1"/>
      <w:numFmt w:val="decimal"/>
      <w:lvlText w:val="%7."/>
      <w:lvlJc w:val="left"/>
      <w:pPr>
        <w:ind w:left="4680" w:hanging="360"/>
      </w:pPr>
    </w:lvl>
    <w:lvl w:ilvl="7" w:tplc="A16A0868" w:tentative="1">
      <w:start w:val="1"/>
      <w:numFmt w:val="lowerLetter"/>
      <w:lvlText w:val="%8."/>
      <w:lvlJc w:val="left"/>
      <w:pPr>
        <w:ind w:left="5400" w:hanging="360"/>
      </w:pPr>
    </w:lvl>
    <w:lvl w:ilvl="8" w:tplc="E57C59E0" w:tentative="1">
      <w:start w:val="1"/>
      <w:numFmt w:val="lowerRoman"/>
      <w:lvlText w:val="%9."/>
      <w:lvlJc w:val="right"/>
      <w:pPr>
        <w:ind w:left="6120" w:hanging="180"/>
      </w:pPr>
    </w:lvl>
  </w:abstractNum>
  <w:abstractNum w:abstractNumId="3" w15:restartNumberingAfterBreak="0">
    <w:nsid w:val="2128418E"/>
    <w:multiLevelType w:val="hybridMultilevel"/>
    <w:tmpl w:val="53FA3656"/>
    <w:lvl w:ilvl="0" w:tplc="6CAC743E">
      <w:start w:val="1"/>
      <w:numFmt w:val="decimal"/>
      <w:lvlText w:val="%1."/>
      <w:lvlJc w:val="left"/>
      <w:pPr>
        <w:ind w:left="360" w:hanging="360"/>
      </w:pPr>
    </w:lvl>
    <w:lvl w:ilvl="1" w:tplc="CED2EB0E" w:tentative="1">
      <w:start w:val="1"/>
      <w:numFmt w:val="lowerLetter"/>
      <w:lvlText w:val="%2."/>
      <w:lvlJc w:val="left"/>
      <w:pPr>
        <w:ind w:left="1080" w:hanging="360"/>
      </w:pPr>
    </w:lvl>
    <w:lvl w:ilvl="2" w:tplc="30CEAAEA" w:tentative="1">
      <w:start w:val="1"/>
      <w:numFmt w:val="lowerRoman"/>
      <w:lvlText w:val="%3."/>
      <w:lvlJc w:val="right"/>
      <w:pPr>
        <w:ind w:left="1800" w:hanging="180"/>
      </w:pPr>
    </w:lvl>
    <w:lvl w:ilvl="3" w:tplc="5CF8EBE2" w:tentative="1">
      <w:start w:val="1"/>
      <w:numFmt w:val="decimal"/>
      <w:lvlText w:val="%4."/>
      <w:lvlJc w:val="left"/>
      <w:pPr>
        <w:ind w:left="2520" w:hanging="360"/>
      </w:pPr>
    </w:lvl>
    <w:lvl w:ilvl="4" w:tplc="E1C49E26" w:tentative="1">
      <w:start w:val="1"/>
      <w:numFmt w:val="lowerLetter"/>
      <w:lvlText w:val="%5."/>
      <w:lvlJc w:val="left"/>
      <w:pPr>
        <w:ind w:left="3240" w:hanging="360"/>
      </w:pPr>
    </w:lvl>
    <w:lvl w:ilvl="5" w:tplc="872C4198" w:tentative="1">
      <w:start w:val="1"/>
      <w:numFmt w:val="lowerRoman"/>
      <w:lvlText w:val="%6."/>
      <w:lvlJc w:val="right"/>
      <w:pPr>
        <w:ind w:left="3960" w:hanging="180"/>
      </w:pPr>
    </w:lvl>
    <w:lvl w:ilvl="6" w:tplc="F79EEB30" w:tentative="1">
      <w:start w:val="1"/>
      <w:numFmt w:val="decimal"/>
      <w:lvlText w:val="%7."/>
      <w:lvlJc w:val="left"/>
      <w:pPr>
        <w:ind w:left="4680" w:hanging="360"/>
      </w:pPr>
    </w:lvl>
    <w:lvl w:ilvl="7" w:tplc="2A64B74A" w:tentative="1">
      <w:start w:val="1"/>
      <w:numFmt w:val="lowerLetter"/>
      <w:lvlText w:val="%8."/>
      <w:lvlJc w:val="left"/>
      <w:pPr>
        <w:ind w:left="5400" w:hanging="360"/>
      </w:pPr>
    </w:lvl>
    <w:lvl w:ilvl="8" w:tplc="213200E6" w:tentative="1">
      <w:start w:val="1"/>
      <w:numFmt w:val="lowerRoman"/>
      <w:lvlText w:val="%9."/>
      <w:lvlJc w:val="right"/>
      <w:pPr>
        <w:ind w:left="6120" w:hanging="180"/>
      </w:pPr>
    </w:lvl>
  </w:abstractNum>
  <w:abstractNum w:abstractNumId="4" w15:restartNumberingAfterBreak="0">
    <w:nsid w:val="32856341"/>
    <w:multiLevelType w:val="hybridMultilevel"/>
    <w:tmpl w:val="B1B2A2F8"/>
    <w:lvl w:ilvl="0" w:tplc="803E4726">
      <w:start w:val="1"/>
      <w:numFmt w:val="bullet"/>
      <w:lvlText w:val="–"/>
      <w:lvlJc w:val="left"/>
      <w:pPr>
        <w:ind w:left="644" w:hanging="360"/>
      </w:pPr>
      <w:rPr>
        <w:rFonts w:ascii="Times" w:eastAsia="Times New Roman" w:hAnsi="Times" w:cs="Times" w:hint="default"/>
      </w:rPr>
    </w:lvl>
    <w:lvl w:ilvl="1" w:tplc="F510F830" w:tentative="1">
      <w:start w:val="1"/>
      <w:numFmt w:val="bullet"/>
      <w:lvlText w:val="o"/>
      <w:lvlJc w:val="left"/>
      <w:pPr>
        <w:ind w:left="1364" w:hanging="360"/>
      </w:pPr>
      <w:rPr>
        <w:rFonts w:ascii="Courier New" w:hAnsi="Courier New" w:cs="Courier New" w:hint="default"/>
      </w:rPr>
    </w:lvl>
    <w:lvl w:ilvl="2" w:tplc="F8D6CF86" w:tentative="1">
      <w:start w:val="1"/>
      <w:numFmt w:val="bullet"/>
      <w:lvlText w:val=""/>
      <w:lvlJc w:val="left"/>
      <w:pPr>
        <w:ind w:left="2084" w:hanging="360"/>
      </w:pPr>
      <w:rPr>
        <w:rFonts w:ascii="Wingdings" w:hAnsi="Wingdings" w:hint="default"/>
      </w:rPr>
    </w:lvl>
    <w:lvl w:ilvl="3" w:tplc="07AEF39A" w:tentative="1">
      <w:start w:val="1"/>
      <w:numFmt w:val="bullet"/>
      <w:lvlText w:val=""/>
      <w:lvlJc w:val="left"/>
      <w:pPr>
        <w:ind w:left="2804" w:hanging="360"/>
      </w:pPr>
      <w:rPr>
        <w:rFonts w:ascii="Symbol" w:hAnsi="Symbol" w:hint="default"/>
      </w:rPr>
    </w:lvl>
    <w:lvl w:ilvl="4" w:tplc="202A66F2" w:tentative="1">
      <w:start w:val="1"/>
      <w:numFmt w:val="bullet"/>
      <w:lvlText w:val="o"/>
      <w:lvlJc w:val="left"/>
      <w:pPr>
        <w:ind w:left="3524" w:hanging="360"/>
      </w:pPr>
      <w:rPr>
        <w:rFonts w:ascii="Courier New" w:hAnsi="Courier New" w:cs="Courier New" w:hint="default"/>
      </w:rPr>
    </w:lvl>
    <w:lvl w:ilvl="5" w:tplc="C4940F8E" w:tentative="1">
      <w:start w:val="1"/>
      <w:numFmt w:val="bullet"/>
      <w:lvlText w:val=""/>
      <w:lvlJc w:val="left"/>
      <w:pPr>
        <w:ind w:left="4244" w:hanging="360"/>
      </w:pPr>
      <w:rPr>
        <w:rFonts w:ascii="Wingdings" w:hAnsi="Wingdings" w:hint="default"/>
      </w:rPr>
    </w:lvl>
    <w:lvl w:ilvl="6" w:tplc="0DD27770" w:tentative="1">
      <w:start w:val="1"/>
      <w:numFmt w:val="bullet"/>
      <w:lvlText w:val=""/>
      <w:lvlJc w:val="left"/>
      <w:pPr>
        <w:ind w:left="4964" w:hanging="360"/>
      </w:pPr>
      <w:rPr>
        <w:rFonts w:ascii="Symbol" w:hAnsi="Symbol" w:hint="default"/>
      </w:rPr>
    </w:lvl>
    <w:lvl w:ilvl="7" w:tplc="9144498E" w:tentative="1">
      <w:start w:val="1"/>
      <w:numFmt w:val="bullet"/>
      <w:lvlText w:val="o"/>
      <w:lvlJc w:val="left"/>
      <w:pPr>
        <w:ind w:left="5684" w:hanging="360"/>
      </w:pPr>
      <w:rPr>
        <w:rFonts w:ascii="Courier New" w:hAnsi="Courier New" w:cs="Courier New" w:hint="default"/>
      </w:rPr>
    </w:lvl>
    <w:lvl w:ilvl="8" w:tplc="1A684FA4" w:tentative="1">
      <w:start w:val="1"/>
      <w:numFmt w:val="bullet"/>
      <w:lvlText w:val=""/>
      <w:lvlJc w:val="left"/>
      <w:pPr>
        <w:ind w:left="6404" w:hanging="360"/>
      </w:pPr>
      <w:rPr>
        <w:rFonts w:ascii="Wingdings" w:hAnsi="Wingdings" w:hint="default"/>
      </w:rPr>
    </w:lvl>
  </w:abstractNum>
  <w:abstractNum w:abstractNumId="5" w15:restartNumberingAfterBreak="0">
    <w:nsid w:val="34817E95"/>
    <w:multiLevelType w:val="hybridMultilevel"/>
    <w:tmpl w:val="06EAA3C4"/>
    <w:lvl w:ilvl="0" w:tplc="9BCA3898">
      <w:start w:val="1"/>
      <w:numFmt w:val="decimal"/>
      <w:lvlText w:val="%1."/>
      <w:lvlJc w:val="left"/>
      <w:pPr>
        <w:ind w:left="720" w:hanging="360"/>
      </w:pPr>
      <w:rPr>
        <w:rFonts w:hint="default"/>
      </w:rPr>
    </w:lvl>
    <w:lvl w:ilvl="1" w:tplc="9592840C" w:tentative="1">
      <w:start w:val="1"/>
      <w:numFmt w:val="lowerLetter"/>
      <w:lvlText w:val="%2."/>
      <w:lvlJc w:val="left"/>
      <w:pPr>
        <w:ind w:left="1440" w:hanging="360"/>
      </w:pPr>
    </w:lvl>
    <w:lvl w:ilvl="2" w:tplc="3EF0FD14" w:tentative="1">
      <w:start w:val="1"/>
      <w:numFmt w:val="lowerRoman"/>
      <w:lvlText w:val="%3."/>
      <w:lvlJc w:val="right"/>
      <w:pPr>
        <w:ind w:left="2160" w:hanging="180"/>
      </w:pPr>
    </w:lvl>
    <w:lvl w:ilvl="3" w:tplc="7FBE16E8" w:tentative="1">
      <w:start w:val="1"/>
      <w:numFmt w:val="decimal"/>
      <w:lvlText w:val="%4."/>
      <w:lvlJc w:val="left"/>
      <w:pPr>
        <w:ind w:left="2880" w:hanging="360"/>
      </w:pPr>
    </w:lvl>
    <w:lvl w:ilvl="4" w:tplc="15F6CA4E" w:tentative="1">
      <w:start w:val="1"/>
      <w:numFmt w:val="lowerLetter"/>
      <w:lvlText w:val="%5."/>
      <w:lvlJc w:val="left"/>
      <w:pPr>
        <w:ind w:left="3600" w:hanging="360"/>
      </w:pPr>
    </w:lvl>
    <w:lvl w:ilvl="5" w:tplc="9EFE0CF2" w:tentative="1">
      <w:start w:val="1"/>
      <w:numFmt w:val="lowerRoman"/>
      <w:lvlText w:val="%6."/>
      <w:lvlJc w:val="right"/>
      <w:pPr>
        <w:ind w:left="4320" w:hanging="180"/>
      </w:pPr>
    </w:lvl>
    <w:lvl w:ilvl="6" w:tplc="FD647768" w:tentative="1">
      <w:start w:val="1"/>
      <w:numFmt w:val="decimal"/>
      <w:lvlText w:val="%7."/>
      <w:lvlJc w:val="left"/>
      <w:pPr>
        <w:ind w:left="5040" w:hanging="360"/>
      </w:pPr>
    </w:lvl>
    <w:lvl w:ilvl="7" w:tplc="38EE662A" w:tentative="1">
      <w:start w:val="1"/>
      <w:numFmt w:val="lowerLetter"/>
      <w:lvlText w:val="%8."/>
      <w:lvlJc w:val="left"/>
      <w:pPr>
        <w:ind w:left="5760" w:hanging="360"/>
      </w:pPr>
    </w:lvl>
    <w:lvl w:ilvl="8" w:tplc="BE3A50D0" w:tentative="1">
      <w:start w:val="1"/>
      <w:numFmt w:val="lowerRoman"/>
      <w:lvlText w:val="%9."/>
      <w:lvlJc w:val="right"/>
      <w:pPr>
        <w:ind w:left="6480" w:hanging="180"/>
      </w:pPr>
    </w:lvl>
  </w:abstractNum>
  <w:abstractNum w:abstractNumId="6" w15:restartNumberingAfterBreak="0">
    <w:nsid w:val="3A27244D"/>
    <w:multiLevelType w:val="hybridMultilevel"/>
    <w:tmpl w:val="97B479D0"/>
    <w:lvl w:ilvl="0" w:tplc="E550C8BE">
      <w:start w:val="1"/>
      <w:numFmt w:val="bullet"/>
      <w:lvlText w:val="–"/>
      <w:lvlJc w:val="left"/>
      <w:pPr>
        <w:ind w:left="360" w:hanging="360"/>
      </w:pPr>
      <w:rPr>
        <w:rFonts w:ascii="Times" w:eastAsia="Times New Roman" w:hAnsi="Times" w:cs="Times" w:hint="default"/>
      </w:rPr>
    </w:lvl>
    <w:lvl w:ilvl="1" w:tplc="D7685170" w:tentative="1">
      <w:start w:val="1"/>
      <w:numFmt w:val="lowerLetter"/>
      <w:lvlText w:val="%2."/>
      <w:lvlJc w:val="left"/>
      <w:pPr>
        <w:ind w:left="1080" w:hanging="360"/>
      </w:pPr>
    </w:lvl>
    <w:lvl w:ilvl="2" w:tplc="886286DC" w:tentative="1">
      <w:start w:val="1"/>
      <w:numFmt w:val="lowerRoman"/>
      <w:lvlText w:val="%3."/>
      <w:lvlJc w:val="right"/>
      <w:pPr>
        <w:ind w:left="1800" w:hanging="180"/>
      </w:pPr>
    </w:lvl>
    <w:lvl w:ilvl="3" w:tplc="1084DB7E" w:tentative="1">
      <w:start w:val="1"/>
      <w:numFmt w:val="decimal"/>
      <w:lvlText w:val="%4."/>
      <w:lvlJc w:val="left"/>
      <w:pPr>
        <w:ind w:left="2520" w:hanging="360"/>
      </w:pPr>
    </w:lvl>
    <w:lvl w:ilvl="4" w:tplc="21763016" w:tentative="1">
      <w:start w:val="1"/>
      <w:numFmt w:val="lowerLetter"/>
      <w:lvlText w:val="%5."/>
      <w:lvlJc w:val="left"/>
      <w:pPr>
        <w:ind w:left="3240" w:hanging="360"/>
      </w:pPr>
    </w:lvl>
    <w:lvl w:ilvl="5" w:tplc="064CE8C8" w:tentative="1">
      <w:start w:val="1"/>
      <w:numFmt w:val="lowerRoman"/>
      <w:lvlText w:val="%6."/>
      <w:lvlJc w:val="right"/>
      <w:pPr>
        <w:ind w:left="3960" w:hanging="180"/>
      </w:pPr>
    </w:lvl>
    <w:lvl w:ilvl="6" w:tplc="EF32D528" w:tentative="1">
      <w:start w:val="1"/>
      <w:numFmt w:val="decimal"/>
      <w:lvlText w:val="%7."/>
      <w:lvlJc w:val="left"/>
      <w:pPr>
        <w:ind w:left="4680" w:hanging="360"/>
      </w:pPr>
    </w:lvl>
    <w:lvl w:ilvl="7" w:tplc="D94A8EC0" w:tentative="1">
      <w:start w:val="1"/>
      <w:numFmt w:val="lowerLetter"/>
      <w:lvlText w:val="%8."/>
      <w:lvlJc w:val="left"/>
      <w:pPr>
        <w:ind w:left="5400" w:hanging="360"/>
      </w:pPr>
    </w:lvl>
    <w:lvl w:ilvl="8" w:tplc="E2240B86" w:tentative="1">
      <w:start w:val="1"/>
      <w:numFmt w:val="lowerRoman"/>
      <w:lvlText w:val="%9."/>
      <w:lvlJc w:val="right"/>
      <w:pPr>
        <w:ind w:left="6120" w:hanging="180"/>
      </w:pPr>
    </w:lvl>
  </w:abstractNum>
  <w:abstractNum w:abstractNumId="7" w15:restartNumberingAfterBreak="0">
    <w:nsid w:val="4640410D"/>
    <w:multiLevelType w:val="hybridMultilevel"/>
    <w:tmpl w:val="8DB609F6"/>
    <w:lvl w:ilvl="0" w:tplc="44B4FA8E">
      <w:start w:val="1"/>
      <w:numFmt w:val="decimal"/>
      <w:lvlText w:val="%1)"/>
      <w:lvlJc w:val="left"/>
      <w:pPr>
        <w:ind w:left="360" w:hanging="360"/>
      </w:pPr>
    </w:lvl>
    <w:lvl w:ilvl="1" w:tplc="E124BE06" w:tentative="1">
      <w:start w:val="1"/>
      <w:numFmt w:val="lowerLetter"/>
      <w:lvlText w:val="%2."/>
      <w:lvlJc w:val="left"/>
      <w:pPr>
        <w:ind w:left="1080" w:hanging="360"/>
      </w:pPr>
    </w:lvl>
    <w:lvl w:ilvl="2" w:tplc="6E54EEEA" w:tentative="1">
      <w:start w:val="1"/>
      <w:numFmt w:val="lowerRoman"/>
      <w:lvlText w:val="%3."/>
      <w:lvlJc w:val="right"/>
      <w:pPr>
        <w:ind w:left="1800" w:hanging="180"/>
      </w:pPr>
    </w:lvl>
    <w:lvl w:ilvl="3" w:tplc="0BF877C6" w:tentative="1">
      <w:start w:val="1"/>
      <w:numFmt w:val="decimal"/>
      <w:lvlText w:val="%4."/>
      <w:lvlJc w:val="left"/>
      <w:pPr>
        <w:ind w:left="2520" w:hanging="360"/>
      </w:pPr>
    </w:lvl>
    <w:lvl w:ilvl="4" w:tplc="5F4667BC" w:tentative="1">
      <w:start w:val="1"/>
      <w:numFmt w:val="lowerLetter"/>
      <w:lvlText w:val="%5."/>
      <w:lvlJc w:val="left"/>
      <w:pPr>
        <w:ind w:left="3240" w:hanging="360"/>
      </w:pPr>
    </w:lvl>
    <w:lvl w:ilvl="5" w:tplc="13B8F9C6" w:tentative="1">
      <w:start w:val="1"/>
      <w:numFmt w:val="lowerRoman"/>
      <w:lvlText w:val="%6."/>
      <w:lvlJc w:val="right"/>
      <w:pPr>
        <w:ind w:left="3960" w:hanging="180"/>
      </w:pPr>
    </w:lvl>
    <w:lvl w:ilvl="6" w:tplc="AEBA972E" w:tentative="1">
      <w:start w:val="1"/>
      <w:numFmt w:val="decimal"/>
      <w:lvlText w:val="%7."/>
      <w:lvlJc w:val="left"/>
      <w:pPr>
        <w:ind w:left="4680" w:hanging="360"/>
      </w:pPr>
    </w:lvl>
    <w:lvl w:ilvl="7" w:tplc="551EF3E8" w:tentative="1">
      <w:start w:val="1"/>
      <w:numFmt w:val="lowerLetter"/>
      <w:lvlText w:val="%8."/>
      <w:lvlJc w:val="left"/>
      <w:pPr>
        <w:ind w:left="5400" w:hanging="360"/>
      </w:pPr>
    </w:lvl>
    <w:lvl w:ilvl="8" w:tplc="9E164CE0" w:tentative="1">
      <w:start w:val="1"/>
      <w:numFmt w:val="lowerRoman"/>
      <w:lvlText w:val="%9."/>
      <w:lvlJc w:val="right"/>
      <w:pPr>
        <w:ind w:left="6120" w:hanging="180"/>
      </w:pPr>
    </w:lvl>
  </w:abstractNum>
  <w:abstractNum w:abstractNumId="8" w15:restartNumberingAfterBreak="0">
    <w:nsid w:val="4A416F22"/>
    <w:multiLevelType w:val="hybridMultilevel"/>
    <w:tmpl w:val="69D2163A"/>
    <w:lvl w:ilvl="0" w:tplc="96862E00">
      <w:start w:val="1"/>
      <w:numFmt w:val="upperLetter"/>
      <w:lvlText w:val="%1."/>
      <w:lvlJc w:val="left"/>
      <w:pPr>
        <w:ind w:left="720" w:hanging="360"/>
      </w:pPr>
      <w:rPr>
        <w:rFonts w:hint="default"/>
      </w:rPr>
    </w:lvl>
    <w:lvl w:ilvl="1" w:tplc="12B06CB6" w:tentative="1">
      <w:start w:val="1"/>
      <w:numFmt w:val="lowerLetter"/>
      <w:lvlText w:val="%2."/>
      <w:lvlJc w:val="left"/>
      <w:pPr>
        <w:ind w:left="1440" w:hanging="360"/>
      </w:pPr>
    </w:lvl>
    <w:lvl w:ilvl="2" w:tplc="0A78147C" w:tentative="1">
      <w:start w:val="1"/>
      <w:numFmt w:val="lowerRoman"/>
      <w:lvlText w:val="%3."/>
      <w:lvlJc w:val="right"/>
      <w:pPr>
        <w:ind w:left="2160" w:hanging="180"/>
      </w:pPr>
    </w:lvl>
    <w:lvl w:ilvl="3" w:tplc="35A2FCB2" w:tentative="1">
      <w:start w:val="1"/>
      <w:numFmt w:val="decimal"/>
      <w:lvlText w:val="%4."/>
      <w:lvlJc w:val="left"/>
      <w:pPr>
        <w:ind w:left="2880" w:hanging="360"/>
      </w:pPr>
    </w:lvl>
    <w:lvl w:ilvl="4" w:tplc="D44AB95C" w:tentative="1">
      <w:start w:val="1"/>
      <w:numFmt w:val="lowerLetter"/>
      <w:lvlText w:val="%5."/>
      <w:lvlJc w:val="left"/>
      <w:pPr>
        <w:ind w:left="3600" w:hanging="360"/>
      </w:pPr>
    </w:lvl>
    <w:lvl w:ilvl="5" w:tplc="8778ABE4" w:tentative="1">
      <w:start w:val="1"/>
      <w:numFmt w:val="lowerRoman"/>
      <w:lvlText w:val="%6."/>
      <w:lvlJc w:val="right"/>
      <w:pPr>
        <w:ind w:left="4320" w:hanging="180"/>
      </w:pPr>
    </w:lvl>
    <w:lvl w:ilvl="6" w:tplc="C0B0948A" w:tentative="1">
      <w:start w:val="1"/>
      <w:numFmt w:val="decimal"/>
      <w:lvlText w:val="%7."/>
      <w:lvlJc w:val="left"/>
      <w:pPr>
        <w:ind w:left="5040" w:hanging="360"/>
      </w:pPr>
    </w:lvl>
    <w:lvl w:ilvl="7" w:tplc="E61C7D2A" w:tentative="1">
      <w:start w:val="1"/>
      <w:numFmt w:val="lowerLetter"/>
      <w:lvlText w:val="%8."/>
      <w:lvlJc w:val="left"/>
      <w:pPr>
        <w:ind w:left="5760" w:hanging="360"/>
      </w:pPr>
    </w:lvl>
    <w:lvl w:ilvl="8" w:tplc="294EEB0A" w:tentative="1">
      <w:start w:val="1"/>
      <w:numFmt w:val="lowerRoman"/>
      <w:lvlText w:val="%9."/>
      <w:lvlJc w:val="right"/>
      <w:pPr>
        <w:ind w:left="6480" w:hanging="180"/>
      </w:pPr>
    </w:lvl>
  </w:abstractNum>
  <w:abstractNum w:abstractNumId="9" w15:restartNumberingAfterBreak="0">
    <w:nsid w:val="540B656D"/>
    <w:multiLevelType w:val="hybridMultilevel"/>
    <w:tmpl w:val="703AFBB6"/>
    <w:lvl w:ilvl="0" w:tplc="42E0F3BA">
      <w:start w:val="1"/>
      <w:numFmt w:val="bullet"/>
      <w:lvlText w:val="–"/>
      <w:lvlJc w:val="left"/>
      <w:pPr>
        <w:ind w:left="360" w:hanging="360"/>
      </w:pPr>
      <w:rPr>
        <w:rFonts w:ascii="Times" w:eastAsia="Times New Roman" w:hAnsi="Times" w:cs="Times" w:hint="default"/>
      </w:rPr>
    </w:lvl>
    <w:lvl w:ilvl="1" w:tplc="F1FCDF06" w:tentative="1">
      <w:start w:val="1"/>
      <w:numFmt w:val="lowerLetter"/>
      <w:lvlText w:val="%2."/>
      <w:lvlJc w:val="left"/>
      <w:pPr>
        <w:ind w:left="1080" w:hanging="360"/>
      </w:pPr>
    </w:lvl>
    <w:lvl w:ilvl="2" w:tplc="947C0392" w:tentative="1">
      <w:start w:val="1"/>
      <w:numFmt w:val="lowerRoman"/>
      <w:lvlText w:val="%3."/>
      <w:lvlJc w:val="right"/>
      <w:pPr>
        <w:ind w:left="1800" w:hanging="180"/>
      </w:pPr>
    </w:lvl>
    <w:lvl w:ilvl="3" w:tplc="36C46424" w:tentative="1">
      <w:start w:val="1"/>
      <w:numFmt w:val="decimal"/>
      <w:lvlText w:val="%4."/>
      <w:lvlJc w:val="left"/>
      <w:pPr>
        <w:ind w:left="2520" w:hanging="360"/>
      </w:pPr>
    </w:lvl>
    <w:lvl w:ilvl="4" w:tplc="2050DEB8" w:tentative="1">
      <w:start w:val="1"/>
      <w:numFmt w:val="lowerLetter"/>
      <w:lvlText w:val="%5."/>
      <w:lvlJc w:val="left"/>
      <w:pPr>
        <w:ind w:left="3240" w:hanging="360"/>
      </w:pPr>
    </w:lvl>
    <w:lvl w:ilvl="5" w:tplc="E740413E" w:tentative="1">
      <w:start w:val="1"/>
      <w:numFmt w:val="lowerRoman"/>
      <w:lvlText w:val="%6."/>
      <w:lvlJc w:val="right"/>
      <w:pPr>
        <w:ind w:left="3960" w:hanging="180"/>
      </w:pPr>
    </w:lvl>
    <w:lvl w:ilvl="6" w:tplc="51EE8AAA" w:tentative="1">
      <w:start w:val="1"/>
      <w:numFmt w:val="decimal"/>
      <w:lvlText w:val="%7."/>
      <w:lvlJc w:val="left"/>
      <w:pPr>
        <w:ind w:left="4680" w:hanging="360"/>
      </w:pPr>
    </w:lvl>
    <w:lvl w:ilvl="7" w:tplc="4112AA36" w:tentative="1">
      <w:start w:val="1"/>
      <w:numFmt w:val="lowerLetter"/>
      <w:lvlText w:val="%8."/>
      <w:lvlJc w:val="left"/>
      <w:pPr>
        <w:ind w:left="5400" w:hanging="360"/>
      </w:pPr>
    </w:lvl>
    <w:lvl w:ilvl="8" w:tplc="49025986" w:tentative="1">
      <w:start w:val="1"/>
      <w:numFmt w:val="lowerRoman"/>
      <w:lvlText w:val="%9."/>
      <w:lvlJc w:val="right"/>
      <w:pPr>
        <w:ind w:left="6120" w:hanging="180"/>
      </w:pPr>
    </w:lvl>
  </w:abstractNum>
  <w:abstractNum w:abstractNumId="10" w15:restartNumberingAfterBreak="0">
    <w:nsid w:val="76A914D8"/>
    <w:multiLevelType w:val="hybridMultilevel"/>
    <w:tmpl w:val="414A25C6"/>
    <w:lvl w:ilvl="0" w:tplc="3A58AE22">
      <w:start w:val="1"/>
      <w:numFmt w:val="upperRoman"/>
      <w:lvlText w:val="%1."/>
      <w:lvlJc w:val="left"/>
      <w:pPr>
        <w:ind w:left="1080" w:hanging="720"/>
      </w:pPr>
      <w:rPr>
        <w:rFonts w:hint="default"/>
      </w:rPr>
    </w:lvl>
    <w:lvl w:ilvl="1" w:tplc="BF78D98E" w:tentative="1">
      <w:start w:val="1"/>
      <w:numFmt w:val="lowerLetter"/>
      <w:lvlText w:val="%2."/>
      <w:lvlJc w:val="left"/>
      <w:pPr>
        <w:ind w:left="1440" w:hanging="360"/>
      </w:pPr>
    </w:lvl>
    <w:lvl w:ilvl="2" w:tplc="A0F2F482" w:tentative="1">
      <w:start w:val="1"/>
      <w:numFmt w:val="lowerRoman"/>
      <w:lvlText w:val="%3."/>
      <w:lvlJc w:val="right"/>
      <w:pPr>
        <w:ind w:left="2160" w:hanging="180"/>
      </w:pPr>
    </w:lvl>
    <w:lvl w:ilvl="3" w:tplc="AE162472" w:tentative="1">
      <w:start w:val="1"/>
      <w:numFmt w:val="decimal"/>
      <w:lvlText w:val="%4."/>
      <w:lvlJc w:val="left"/>
      <w:pPr>
        <w:ind w:left="2880" w:hanging="360"/>
      </w:pPr>
    </w:lvl>
    <w:lvl w:ilvl="4" w:tplc="9A728704" w:tentative="1">
      <w:start w:val="1"/>
      <w:numFmt w:val="lowerLetter"/>
      <w:lvlText w:val="%5."/>
      <w:lvlJc w:val="left"/>
      <w:pPr>
        <w:ind w:left="3600" w:hanging="360"/>
      </w:pPr>
    </w:lvl>
    <w:lvl w:ilvl="5" w:tplc="1FBCB056" w:tentative="1">
      <w:start w:val="1"/>
      <w:numFmt w:val="lowerRoman"/>
      <w:lvlText w:val="%6."/>
      <w:lvlJc w:val="right"/>
      <w:pPr>
        <w:ind w:left="4320" w:hanging="180"/>
      </w:pPr>
    </w:lvl>
    <w:lvl w:ilvl="6" w:tplc="80800DF2" w:tentative="1">
      <w:start w:val="1"/>
      <w:numFmt w:val="decimal"/>
      <w:lvlText w:val="%7."/>
      <w:lvlJc w:val="left"/>
      <w:pPr>
        <w:ind w:left="5040" w:hanging="360"/>
      </w:pPr>
    </w:lvl>
    <w:lvl w:ilvl="7" w:tplc="53CAD4FC" w:tentative="1">
      <w:start w:val="1"/>
      <w:numFmt w:val="lowerLetter"/>
      <w:lvlText w:val="%8."/>
      <w:lvlJc w:val="left"/>
      <w:pPr>
        <w:ind w:left="5760" w:hanging="360"/>
      </w:pPr>
    </w:lvl>
    <w:lvl w:ilvl="8" w:tplc="617C576A" w:tentative="1">
      <w:start w:val="1"/>
      <w:numFmt w:val="lowerRoman"/>
      <w:lvlText w:val="%9."/>
      <w:lvlJc w:val="right"/>
      <w:pPr>
        <w:ind w:left="6480" w:hanging="180"/>
      </w:pPr>
    </w:lvl>
  </w:abstractNum>
  <w:abstractNum w:abstractNumId="11" w15:restartNumberingAfterBreak="0">
    <w:nsid w:val="7A5A3495"/>
    <w:multiLevelType w:val="hybridMultilevel"/>
    <w:tmpl w:val="83B8C230"/>
    <w:lvl w:ilvl="0" w:tplc="69F8BBE0">
      <w:start w:val="1"/>
      <w:numFmt w:val="decimal"/>
      <w:lvlText w:val="%1."/>
      <w:lvlJc w:val="left"/>
      <w:pPr>
        <w:ind w:left="720" w:hanging="360"/>
      </w:pPr>
      <w:rPr>
        <w:rFonts w:hint="default"/>
      </w:rPr>
    </w:lvl>
    <w:lvl w:ilvl="1" w:tplc="F14CA714" w:tentative="1">
      <w:start w:val="1"/>
      <w:numFmt w:val="lowerLetter"/>
      <w:lvlText w:val="%2."/>
      <w:lvlJc w:val="left"/>
      <w:pPr>
        <w:ind w:left="1440" w:hanging="360"/>
      </w:pPr>
    </w:lvl>
    <w:lvl w:ilvl="2" w:tplc="50181056" w:tentative="1">
      <w:start w:val="1"/>
      <w:numFmt w:val="lowerRoman"/>
      <w:lvlText w:val="%3."/>
      <w:lvlJc w:val="right"/>
      <w:pPr>
        <w:ind w:left="2160" w:hanging="180"/>
      </w:pPr>
    </w:lvl>
    <w:lvl w:ilvl="3" w:tplc="12C441A6" w:tentative="1">
      <w:start w:val="1"/>
      <w:numFmt w:val="decimal"/>
      <w:lvlText w:val="%4."/>
      <w:lvlJc w:val="left"/>
      <w:pPr>
        <w:ind w:left="2880" w:hanging="360"/>
      </w:pPr>
    </w:lvl>
    <w:lvl w:ilvl="4" w:tplc="F59C0C9E" w:tentative="1">
      <w:start w:val="1"/>
      <w:numFmt w:val="lowerLetter"/>
      <w:lvlText w:val="%5."/>
      <w:lvlJc w:val="left"/>
      <w:pPr>
        <w:ind w:left="3600" w:hanging="360"/>
      </w:pPr>
    </w:lvl>
    <w:lvl w:ilvl="5" w:tplc="848C5A9A" w:tentative="1">
      <w:start w:val="1"/>
      <w:numFmt w:val="lowerRoman"/>
      <w:lvlText w:val="%6."/>
      <w:lvlJc w:val="right"/>
      <w:pPr>
        <w:ind w:left="4320" w:hanging="180"/>
      </w:pPr>
    </w:lvl>
    <w:lvl w:ilvl="6" w:tplc="26F881B0" w:tentative="1">
      <w:start w:val="1"/>
      <w:numFmt w:val="decimal"/>
      <w:lvlText w:val="%7."/>
      <w:lvlJc w:val="left"/>
      <w:pPr>
        <w:ind w:left="5040" w:hanging="360"/>
      </w:pPr>
    </w:lvl>
    <w:lvl w:ilvl="7" w:tplc="DBDADD14" w:tentative="1">
      <w:start w:val="1"/>
      <w:numFmt w:val="lowerLetter"/>
      <w:lvlText w:val="%8."/>
      <w:lvlJc w:val="left"/>
      <w:pPr>
        <w:ind w:left="5760" w:hanging="360"/>
      </w:pPr>
    </w:lvl>
    <w:lvl w:ilvl="8" w:tplc="DB62DF1E" w:tentative="1">
      <w:start w:val="1"/>
      <w:numFmt w:val="lowerRoman"/>
      <w:lvlText w:val="%9."/>
      <w:lvlJc w:val="right"/>
      <w:pPr>
        <w:ind w:left="6480" w:hanging="180"/>
      </w:pPr>
    </w:lvl>
  </w:abstractNum>
  <w:num w:numId="1" w16cid:durableId="950934449">
    <w:abstractNumId w:val="11"/>
  </w:num>
  <w:num w:numId="2" w16cid:durableId="771164451">
    <w:abstractNumId w:val="4"/>
  </w:num>
  <w:num w:numId="3" w16cid:durableId="1634482706">
    <w:abstractNumId w:val="3"/>
  </w:num>
  <w:num w:numId="4" w16cid:durableId="2007900923">
    <w:abstractNumId w:val="5"/>
  </w:num>
  <w:num w:numId="5" w16cid:durableId="1208878744">
    <w:abstractNumId w:val="8"/>
  </w:num>
  <w:num w:numId="6" w16cid:durableId="2114519048">
    <w:abstractNumId w:val="10"/>
  </w:num>
  <w:num w:numId="7" w16cid:durableId="694623718">
    <w:abstractNumId w:val="7"/>
  </w:num>
  <w:num w:numId="8" w16cid:durableId="1044987037">
    <w:abstractNumId w:val="0"/>
  </w:num>
  <w:num w:numId="9" w16cid:durableId="1651323611">
    <w:abstractNumId w:val="9"/>
  </w:num>
  <w:num w:numId="10" w16cid:durableId="2121560399">
    <w:abstractNumId w:val="1"/>
  </w:num>
  <w:num w:numId="11" w16cid:durableId="1145704591">
    <w:abstractNumId w:val="6"/>
  </w:num>
  <w:num w:numId="12" w16cid:durableId="17552024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43F"/>
    <w:rsid w:val="000062C5"/>
    <w:rsid w:val="00016BA8"/>
    <w:rsid w:val="0004510C"/>
    <w:rsid w:val="0010139A"/>
    <w:rsid w:val="0013668F"/>
    <w:rsid w:val="00187B99"/>
    <w:rsid w:val="001A31FB"/>
    <w:rsid w:val="001B0DE3"/>
    <w:rsid w:val="001F143F"/>
    <w:rsid w:val="00200E26"/>
    <w:rsid w:val="002014DD"/>
    <w:rsid w:val="00220162"/>
    <w:rsid w:val="0023205D"/>
    <w:rsid w:val="002652D7"/>
    <w:rsid w:val="002A7D77"/>
    <w:rsid w:val="002B5313"/>
    <w:rsid w:val="002D275D"/>
    <w:rsid w:val="002D5E17"/>
    <w:rsid w:val="002F4F15"/>
    <w:rsid w:val="00330DE5"/>
    <w:rsid w:val="00336C69"/>
    <w:rsid w:val="00361324"/>
    <w:rsid w:val="0037211A"/>
    <w:rsid w:val="00464BDD"/>
    <w:rsid w:val="004A094C"/>
    <w:rsid w:val="004A7D35"/>
    <w:rsid w:val="004D1217"/>
    <w:rsid w:val="004D6008"/>
    <w:rsid w:val="004E4E28"/>
    <w:rsid w:val="005038E3"/>
    <w:rsid w:val="005315C4"/>
    <w:rsid w:val="00600F39"/>
    <w:rsid w:val="0062767B"/>
    <w:rsid w:val="00640794"/>
    <w:rsid w:val="0067344A"/>
    <w:rsid w:val="006912EC"/>
    <w:rsid w:val="006A4AF4"/>
    <w:rsid w:val="006D2D9D"/>
    <w:rsid w:val="006F1772"/>
    <w:rsid w:val="00716C45"/>
    <w:rsid w:val="00761A0F"/>
    <w:rsid w:val="007678F5"/>
    <w:rsid w:val="007A146A"/>
    <w:rsid w:val="007E32D5"/>
    <w:rsid w:val="00813B52"/>
    <w:rsid w:val="008942E7"/>
    <w:rsid w:val="008A1204"/>
    <w:rsid w:val="00900CCA"/>
    <w:rsid w:val="00924B77"/>
    <w:rsid w:val="00940DA2"/>
    <w:rsid w:val="009A0448"/>
    <w:rsid w:val="009E055C"/>
    <w:rsid w:val="00A259CC"/>
    <w:rsid w:val="00A53B97"/>
    <w:rsid w:val="00A65F0B"/>
    <w:rsid w:val="00A74F6F"/>
    <w:rsid w:val="00AD0EDE"/>
    <w:rsid w:val="00AD7557"/>
    <w:rsid w:val="00B50C5D"/>
    <w:rsid w:val="00B51253"/>
    <w:rsid w:val="00B525CC"/>
    <w:rsid w:val="00B62C54"/>
    <w:rsid w:val="00C704C7"/>
    <w:rsid w:val="00CA6CC0"/>
    <w:rsid w:val="00CD1C8F"/>
    <w:rsid w:val="00CD3FC7"/>
    <w:rsid w:val="00D404F2"/>
    <w:rsid w:val="00D40564"/>
    <w:rsid w:val="00D57CD1"/>
    <w:rsid w:val="00DB4075"/>
    <w:rsid w:val="00DD2C72"/>
    <w:rsid w:val="00DE07D1"/>
    <w:rsid w:val="00DF0001"/>
    <w:rsid w:val="00E00EEF"/>
    <w:rsid w:val="00E05F6E"/>
    <w:rsid w:val="00E25644"/>
    <w:rsid w:val="00E27E17"/>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DA3A3"/>
  <w15:chartTrackingRefBased/>
  <w15:docId w15:val="{1EFD9EE8-86A4-44A6-A4F0-7B5D13A1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F143F"/>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1F143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1F143F"/>
    <w:rPr>
      <w:rFonts w:ascii="Segoe UI" w:hAnsi="Segoe UI" w:cs="Segoe UI"/>
      <w:sz w:val="18"/>
      <w:szCs w:val="18"/>
    </w:rPr>
  </w:style>
  <w:style w:type="paragraph" w:styleId="Paragrafoelenco">
    <w:name w:val="List Paragraph"/>
    <w:basedOn w:val="Normale"/>
    <w:uiPriority w:val="34"/>
    <w:qFormat/>
    <w:rsid w:val="00C704C7"/>
    <w:pPr>
      <w:ind w:left="720"/>
      <w:contextualSpacing/>
    </w:pPr>
  </w:style>
  <w:style w:type="character" w:styleId="Collegamentoipertestuale">
    <w:name w:val="Hyperlink"/>
    <w:basedOn w:val="Carpredefinitoparagrafo"/>
    <w:uiPriority w:val="99"/>
    <w:unhideWhenUsed/>
    <w:rsid w:val="002652D7"/>
    <w:rPr>
      <w:color w:val="0000FF"/>
      <w:u w:val="single"/>
    </w:rPr>
  </w:style>
  <w:style w:type="character" w:customStyle="1" w:styleId="chapter-title-without-label">
    <w:name w:val="chapter-title-without-label"/>
    <w:basedOn w:val="Carpredefinitoparagrafo"/>
    <w:rsid w:val="009A0448"/>
  </w:style>
  <w:style w:type="paragraph" w:styleId="Testonotaapidipagina">
    <w:name w:val="footnote text"/>
    <w:basedOn w:val="Normale"/>
    <w:link w:val="TestonotaapidipaginaCarattere"/>
    <w:rsid w:val="004A094C"/>
    <w:pPr>
      <w:spacing w:line="240" w:lineRule="auto"/>
    </w:pPr>
    <w:rPr>
      <w:szCs w:val="20"/>
    </w:rPr>
  </w:style>
  <w:style w:type="character" w:customStyle="1" w:styleId="TestonotaapidipaginaCarattere">
    <w:name w:val="Testo nota a piè di pagina Carattere"/>
    <w:basedOn w:val="Carpredefinitoparagrafo"/>
    <w:link w:val="Testonotaapidipagina"/>
    <w:rsid w:val="004A094C"/>
  </w:style>
  <w:style w:type="character" w:styleId="Rimandonotaapidipagina">
    <w:name w:val="footnote reference"/>
    <w:basedOn w:val="Carpredefinitoparagrafo"/>
    <w:rsid w:val="004A09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D06CA-0E2D-9245-95D2-B1AC8C1BD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4</Pages>
  <Words>1070</Words>
  <Characters>6453</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4</cp:revision>
  <cp:lastPrinted>2019-05-22T14:08:00Z</cp:lastPrinted>
  <dcterms:created xsi:type="dcterms:W3CDTF">2023-05-31T12:50:00Z</dcterms:created>
  <dcterms:modified xsi:type="dcterms:W3CDTF">2023-07-04T08:12:00Z</dcterms:modified>
</cp:coreProperties>
</file>