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FF44" w14:textId="77777777" w:rsidR="002D5E17" w:rsidRDefault="00425CCF" w:rsidP="00425CCF">
      <w:pPr>
        <w:pStyle w:val="Titolo1"/>
      </w:pPr>
      <w:r w:rsidRPr="00425CCF">
        <w:t>Psicologia dei gruppi</w:t>
      </w:r>
    </w:p>
    <w:p w14:paraId="2A719A36" w14:textId="76A5E834" w:rsidR="00425CCF" w:rsidRDefault="00425CCF" w:rsidP="00425CCF">
      <w:pPr>
        <w:pStyle w:val="Titolo2"/>
      </w:pPr>
      <w:r w:rsidRPr="00425CCF">
        <w:t>Prof.</w:t>
      </w:r>
      <w:r w:rsidR="008C478A">
        <w:t>s</w:t>
      </w:r>
      <w:r w:rsidR="00365832">
        <w:t>s</w:t>
      </w:r>
      <w:r w:rsidR="008C478A">
        <w:t>a Claudia Manzi</w:t>
      </w:r>
    </w:p>
    <w:p w14:paraId="6335E088" w14:textId="77777777" w:rsidR="00425CCF" w:rsidRDefault="00425CCF" w:rsidP="00425C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59173ED" w14:textId="77777777" w:rsidR="00B873BE" w:rsidRPr="00B873BE" w:rsidRDefault="00B873BE" w:rsidP="00F91BF5">
      <w:pPr>
        <w:spacing w:line="240" w:lineRule="exact"/>
        <w:rPr>
          <w:szCs w:val="20"/>
        </w:rPr>
      </w:pPr>
      <w:r w:rsidRPr="00B873BE">
        <w:rPr>
          <w:szCs w:val="20"/>
        </w:rPr>
        <w:t xml:space="preserve">Questo corso si propone di sensibilizzare gli studenti alla salienza che la dimensione gruppale e le relazioni sociali hanno sulla costruzione del sé, sulla formazione degli atteggiamenti, sulle rappresentazioni cognitive, sulle emozioni, sul comportamento. </w:t>
      </w:r>
    </w:p>
    <w:p w14:paraId="34A26301" w14:textId="77777777" w:rsidR="00144927" w:rsidRPr="002D0A8E" w:rsidRDefault="00144927" w:rsidP="00F91BF5">
      <w:pPr>
        <w:spacing w:line="240" w:lineRule="exact"/>
        <w:rPr>
          <w:szCs w:val="20"/>
        </w:rPr>
      </w:pPr>
      <w:r w:rsidRPr="002D0A8E">
        <w:rPr>
          <w:szCs w:val="20"/>
        </w:rPr>
        <w:t xml:space="preserve">Nello specifico gli obiettivi dell’insegnamento sono: </w:t>
      </w:r>
    </w:p>
    <w:p w14:paraId="54BCDCFA" w14:textId="45880260" w:rsidR="00144927" w:rsidRPr="002D0A8E" w:rsidRDefault="00144927" w:rsidP="00F91BF5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1.</w:t>
      </w:r>
      <w:r w:rsidRPr="002D0A8E">
        <w:rPr>
          <w:szCs w:val="20"/>
        </w:rPr>
        <w:tab/>
        <w:t xml:space="preserve">fornire gli strumenti teorici per l’analisi dei principali temi inerenti </w:t>
      </w:r>
      <w:r w:rsidR="00365832" w:rsidRPr="002D0A8E">
        <w:rPr>
          <w:szCs w:val="20"/>
        </w:rPr>
        <w:t>alla</w:t>
      </w:r>
      <w:r w:rsidRPr="002D0A8E">
        <w:rPr>
          <w:szCs w:val="20"/>
        </w:rPr>
        <w:t xml:space="preserve"> psicologia dei gruppi quali la struttura dei gruppi, il funzionamento dei gruppi, le relazioni tra i gruppi, le dinamiche sottostanti il pregiudizio; la leadership e la funzione di coordinamento  </w:t>
      </w:r>
    </w:p>
    <w:p w14:paraId="6C7644D3" w14:textId="77777777" w:rsidR="00144927" w:rsidRPr="002D0A8E" w:rsidRDefault="00144927" w:rsidP="00F91BF5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2.</w:t>
      </w:r>
      <w:r w:rsidRPr="002D0A8E">
        <w:rPr>
          <w:szCs w:val="20"/>
        </w:rPr>
        <w:tab/>
        <w:t>approfondire temi basilari della disciplina attraverso diversi esempi, così da fornire oltre che una conoscenza dei contenuti teorici, per favorire la connessione alle problematiche educative e formative.</w:t>
      </w:r>
    </w:p>
    <w:p w14:paraId="103B42F9" w14:textId="77777777" w:rsidR="00144927" w:rsidRPr="002D0A8E" w:rsidRDefault="00144927" w:rsidP="00F91BF5">
      <w:pPr>
        <w:spacing w:line="240" w:lineRule="exact"/>
        <w:rPr>
          <w:szCs w:val="20"/>
        </w:rPr>
      </w:pPr>
      <w:r w:rsidRPr="002D0A8E">
        <w:rPr>
          <w:szCs w:val="20"/>
        </w:rPr>
        <w:t>Al termine del corso, lo studente sarà in grado di:</w:t>
      </w:r>
    </w:p>
    <w:p w14:paraId="4C8508B9" w14:textId="77777777" w:rsidR="00144927" w:rsidRPr="002D0A8E" w:rsidRDefault="00144927" w:rsidP="00F91BF5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–</w:t>
      </w:r>
      <w:r w:rsidRPr="002D0A8E">
        <w:rPr>
          <w:szCs w:val="20"/>
        </w:rPr>
        <w:tab/>
        <w:t>conoscere i fondamenti epistemologici della Psicologia dei Gruppi e del loro contributo allo sviluppo di una adeguata competenza culturale e professionale nel campo dell’educazione e della formazione;</w:t>
      </w:r>
    </w:p>
    <w:p w14:paraId="26AC78E0" w14:textId="77777777" w:rsidR="00144927" w:rsidRPr="002D0A8E" w:rsidRDefault="00144927" w:rsidP="00F91BF5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–</w:t>
      </w:r>
      <w:r w:rsidRPr="002D0A8E">
        <w:rPr>
          <w:szCs w:val="20"/>
        </w:rPr>
        <w:tab/>
        <w:t>sviluppare una conoscenza applicativa delle tematiche fondamentali e dei principali paradigmi della Psicologia dei Gruppi;</w:t>
      </w:r>
    </w:p>
    <w:p w14:paraId="41A5F0C8" w14:textId="77777777" w:rsidR="00144927" w:rsidRPr="002D0A8E" w:rsidRDefault="00144927" w:rsidP="00F91BF5">
      <w:pPr>
        <w:spacing w:line="240" w:lineRule="exact"/>
        <w:ind w:left="284" w:hanging="284"/>
        <w:rPr>
          <w:szCs w:val="20"/>
        </w:rPr>
      </w:pPr>
      <w:r w:rsidRPr="002D0A8E">
        <w:rPr>
          <w:szCs w:val="20"/>
        </w:rPr>
        <w:t>–</w:t>
      </w:r>
      <w:r w:rsidRPr="002D0A8E">
        <w:rPr>
          <w:szCs w:val="20"/>
        </w:rPr>
        <w:tab/>
        <w:t>avere una conoscenza articolata delle principali correnti della psicologia dei gruppi.</w:t>
      </w:r>
    </w:p>
    <w:p w14:paraId="16130678" w14:textId="77777777" w:rsidR="00425CCF" w:rsidRPr="00B95AB1" w:rsidRDefault="00425CCF" w:rsidP="00012BBC">
      <w:pPr>
        <w:spacing w:before="240" w:after="120" w:line="240" w:lineRule="exact"/>
        <w:rPr>
          <w:b/>
          <w:sz w:val="18"/>
          <w:szCs w:val="18"/>
        </w:rPr>
      </w:pPr>
      <w:r w:rsidRPr="00B95AB1">
        <w:rPr>
          <w:b/>
          <w:i/>
          <w:sz w:val="18"/>
          <w:szCs w:val="18"/>
        </w:rPr>
        <w:t>PROGRAMMA DEL CORSO</w:t>
      </w:r>
    </w:p>
    <w:p w14:paraId="44083BFA" w14:textId="2F7C6F7A" w:rsidR="00B873BE" w:rsidRPr="00B873BE" w:rsidRDefault="00B873BE" w:rsidP="00365832">
      <w:pPr>
        <w:widowControl w:val="0"/>
        <w:autoSpaceDE w:val="0"/>
        <w:autoSpaceDN w:val="0"/>
        <w:adjustRightInd w:val="0"/>
        <w:spacing w:line="240" w:lineRule="exact"/>
        <w:rPr>
          <w:szCs w:val="20"/>
        </w:rPr>
      </w:pPr>
      <w:r w:rsidRPr="00B873BE">
        <w:rPr>
          <w:szCs w:val="20"/>
        </w:rPr>
        <w:t>Il programma si articolerà in due parti principali:</w:t>
      </w:r>
    </w:p>
    <w:p w14:paraId="0AF1B878" w14:textId="20C91F3B" w:rsidR="00B873BE" w:rsidRPr="00B873BE" w:rsidRDefault="00B873BE" w:rsidP="00365832">
      <w:pPr>
        <w:widowControl w:val="0"/>
        <w:autoSpaceDE w:val="0"/>
        <w:autoSpaceDN w:val="0"/>
        <w:adjustRightInd w:val="0"/>
        <w:spacing w:line="240" w:lineRule="exact"/>
        <w:rPr>
          <w:szCs w:val="20"/>
        </w:rPr>
      </w:pPr>
      <w:r w:rsidRPr="00B873BE">
        <w:rPr>
          <w:szCs w:val="20"/>
        </w:rPr>
        <w:t xml:space="preserve">a) Concetti generali della psicologia dei gruppi: identità e appartenenza al gruppo; motivazioni sottostanti i processi di identificazione con il gruppo; lo sviluppo dei gruppi e la loro struttura (cultura, ruoli, leadership, coesione, </w:t>
      </w:r>
      <w:r w:rsidR="00365832" w:rsidRPr="00B873BE">
        <w:rPr>
          <w:szCs w:val="20"/>
        </w:rPr>
        <w:t>ecc.</w:t>
      </w:r>
      <w:r w:rsidRPr="00B873BE">
        <w:rPr>
          <w:szCs w:val="20"/>
        </w:rPr>
        <w:t>).</w:t>
      </w:r>
    </w:p>
    <w:p w14:paraId="763E947B" w14:textId="77777777" w:rsidR="00B873BE" w:rsidRPr="00B873BE" w:rsidRDefault="00B873BE" w:rsidP="00365832">
      <w:pPr>
        <w:spacing w:line="240" w:lineRule="exact"/>
        <w:rPr>
          <w:szCs w:val="20"/>
        </w:rPr>
      </w:pPr>
      <w:r w:rsidRPr="00B873BE">
        <w:rPr>
          <w:szCs w:val="20"/>
        </w:rPr>
        <w:t>b) Analisi delle relazioni intergruppo: con particolare focus sui temi dell’influenza sociale, del pregiudizio, del conflitto e della riconciliazione.</w:t>
      </w:r>
    </w:p>
    <w:p w14:paraId="4FF91AFA" w14:textId="2E622A0C" w:rsidR="00425CCF" w:rsidRPr="00012BBC" w:rsidRDefault="00425CCF" w:rsidP="00012BB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93B17">
        <w:rPr>
          <w:rStyle w:val="Rimandonotaapidipagina"/>
          <w:b/>
          <w:i/>
          <w:sz w:val="18"/>
        </w:rPr>
        <w:footnoteReference w:id="1"/>
      </w:r>
    </w:p>
    <w:p w14:paraId="2330C5F6" w14:textId="77777777" w:rsidR="00793B17" w:rsidRPr="00114B71" w:rsidRDefault="00793B17" w:rsidP="00793B17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114B71">
        <w:rPr>
          <w:smallCaps/>
          <w:spacing w:val="-5"/>
          <w:sz w:val="18"/>
          <w:szCs w:val="18"/>
        </w:rPr>
        <w:lastRenderedPageBreak/>
        <w:t>1.</w:t>
      </w:r>
      <w:r w:rsidRPr="00114B71">
        <w:rPr>
          <w:smallCaps/>
          <w:spacing w:val="-5"/>
          <w:sz w:val="18"/>
          <w:szCs w:val="18"/>
        </w:rPr>
        <w:tab/>
        <w:t>R. Brown,</w:t>
      </w:r>
      <w:r w:rsidRPr="00114B71">
        <w:rPr>
          <w:i/>
          <w:spacing w:val="-5"/>
          <w:sz w:val="18"/>
          <w:szCs w:val="18"/>
        </w:rPr>
        <w:t xml:space="preserve"> Psicologia sociale dei gruppi,</w:t>
      </w:r>
      <w:r w:rsidRPr="00114B71">
        <w:rPr>
          <w:spacing w:val="-5"/>
          <w:sz w:val="18"/>
          <w:szCs w:val="18"/>
        </w:rPr>
        <w:t xml:space="preserve"> Il Mulino, Bologna, 2000. (Capitoli 1, 2, 3, 6, 8). </w:t>
      </w:r>
      <w:bookmarkStart w:id="2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"https://librerie.unicatt.it/scheda-libro/rupert-brown-samuel-pehrson/psicologia-sociale-dei-gruppi-9788815299130-720274.html" </w:instrText>
      </w:r>
      <w:r>
        <w:rPr>
          <w:i/>
          <w:color w:val="0070C0"/>
          <w:sz w:val="18"/>
          <w:szCs w:val="18"/>
        </w:rPr>
        <w:fldChar w:fldCharType="separate"/>
      </w:r>
      <w:r w:rsidRPr="00114B71">
        <w:rPr>
          <w:rStyle w:val="Collegamentoipertestuale"/>
          <w:i/>
          <w:sz w:val="18"/>
          <w:szCs w:val="18"/>
        </w:rPr>
        <w:t xml:space="preserve">Acquista </w:t>
      </w:r>
      <w:bookmarkStart w:id="3" w:name="_GoBack"/>
      <w:bookmarkEnd w:id="3"/>
      <w:r w:rsidRPr="00114B71">
        <w:rPr>
          <w:rStyle w:val="Collegamentoipertestuale"/>
          <w:i/>
          <w:sz w:val="18"/>
          <w:szCs w:val="18"/>
        </w:rPr>
        <w:t>da VP</w:t>
      </w:r>
      <w:bookmarkEnd w:id="2"/>
      <w:r>
        <w:rPr>
          <w:i/>
          <w:color w:val="0070C0"/>
          <w:sz w:val="18"/>
          <w:szCs w:val="18"/>
        </w:rPr>
        <w:fldChar w:fldCharType="end"/>
      </w:r>
    </w:p>
    <w:p w14:paraId="21272FDB" w14:textId="77777777" w:rsidR="00793B17" w:rsidRPr="00114B71" w:rsidRDefault="00793B17" w:rsidP="00793B17">
      <w:pPr>
        <w:pStyle w:val="Testo1"/>
        <w:spacing w:before="0"/>
        <w:rPr>
          <w:rFonts w:ascii="Times New Roman" w:hAnsi="Times New Roman"/>
          <w:szCs w:val="18"/>
        </w:rPr>
      </w:pPr>
      <w:r w:rsidRPr="00114B71">
        <w:rPr>
          <w:rFonts w:ascii="Times New Roman" w:hAnsi="Times New Roman"/>
          <w:szCs w:val="18"/>
        </w:rPr>
        <w:t>2.</w:t>
      </w:r>
      <w:r w:rsidRPr="00114B71">
        <w:rPr>
          <w:rFonts w:ascii="Times New Roman" w:hAnsi="Times New Roman"/>
          <w:szCs w:val="18"/>
        </w:rPr>
        <w:tab/>
        <w:t>Slide e materiali disponibili su BlackBoard ed esercitazioni svolte in aula.</w:t>
      </w:r>
    </w:p>
    <w:p w14:paraId="7763B4F4" w14:textId="77777777" w:rsidR="00793B17" w:rsidRPr="00114B71" w:rsidRDefault="00793B17" w:rsidP="00793B17">
      <w:pPr>
        <w:pStyle w:val="Testo1"/>
        <w:rPr>
          <w:rFonts w:ascii="Times New Roman" w:hAnsi="Times New Roman"/>
          <w:szCs w:val="18"/>
        </w:rPr>
      </w:pPr>
      <w:r w:rsidRPr="00114B71">
        <w:rPr>
          <w:rFonts w:ascii="Times New Roman" w:hAnsi="Times New Roman"/>
          <w:szCs w:val="18"/>
        </w:rPr>
        <w:t>Gli studenti che lo desiderano possono sostituire il punto 2 con:</w:t>
      </w:r>
    </w:p>
    <w:p w14:paraId="4721F105" w14:textId="77777777" w:rsidR="00793B17" w:rsidRPr="00114B71" w:rsidRDefault="00793B17" w:rsidP="00793B17">
      <w:pPr>
        <w:spacing w:line="240" w:lineRule="auto"/>
        <w:rPr>
          <w:i/>
          <w:color w:val="0070C0"/>
          <w:sz w:val="18"/>
          <w:szCs w:val="18"/>
        </w:rPr>
      </w:pPr>
      <w:r w:rsidRPr="00114B71">
        <w:rPr>
          <w:smallCaps/>
          <w:spacing w:val="-5"/>
          <w:sz w:val="18"/>
          <w:szCs w:val="18"/>
        </w:rPr>
        <w:t xml:space="preserve">G. Quaglino, C. Cortese, </w:t>
      </w:r>
      <w:r w:rsidRPr="00114B71">
        <w:rPr>
          <w:i/>
          <w:iCs/>
          <w:spacing w:val="-5"/>
          <w:sz w:val="18"/>
          <w:szCs w:val="18"/>
        </w:rPr>
        <w:t xml:space="preserve">Gioco di squadra, </w:t>
      </w:r>
      <w:r w:rsidRPr="00114B71">
        <w:rPr>
          <w:spacing w:val="-5"/>
          <w:sz w:val="18"/>
          <w:szCs w:val="18"/>
        </w:rPr>
        <w:t>R. Cortina, Milano 2003.</w:t>
      </w:r>
      <w:r w:rsidRPr="00114B71">
        <w:rPr>
          <w:i/>
          <w:color w:val="0070C0"/>
          <w:sz w:val="18"/>
          <w:szCs w:val="18"/>
        </w:rPr>
        <w:t xml:space="preserve"> </w:t>
      </w:r>
      <w:hyperlink r:id="rId8" w:history="1">
        <w:r w:rsidRPr="00114B7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450E7D" w14:textId="77777777" w:rsidR="00425CCF" w:rsidRDefault="00425CCF" w:rsidP="00425C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48815A3" w14:textId="77777777" w:rsidR="00B873BE" w:rsidRDefault="00B873BE" w:rsidP="00365832">
      <w:pPr>
        <w:pStyle w:val="Testo2"/>
      </w:pPr>
      <w:r w:rsidRPr="0069314D">
        <w:t>Per favorire un apprendimento dall’esperienza è richiesta la partecipazione attiva degli studenti: si prevedono momenti di lezione frontale, analisi di casi, esercitazioni in aula attraverso l’uso dello strumento gruppo e di audiovisivi</w:t>
      </w:r>
    </w:p>
    <w:p w14:paraId="6341CA31" w14:textId="43B2C95F" w:rsidR="00425CCF" w:rsidRDefault="00425CCF" w:rsidP="00425C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F6A518" w14:textId="77777777" w:rsidR="00910DA8" w:rsidRPr="00AB2D21" w:rsidRDefault="00910DA8" w:rsidP="00910DA8">
      <w:pPr>
        <w:pStyle w:val="Testo2"/>
      </w:pPr>
      <w:r w:rsidRPr="00AB2D21">
        <w:t>L’esame sarà sostenuto in forma orale. 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2A288E1E" w14:textId="77777777" w:rsidR="00AB2D21" w:rsidRPr="00AB2D21" w:rsidRDefault="00910DA8" w:rsidP="00910DA8">
      <w:pPr>
        <w:pStyle w:val="Testo2"/>
      </w:pPr>
      <w:r w:rsidRPr="00AB2D21">
        <w:t>Ai fini della valutazione, pertanto, concorreranno: la pertinenza delle risposte, l’uso appropriato della terminologia specifica, la strutturazione argomentata e coerente del discorso, la capacità di individuare nessi concettuali e questioni aperte. La valutazione complessiva terrà conto della padronanza manifestata dallo studente in ordine ai suddetti livelli di classificazione</w:t>
      </w:r>
      <w:r w:rsidR="00AB2D21" w:rsidRPr="00AB2D21">
        <w:t>.</w:t>
      </w:r>
    </w:p>
    <w:p w14:paraId="70E0ED3C" w14:textId="77777777" w:rsidR="00425CCF" w:rsidRDefault="00425CCF" w:rsidP="00425CC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FFA1CEA" w14:textId="77777777" w:rsidR="00910DA8" w:rsidRDefault="00910DA8" w:rsidP="00910DA8">
      <w:pPr>
        <w:pStyle w:val="Testo2"/>
      </w:pPr>
      <w:r>
        <w:t>Il corso ha carattere introduttivo e non necessità di prerequisiti relativi ai contenuti.</w:t>
      </w:r>
    </w:p>
    <w:p w14:paraId="24EC090E" w14:textId="77777777" w:rsidR="00910DA8" w:rsidRPr="00425CCF" w:rsidRDefault="00910DA8" w:rsidP="00910DA8">
      <w:pPr>
        <w:pStyle w:val="Testo2"/>
        <w:spacing w:before="120"/>
        <w:rPr>
          <w:i/>
        </w:rPr>
      </w:pPr>
      <w:r w:rsidRPr="00425CCF">
        <w:rPr>
          <w:i/>
        </w:rPr>
        <w:t>Orario e luo</w:t>
      </w:r>
      <w:r>
        <w:rPr>
          <w:i/>
        </w:rPr>
        <w:t>go di ricevimento</w:t>
      </w:r>
    </w:p>
    <w:p w14:paraId="7D51D838" w14:textId="77777777" w:rsidR="00F91BF5" w:rsidRPr="00F91BF5" w:rsidRDefault="00B873BE" w:rsidP="00F91BF5">
      <w:pPr>
        <w:pStyle w:val="Testo2"/>
      </w:pPr>
      <w:r>
        <w:rPr>
          <w:color w:val="000000" w:themeColor="text1"/>
        </w:rPr>
        <w:t>La</w:t>
      </w:r>
      <w:r w:rsidRPr="007C46D0">
        <w:rPr>
          <w:color w:val="000000" w:themeColor="text1"/>
        </w:rPr>
        <w:t xml:space="preserve"> Prof.</w:t>
      </w:r>
      <w:r>
        <w:rPr>
          <w:color w:val="000000" w:themeColor="text1"/>
        </w:rPr>
        <w:t>s</w:t>
      </w:r>
      <w:r w:rsidR="00365832">
        <w:rPr>
          <w:color w:val="000000" w:themeColor="text1"/>
        </w:rPr>
        <w:t>s</w:t>
      </w:r>
      <w:r>
        <w:rPr>
          <w:color w:val="000000" w:themeColor="text1"/>
        </w:rPr>
        <w:t>a</w:t>
      </w:r>
      <w:r w:rsidRPr="007C46D0">
        <w:rPr>
          <w:color w:val="000000" w:themeColor="text1"/>
        </w:rPr>
        <w:t xml:space="preserve"> Claudia Manzi riceve gli studenti previo appuntamento</w:t>
      </w:r>
      <w:r>
        <w:rPr>
          <w:color w:val="000000" w:themeColor="text1"/>
        </w:rPr>
        <w:t xml:space="preserve"> concordato via email</w:t>
      </w:r>
      <w:r w:rsidR="00F91BF5">
        <w:rPr>
          <w:color w:val="000000" w:themeColor="text1"/>
        </w:rPr>
        <w:t xml:space="preserve"> </w:t>
      </w:r>
      <w:r w:rsidR="00F91BF5" w:rsidRPr="00F91BF5">
        <w:t xml:space="preserve">(claudia.manzi@unicatt.it). </w:t>
      </w:r>
    </w:p>
    <w:p w14:paraId="207408BA" w14:textId="47E0E2C4" w:rsidR="00B873BE" w:rsidRPr="00DF0A95" w:rsidRDefault="00B873BE" w:rsidP="00B873BE">
      <w:pPr>
        <w:pStyle w:val="Testo2"/>
        <w:rPr>
          <w:color w:val="000000" w:themeColor="text1"/>
        </w:rPr>
      </w:pPr>
    </w:p>
    <w:sectPr w:rsidR="00B873BE" w:rsidRPr="00DF0A9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8911" w14:textId="77777777" w:rsidR="00600505" w:rsidRDefault="00600505" w:rsidP="00531325">
      <w:pPr>
        <w:spacing w:line="240" w:lineRule="auto"/>
      </w:pPr>
      <w:r>
        <w:separator/>
      </w:r>
    </w:p>
  </w:endnote>
  <w:endnote w:type="continuationSeparator" w:id="0">
    <w:p w14:paraId="335C1055" w14:textId="77777777" w:rsidR="00600505" w:rsidRDefault="00600505" w:rsidP="0053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9815" w14:textId="77777777" w:rsidR="00600505" w:rsidRDefault="00600505" w:rsidP="00531325">
      <w:pPr>
        <w:spacing w:line="240" w:lineRule="auto"/>
      </w:pPr>
      <w:r>
        <w:separator/>
      </w:r>
    </w:p>
  </w:footnote>
  <w:footnote w:type="continuationSeparator" w:id="0">
    <w:p w14:paraId="45A97F94" w14:textId="77777777" w:rsidR="00600505" w:rsidRDefault="00600505" w:rsidP="00531325">
      <w:pPr>
        <w:spacing w:line="240" w:lineRule="auto"/>
      </w:pPr>
      <w:r>
        <w:continuationSeparator/>
      </w:r>
    </w:p>
  </w:footnote>
  <w:footnote w:id="1">
    <w:p w14:paraId="476A26C9" w14:textId="77777777" w:rsidR="00793B17" w:rsidRDefault="00793B17" w:rsidP="00793B1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6F3C9A2" w14:textId="5A97C086" w:rsidR="00793B17" w:rsidRDefault="00793B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B6DDE"/>
    <w:multiLevelType w:val="hybridMultilevel"/>
    <w:tmpl w:val="7E006AE6"/>
    <w:lvl w:ilvl="0" w:tplc="CB8410F8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6766"/>
    <w:multiLevelType w:val="hybridMultilevel"/>
    <w:tmpl w:val="5120A844"/>
    <w:lvl w:ilvl="0" w:tplc="83223E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CF"/>
    <w:rsid w:val="00012BBC"/>
    <w:rsid w:val="00111887"/>
    <w:rsid w:val="00144927"/>
    <w:rsid w:val="00187B99"/>
    <w:rsid w:val="002014DD"/>
    <w:rsid w:val="002D0A8E"/>
    <w:rsid w:val="002D5E17"/>
    <w:rsid w:val="00365832"/>
    <w:rsid w:val="003D526D"/>
    <w:rsid w:val="00425CCF"/>
    <w:rsid w:val="004D1217"/>
    <w:rsid w:val="004D6008"/>
    <w:rsid w:val="00531325"/>
    <w:rsid w:val="005F5F5E"/>
    <w:rsid w:val="00600505"/>
    <w:rsid w:val="00640794"/>
    <w:rsid w:val="006D09EC"/>
    <w:rsid w:val="006F1772"/>
    <w:rsid w:val="00793B17"/>
    <w:rsid w:val="007A3539"/>
    <w:rsid w:val="00817CA3"/>
    <w:rsid w:val="008942E7"/>
    <w:rsid w:val="008A1204"/>
    <w:rsid w:val="008C478A"/>
    <w:rsid w:val="00900CCA"/>
    <w:rsid w:val="00910DA8"/>
    <w:rsid w:val="00924B77"/>
    <w:rsid w:val="00940DA2"/>
    <w:rsid w:val="009E055C"/>
    <w:rsid w:val="00A74F6F"/>
    <w:rsid w:val="00A94CCB"/>
    <w:rsid w:val="00AB2D21"/>
    <w:rsid w:val="00AD7557"/>
    <w:rsid w:val="00B07A9A"/>
    <w:rsid w:val="00B50C5D"/>
    <w:rsid w:val="00B51253"/>
    <w:rsid w:val="00B525CC"/>
    <w:rsid w:val="00B873BE"/>
    <w:rsid w:val="00B95AB1"/>
    <w:rsid w:val="00C13FCF"/>
    <w:rsid w:val="00D01C88"/>
    <w:rsid w:val="00D404F2"/>
    <w:rsid w:val="00E607E6"/>
    <w:rsid w:val="00F64BAB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597E4"/>
  <w15:docId w15:val="{BA39CE22-6FB5-4F21-BDC6-7C525FB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25CCF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5313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1325"/>
  </w:style>
  <w:style w:type="character" w:styleId="Rimandonotaapidipagina">
    <w:name w:val="footnote reference"/>
    <w:basedOn w:val="Carpredefinitoparagrafo"/>
    <w:rsid w:val="00531325"/>
    <w:rPr>
      <w:vertAlign w:val="superscript"/>
    </w:rPr>
  </w:style>
  <w:style w:type="character" w:styleId="Collegamentoipertestuale">
    <w:name w:val="Hyperlink"/>
    <w:basedOn w:val="Carpredefinitoparagrafo"/>
    <w:rsid w:val="00531325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B95AB1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5AB1"/>
    <w:rPr>
      <w:sz w:val="24"/>
      <w:szCs w:val="24"/>
    </w:rPr>
  </w:style>
  <w:style w:type="character" w:customStyle="1" w:styleId="Testo2Carattere">
    <w:name w:val="Testo 2 Carattere"/>
    <w:link w:val="Testo2"/>
    <w:locked/>
    <w:rsid w:val="00B873BE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rtese-claudio-g-quaglino-g-piero/gioco-di-squadra-9788870788532-1757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7BC7-5A76-4C3C-8B20-7C2353E0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475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2023-07-24T08:17:00Z</dcterms:created>
  <dcterms:modified xsi:type="dcterms:W3CDTF">2023-07-27T07:05:00Z</dcterms:modified>
</cp:coreProperties>
</file>