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BD63" w14:textId="77777777" w:rsidR="00A252AD" w:rsidRPr="00484AAD" w:rsidRDefault="00A252AD" w:rsidP="00484AAD">
      <w:pPr>
        <w:pStyle w:val="Titolo1"/>
      </w:pPr>
      <w:r>
        <w:t>Psicologia</w:t>
      </w:r>
      <w:r w:rsidRPr="00A252AD">
        <w:t xml:space="preserve"> </w:t>
      </w:r>
      <w:r>
        <w:t>dell’educazione (con laboratorio)</w:t>
      </w:r>
    </w:p>
    <w:p w14:paraId="3CAB5429" w14:textId="77777777" w:rsidR="00A252AD" w:rsidRPr="00484AAD" w:rsidRDefault="00484AAD" w:rsidP="00484AAD">
      <w:pPr>
        <w:pStyle w:val="Titolo2"/>
      </w:pPr>
      <w:bookmarkStart w:id="0" w:name="_Hlk106193159"/>
      <w:r w:rsidRPr="00484AAD">
        <w:t>Prof. Annalisa Valle</w:t>
      </w:r>
    </w:p>
    <w:bookmarkEnd w:id="0"/>
    <w:p w14:paraId="13C87087" w14:textId="34E77DA9" w:rsidR="00A252AD" w:rsidRDefault="00A252AD" w:rsidP="00A252AD">
      <w:pPr>
        <w:spacing w:before="240" w:after="120" w:line="240" w:lineRule="exact"/>
        <w:rPr>
          <w:b/>
          <w:sz w:val="18"/>
        </w:rPr>
      </w:pPr>
      <w:r>
        <w:rPr>
          <w:b/>
          <w:i/>
          <w:sz w:val="18"/>
        </w:rPr>
        <w:t>OBIETTIV</w:t>
      </w:r>
      <w:r w:rsidR="0032464D">
        <w:rPr>
          <w:b/>
          <w:i/>
          <w:sz w:val="18"/>
        </w:rPr>
        <w:t>I</w:t>
      </w:r>
      <w:r>
        <w:rPr>
          <w:b/>
          <w:i/>
          <w:sz w:val="18"/>
        </w:rPr>
        <w:t xml:space="preserve"> DEL CORSO E RISULTATI DI APPRENDIMENTO ATTESI</w:t>
      </w:r>
    </w:p>
    <w:p w14:paraId="0B91B766" w14:textId="77777777" w:rsidR="00357DEE" w:rsidRPr="00556FC2" w:rsidRDefault="00357DEE" w:rsidP="00357DEE">
      <w:pPr>
        <w:spacing w:line="240" w:lineRule="exact"/>
        <w:rPr>
          <w:rFonts w:ascii="Times" w:hAnsi="Times" w:cs="Times"/>
          <w:szCs w:val="20"/>
        </w:rPr>
      </w:pPr>
      <w:r w:rsidRPr="00556FC2">
        <w:rPr>
          <w:rFonts w:ascii="Times" w:hAnsi="Times" w:cs="Times"/>
          <w:szCs w:val="20"/>
        </w:rPr>
        <w:t>Il corso si propone di illustrare i principali modelli psicologici che, attraverso l’analisi di componenti cognitive, affettive e relazioni dell’individuo in rapporto al suo specifico contesto, investigano il rapporto tra sviluppo psicologico ed educazione. Si approfondiranno, inoltre, temi relativi al contesto scolastico, quali le principali funzioni psicologiche alla base dell’apprendimento,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14:paraId="70357B0D" w14:textId="77777777" w:rsidR="00357DEE" w:rsidRPr="00556FC2" w:rsidRDefault="00357DEE" w:rsidP="00357DEE">
      <w:pPr>
        <w:spacing w:line="240" w:lineRule="exact"/>
        <w:rPr>
          <w:rFonts w:ascii="Times" w:hAnsi="Times" w:cs="Times"/>
          <w:szCs w:val="20"/>
        </w:rPr>
      </w:pPr>
      <w:r w:rsidRPr="00556FC2">
        <w:rPr>
          <w:rFonts w:ascii="Times" w:hAnsi="Times" w:cs="Times"/>
          <w:szCs w:val="20"/>
        </w:rPr>
        <w:t>Al termine del corso, lo studente sarà in grado di promuovere il percorso di apprendimento degli alunni adeguandolo alle capacità dei singoli e al loro ritmo di sviluppo, ponendo particolare attenzione alle componenti psicologiche sottese ai processi di apprendimento. Inoltre, anche grazie alle attività proposte durante il laboratorio, lo studente sarà in grado di riconoscere il ruolo che le componenti emotivo-affettive della propria relazione con gli alunni giocano nel percorso scolastico di ciascuno e potrà analizzare criticamente il proprio operato al fine di costruire relazioni educative positive.</w:t>
      </w:r>
    </w:p>
    <w:p w14:paraId="4EBE8800" w14:textId="77777777" w:rsidR="00A252AD" w:rsidRDefault="00A252AD" w:rsidP="00A252AD">
      <w:pPr>
        <w:spacing w:before="240" w:after="120" w:line="240" w:lineRule="exact"/>
        <w:rPr>
          <w:b/>
          <w:sz w:val="18"/>
        </w:rPr>
      </w:pPr>
      <w:r>
        <w:rPr>
          <w:b/>
          <w:i/>
          <w:sz w:val="18"/>
        </w:rPr>
        <w:t>PROGRAMMA DEL CORSO</w:t>
      </w:r>
    </w:p>
    <w:p w14:paraId="7E743F96" w14:textId="77777777" w:rsidR="00357DEE" w:rsidRDefault="00357DEE" w:rsidP="00357DEE">
      <w:pPr>
        <w:pStyle w:val="NormaleWeb"/>
        <w:spacing w:before="0" w:beforeAutospacing="0" w:after="0" w:afterAutospacing="0" w:line="240" w:lineRule="exact"/>
        <w:jc w:val="both"/>
        <w:rPr>
          <w:rFonts w:ascii="Times" w:hAnsi="Times" w:cs="Times"/>
          <w:sz w:val="20"/>
          <w:szCs w:val="20"/>
        </w:rPr>
      </w:pPr>
      <w:r w:rsidRPr="00556FC2">
        <w:rPr>
          <w:rFonts w:ascii="Times" w:hAnsi="Times" w:cs="Times"/>
          <w:sz w:val="20"/>
          <w:szCs w:val="20"/>
        </w:rPr>
        <w:t>Le lezioni verteranno principalmente sul tema del rapporto tra sviluppo e apprendimento, analizzato attraverso le più importanti prospettive teoriche della psicologia, delle quali saranno messi in luce i concetti base e i risvolti educativi. Particolare attenzione sarà dedicata alla prospettiva socio-costruttivista, che permetterà di analizzare la dinamica insegnamento-apprendimento nel più ampio contesto culturale nel quale è inserita e che favorirà l’analisi delle relazioni insegnante-alunno dal punto di vista sia cognitivo, sia emotivo-affettivo. Le attività del laboratorio intendono approfondire proprio questi ultimi argomenti, proponendo agli studenti percorsi esperienziali in aula nei quali riflettere su aspetti specifici della relazione, nonché imparare a tenere conto di tali riflessioni durante la progettazione didattica con bambini di scuola dell’infanzia e di scuola primaria.</w:t>
      </w:r>
    </w:p>
    <w:p w14:paraId="4CB86AA8" w14:textId="77777777" w:rsidR="000B20E7" w:rsidRPr="00384ACA" w:rsidRDefault="000B20E7" w:rsidP="000B20E7">
      <w:pPr>
        <w:spacing w:before="120"/>
        <w:rPr>
          <w:i/>
        </w:rPr>
      </w:pPr>
      <w:r w:rsidRPr="00066768">
        <w:rPr>
          <w:i/>
        </w:rPr>
        <w:t xml:space="preserve">Il corso è integrato da attività didattico-laboratoriali affidate a conduttori esperti e caratterizzate da specifiche tematiche e metodologie concertate con il docente. Ciascuna edizione di laboratorio sarà finalizzata alla produzione di un </w:t>
      </w:r>
      <w:r w:rsidRPr="00066768">
        <w:rPr>
          <w:i/>
        </w:rPr>
        <w:lastRenderedPageBreak/>
        <w:t>progetto/artefatto la cui valutazione è demandata al conduttore sulla base di parametri condivisi col docente e basati su criteri di: completezza, coerenza, origi</w:t>
      </w:r>
      <w:r>
        <w:rPr>
          <w:i/>
        </w:rPr>
        <w:t>nalità, spendibilità didattica.</w:t>
      </w:r>
    </w:p>
    <w:p w14:paraId="59E090F6" w14:textId="7795688F" w:rsidR="00A252AD" w:rsidRPr="00484AAD" w:rsidRDefault="00A252AD" w:rsidP="00484AAD">
      <w:pPr>
        <w:spacing w:before="240" w:after="120"/>
        <w:rPr>
          <w:b/>
          <w:i/>
          <w:sz w:val="18"/>
        </w:rPr>
      </w:pPr>
      <w:r>
        <w:rPr>
          <w:b/>
          <w:i/>
          <w:sz w:val="18"/>
        </w:rPr>
        <w:t>BIBLIOGRAFIA</w:t>
      </w:r>
      <w:r w:rsidR="007675B3">
        <w:rPr>
          <w:rStyle w:val="Rimandonotaapidipagina"/>
          <w:b/>
          <w:i/>
          <w:sz w:val="18"/>
        </w:rPr>
        <w:footnoteReference w:id="1"/>
      </w:r>
    </w:p>
    <w:p w14:paraId="7E3D44C5" w14:textId="77777777" w:rsidR="007675B3" w:rsidRDefault="00484AAD" w:rsidP="007675B3">
      <w:pPr>
        <w:spacing w:line="240" w:lineRule="auto"/>
        <w:rPr>
          <w:sz w:val="18"/>
          <w:szCs w:val="18"/>
        </w:rPr>
      </w:pPr>
      <w:r w:rsidRPr="007675B3">
        <w:rPr>
          <w:sz w:val="18"/>
          <w:szCs w:val="18"/>
        </w:rPr>
        <w:t xml:space="preserve">M.B. Ligorio-S. Cacciamani </w:t>
      </w:r>
      <w:r w:rsidR="00A252AD" w:rsidRPr="007675B3">
        <w:rPr>
          <w:sz w:val="18"/>
          <w:szCs w:val="18"/>
        </w:rPr>
        <w:t>(a cura di), Psicologia dell'educazione, Carocci, Roma, 2013.</w:t>
      </w:r>
      <w:r w:rsidR="00C975CA" w:rsidRPr="007675B3">
        <w:rPr>
          <w:sz w:val="18"/>
          <w:szCs w:val="18"/>
        </w:rPr>
        <w:t xml:space="preserve"> </w:t>
      </w:r>
      <w:r w:rsidR="009C2D5C" w:rsidRPr="007675B3">
        <w:rPr>
          <w:sz w:val="18"/>
          <w:szCs w:val="18"/>
        </w:rPr>
        <w:t xml:space="preserve">Da </w:t>
      </w:r>
    </w:p>
    <w:p w14:paraId="172616B8" w14:textId="10FC4E88" w:rsidR="00A252AD" w:rsidRPr="007675B3" w:rsidRDefault="007675B3" w:rsidP="007675B3">
      <w:pPr>
        <w:spacing w:line="240" w:lineRule="auto"/>
        <w:rPr>
          <w:rStyle w:val="Collegamentoipertestuale"/>
          <w:i/>
          <w:color w:val="0070C0"/>
          <w:sz w:val="18"/>
          <w:szCs w:val="18"/>
          <w:u w:val="none"/>
        </w:rPr>
      </w:pPr>
      <w:r>
        <w:rPr>
          <w:sz w:val="18"/>
          <w:szCs w:val="18"/>
        </w:rPr>
        <w:t xml:space="preserve">      </w:t>
      </w:r>
      <w:r w:rsidR="009C2D5C" w:rsidRPr="007675B3">
        <w:rPr>
          <w:sz w:val="18"/>
          <w:szCs w:val="18"/>
        </w:rPr>
        <w:t xml:space="preserve">studiare i capitoli da 1 a 14. </w:t>
      </w:r>
      <w:bookmarkStart w:id="3" w:name="_Hlk138412979"/>
      <w:r>
        <w:rPr>
          <w:i/>
          <w:color w:val="0070C0"/>
          <w:sz w:val="18"/>
          <w:szCs w:val="18"/>
        </w:rPr>
        <w:fldChar w:fldCharType="begin"/>
      </w:r>
      <w:r>
        <w:rPr>
          <w:i/>
          <w:color w:val="0070C0"/>
          <w:sz w:val="18"/>
          <w:szCs w:val="18"/>
        </w:rPr>
        <w:instrText xml:space="preserve"> HYPERLINK "https://librerie.unicatt.it/scheda-libro/stefano-cacciamani-maria-beatrice-ligorio/psicologia-delleducazione-9788829013944-709907.html" </w:instrText>
      </w:r>
      <w:r>
        <w:rPr>
          <w:i/>
          <w:color w:val="0070C0"/>
          <w:sz w:val="18"/>
          <w:szCs w:val="18"/>
        </w:rPr>
      </w:r>
      <w:r>
        <w:rPr>
          <w:i/>
          <w:color w:val="0070C0"/>
          <w:sz w:val="18"/>
          <w:szCs w:val="18"/>
        </w:rPr>
        <w:fldChar w:fldCharType="separate"/>
      </w:r>
      <w:r w:rsidRPr="007675B3">
        <w:rPr>
          <w:rStyle w:val="Collegamentoipertestuale"/>
          <w:i/>
          <w:sz w:val="18"/>
          <w:szCs w:val="18"/>
        </w:rPr>
        <w:t>Acquista da VP</w:t>
      </w:r>
      <w:bookmarkEnd w:id="3"/>
      <w:r>
        <w:rPr>
          <w:i/>
          <w:color w:val="0070C0"/>
          <w:sz w:val="18"/>
          <w:szCs w:val="18"/>
        </w:rPr>
        <w:fldChar w:fldCharType="end"/>
      </w:r>
      <w:bookmarkStart w:id="4" w:name="_GoBack"/>
      <w:bookmarkEnd w:id="4"/>
    </w:p>
    <w:p w14:paraId="5AE3FF12" w14:textId="77BD3A17" w:rsidR="000174F9" w:rsidRDefault="009C2D5C" w:rsidP="00624484">
      <w:pPr>
        <w:pStyle w:val="Testo1"/>
        <w:spacing w:before="0"/>
      </w:pPr>
      <w:r w:rsidRPr="00624484">
        <w:t>A. Marchetti-T. Rinaldi-M. Rivelli-A. V</w:t>
      </w:r>
      <w:r w:rsidRPr="009C2D5C">
        <w:t>alle (a cura di) (2020). Educazione finanziaria: Io la insegno! Proposte e strumenti per educare i bambini alla cittadinanza economica responsabile e consapevole. Edizioni dEste, Firenze.</w:t>
      </w:r>
    </w:p>
    <w:p w14:paraId="2B425328" w14:textId="5D0D8379" w:rsidR="00A252AD" w:rsidRDefault="00484AAD" w:rsidP="00484AAD">
      <w:pPr>
        <w:pStyle w:val="Testo1"/>
        <w:spacing w:before="0"/>
      </w:pPr>
      <w:r w:rsidRPr="00484AAD">
        <w:t>M. Smorti-R. Tschiesner-A. Farneti</w:t>
      </w:r>
      <w:r w:rsidR="00A252AD" w:rsidRPr="00484AAD">
        <w:t>, Psicologia per la Buona scuola, libreriauniversitaria.it Editore, 2016.</w:t>
      </w:r>
    </w:p>
    <w:p w14:paraId="6FA5BDA0" w14:textId="0737C840" w:rsidR="000174F9" w:rsidRDefault="000174F9" w:rsidP="00484AAD">
      <w:pPr>
        <w:pStyle w:val="Testo1"/>
        <w:spacing w:before="0"/>
      </w:pPr>
      <w:r w:rsidRPr="000174F9">
        <w:t>Slide del corso ed eventuali materiali reperibili sulla piattaforma Blackboard.</w:t>
      </w:r>
    </w:p>
    <w:p w14:paraId="2A7CF5DB" w14:textId="77777777" w:rsidR="00A252AD" w:rsidRDefault="00A252AD" w:rsidP="00A252AD">
      <w:pPr>
        <w:spacing w:before="240" w:after="120"/>
        <w:rPr>
          <w:b/>
          <w:i/>
          <w:sz w:val="18"/>
        </w:rPr>
      </w:pPr>
      <w:r>
        <w:rPr>
          <w:b/>
          <w:i/>
          <w:sz w:val="18"/>
        </w:rPr>
        <w:t>DIDATTICA DEL CORSO</w:t>
      </w:r>
    </w:p>
    <w:p w14:paraId="16F0A19C" w14:textId="77777777" w:rsidR="00357DEE" w:rsidRDefault="00357DEE" w:rsidP="00357DEE">
      <w:pPr>
        <w:pStyle w:val="Testo2"/>
      </w:pPr>
      <w:r w:rsidRPr="00357DEE">
        <w:t>Il corso prevede principalmente una didattica frontale, integrata da alcune esercitazioni individuali o in piccolo gruppo su materiale applicativo preparato dalla docente.</w:t>
      </w:r>
    </w:p>
    <w:p w14:paraId="2874A95A" w14:textId="77777777" w:rsidR="00A252AD" w:rsidRDefault="004B6037" w:rsidP="00357DEE">
      <w:pPr>
        <w:pStyle w:val="Testo2"/>
        <w:spacing w:before="240" w:after="120"/>
        <w:ind w:firstLine="0"/>
        <w:rPr>
          <w:b/>
          <w:i/>
        </w:rPr>
      </w:pPr>
      <w:r>
        <w:rPr>
          <w:b/>
          <w:i/>
        </w:rPr>
        <w:t>METODO E CRITERI DI VALUTAZIONE</w:t>
      </w:r>
    </w:p>
    <w:p w14:paraId="1E91A6B5" w14:textId="77777777" w:rsidR="00357DEE" w:rsidRPr="00357DEE" w:rsidRDefault="00357DEE" w:rsidP="00357DEE">
      <w:pPr>
        <w:pStyle w:val="Testo2"/>
      </w:pPr>
      <w:r w:rsidRPr="00357DEE">
        <w:t>L’esame sarà orale – preceduto da una prova scritta intermedia – e verterà su tutti i materiali indicati dalla docente nella bibliografia del corso: particolare attenzione sarà posta alle definizioni dei costrutti e ai concetti chiave delle teorie prese in esame. La valutazione positiva in sede d’esame è subordinata al superamento del Laboratorio. Le modalità di svolgimento, la tipologia e la calendarizzazione della prova scritta intermedia saranno rese note sulla pagina web del docente.</w:t>
      </w:r>
    </w:p>
    <w:p w14:paraId="54B52C65" w14:textId="77777777" w:rsidR="004B6037" w:rsidRDefault="00357DEE" w:rsidP="00357DEE">
      <w:pPr>
        <w:pStyle w:val="Testo2"/>
        <w:spacing w:before="240" w:after="120"/>
        <w:ind w:firstLine="0"/>
        <w:rPr>
          <w:b/>
          <w:i/>
        </w:rPr>
      </w:pPr>
      <w:r w:rsidRPr="00357DEE">
        <w:rPr>
          <w:b/>
          <w:i/>
        </w:rPr>
        <w:t>A</w:t>
      </w:r>
      <w:r w:rsidR="004B6037">
        <w:rPr>
          <w:b/>
          <w:i/>
        </w:rPr>
        <w:t>VVERTENZE E PREREQUISITI</w:t>
      </w:r>
    </w:p>
    <w:p w14:paraId="4574F2D6" w14:textId="5DAE8463" w:rsidR="004B6037" w:rsidRPr="00357DEE" w:rsidRDefault="00357DEE" w:rsidP="00357DEE">
      <w:pPr>
        <w:pStyle w:val="Testo2"/>
      </w:pPr>
      <w:r w:rsidRPr="00357DEE">
        <w:t>La docente introdurrà gli argomenti del corso tenendo conto della preparazione pregressa degli studenti; tuttavia, conoscenze di base rispetto alla Psicologia dello Sviluppo risultano utili per agevolare la comprensione degli argomenti trattati.</w:t>
      </w:r>
    </w:p>
    <w:p w14:paraId="12B8A7F8" w14:textId="77777777" w:rsidR="004B6037" w:rsidRPr="00484AAD" w:rsidRDefault="00484AAD" w:rsidP="00484AAD">
      <w:pPr>
        <w:pStyle w:val="Testo2"/>
        <w:spacing w:before="120"/>
        <w:rPr>
          <w:i/>
        </w:rPr>
      </w:pPr>
      <w:r w:rsidRPr="00484AAD">
        <w:rPr>
          <w:i/>
        </w:rPr>
        <w:t>Orario e luogo di ricevimento</w:t>
      </w:r>
    </w:p>
    <w:p w14:paraId="511086D8" w14:textId="769B1AE8" w:rsidR="004B6037" w:rsidRDefault="004B6037" w:rsidP="00484AAD">
      <w:pPr>
        <w:pStyle w:val="Testo2"/>
        <w:spacing w:after="120"/>
      </w:pPr>
      <w:r w:rsidRPr="00902EE8">
        <w:t>Il Prof. Annalisa Valle riceve gli studenti su appuntamento presso il proprio ufficio (Dipartimento di Psicologia, terzo piano)</w:t>
      </w:r>
      <w:r w:rsidR="009C2D5C">
        <w:t xml:space="preserve"> oppure in modalità on-line tramite piattaforma Teams</w:t>
      </w:r>
      <w:r w:rsidRPr="00902EE8">
        <w:t xml:space="preserve">. </w:t>
      </w:r>
      <w:r w:rsidR="009C2D5C">
        <w:t>E’ possibile prendere appuntamento prima o dopo la lezione, oppure via mail al seguente indirizzo</w:t>
      </w:r>
      <w:r w:rsidRPr="00902EE8">
        <w:t xml:space="preserve">: </w:t>
      </w:r>
      <w:hyperlink r:id="rId7" w:history="1">
        <w:r w:rsidR="006272F8" w:rsidRPr="00F66B95">
          <w:rPr>
            <w:rStyle w:val="Collegamentoipertestuale"/>
          </w:rPr>
          <w:t>annalisa.valle@unicatt.it</w:t>
        </w:r>
      </w:hyperlink>
      <w:r w:rsidRPr="00902EE8">
        <w:t>.</w:t>
      </w:r>
    </w:p>
    <w:p w14:paraId="66A5A6AA" w14:textId="5279C727" w:rsidR="006272F8" w:rsidRDefault="006272F8" w:rsidP="006272F8">
      <w:pPr>
        <w:pStyle w:val="Titolo1"/>
      </w:pPr>
      <w:r w:rsidRPr="006272F8">
        <w:lastRenderedPageBreak/>
        <w:t>Laboratorio di: Psicologia dell’Educazione</w:t>
      </w:r>
    </w:p>
    <w:p w14:paraId="24D9F750" w14:textId="524778A6" w:rsidR="006272F8" w:rsidRDefault="006272F8" w:rsidP="006272F8">
      <w:pPr>
        <w:pStyle w:val="Titolo2"/>
      </w:pPr>
      <w:r w:rsidRPr="006272F8">
        <w:t xml:space="preserve">Prof. </w:t>
      </w:r>
      <w:r>
        <w:t>Giulia</w:t>
      </w:r>
      <w:r w:rsidRPr="006272F8">
        <w:t xml:space="preserve"> </w:t>
      </w:r>
      <w:r>
        <w:t>Peretti</w:t>
      </w:r>
    </w:p>
    <w:p w14:paraId="182B984C" w14:textId="77777777" w:rsidR="006272F8" w:rsidRDefault="006272F8" w:rsidP="006272F8">
      <w:pPr>
        <w:spacing w:before="240" w:after="120" w:line="240" w:lineRule="exact"/>
        <w:rPr>
          <w:b/>
          <w:sz w:val="18"/>
        </w:rPr>
      </w:pPr>
      <w:r>
        <w:rPr>
          <w:b/>
          <w:i/>
          <w:sz w:val="18"/>
        </w:rPr>
        <w:t>OBIETTIVO DEL CORSO E RISULTATI DI APPRENDIMENTO ATTESI</w:t>
      </w:r>
    </w:p>
    <w:p w14:paraId="723F53A5" w14:textId="77777777" w:rsidR="006272F8" w:rsidRPr="006272F8" w:rsidRDefault="006272F8" w:rsidP="006272F8">
      <w:pPr>
        <w:spacing w:line="240" w:lineRule="exact"/>
        <w:rPr>
          <w:rFonts w:ascii="Times" w:hAnsi="Times" w:cs="Times"/>
          <w:szCs w:val="20"/>
        </w:rPr>
      </w:pPr>
      <w:r w:rsidRPr="006272F8">
        <w:rPr>
          <w:rFonts w:ascii="Times" w:hAnsi="Times" w:cs="Times"/>
          <w:szCs w:val="20"/>
        </w:rPr>
        <w:t>Il laboratorio intende offrire la possibilità agli studenti di applicare le conoscenze teoriche nell'ambito della psicologia dello sviluppo tipico e atipico acquisite durante il percorso di studi, al fine di implementare le proprie competenze di osservazione e analisi delle diverse realtà con le quali un indicatore può entrare in contatto. Al termine del laboratorio, lo studente sarà in grado di:</w:t>
      </w:r>
    </w:p>
    <w:p w14:paraId="0278D6A8" w14:textId="723E0D75"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Applicare uno sguardo competente e consapevole sui bambini e sui loro processi evolutivi</w:t>
      </w:r>
    </w:p>
    <w:p w14:paraId="70CFAC4B" w14:textId="3202D70A"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Utilizzare le proprie conoscenze nell'ambito della psicologia dello sviluppo a supporto delle diverse strategie educative che è possibile applicare nei diversi contesti di vita del bambino</w:t>
      </w:r>
    </w:p>
    <w:p w14:paraId="6A119B1A" w14:textId="523FA8A5"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Riconoscere eventuali segnali di disagio o criticità nello sviluppo dei bambini, con particolare riferimento alla fascia 0-3 anni</w:t>
      </w:r>
    </w:p>
    <w:p w14:paraId="40782DE8" w14:textId="74EE4D1D"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 xml:space="preserve">Riflettere consapevolmente su </w:t>
      </w:r>
      <w:proofErr w:type="gramStart"/>
      <w:r w:rsidRPr="006272F8">
        <w:rPr>
          <w:rFonts w:ascii="Times" w:hAnsi="Times" w:cs="Times"/>
          <w:szCs w:val="20"/>
        </w:rPr>
        <w:t>se</w:t>
      </w:r>
      <w:proofErr w:type="gramEnd"/>
      <w:r w:rsidRPr="006272F8">
        <w:rPr>
          <w:rFonts w:ascii="Times" w:hAnsi="Times" w:cs="Times"/>
          <w:szCs w:val="20"/>
        </w:rPr>
        <w:t xml:space="preserve"> stesso come futuro educatore in molteplici contesti</w:t>
      </w:r>
    </w:p>
    <w:p w14:paraId="5B7E6749" w14:textId="158626B7" w:rsidR="006272F8" w:rsidRDefault="006272F8" w:rsidP="006272F8">
      <w:pPr>
        <w:spacing w:before="240" w:after="120" w:line="240" w:lineRule="exact"/>
        <w:rPr>
          <w:b/>
          <w:i/>
          <w:sz w:val="18"/>
        </w:rPr>
      </w:pPr>
      <w:r>
        <w:rPr>
          <w:b/>
          <w:i/>
          <w:sz w:val="18"/>
        </w:rPr>
        <w:t>PROGRAMMA DEL CORSO</w:t>
      </w:r>
    </w:p>
    <w:p w14:paraId="4E6E951A" w14:textId="77777777" w:rsidR="006272F8" w:rsidRPr="006272F8" w:rsidRDefault="006272F8" w:rsidP="006272F8">
      <w:pPr>
        <w:spacing w:line="240" w:lineRule="exact"/>
        <w:rPr>
          <w:rFonts w:ascii="Times" w:hAnsi="Times" w:cs="Times"/>
          <w:szCs w:val="20"/>
        </w:rPr>
      </w:pPr>
      <w:r w:rsidRPr="006272F8">
        <w:rPr>
          <w:rFonts w:ascii="Times" w:hAnsi="Times" w:cs="Times"/>
          <w:szCs w:val="20"/>
        </w:rPr>
        <w:t xml:space="preserve">Il Laboratorio proporrà agli studenti e alle studentesse gli strumenti per essere in grado di problematizzare il bisogno relazionale all’interno dei </w:t>
      </w:r>
      <w:proofErr w:type="spellStart"/>
      <w:r w:rsidRPr="006272F8">
        <w:rPr>
          <w:rFonts w:ascii="Times" w:hAnsi="Times" w:cs="Times"/>
          <w:szCs w:val="20"/>
        </w:rPr>
        <w:t>pricipali</w:t>
      </w:r>
      <w:proofErr w:type="spellEnd"/>
      <w:r w:rsidRPr="006272F8">
        <w:rPr>
          <w:rFonts w:ascii="Times" w:hAnsi="Times" w:cs="Times"/>
          <w:szCs w:val="20"/>
        </w:rPr>
        <w:t xml:space="preserve"> contesti educativi e scolastici. Sarà riposta particolare attenzione ai processi relazionali tra insegnanti/educatori e alunni, insegnanti/educatori e caregiver, e tra colleghi. Gli studenti e le studentesse saranno invitati ad esercitarsi a osservare, capire e ipotizzare, in situazioni di simulazione, le dinamiche relazionali educative e scolastiche al fine di sviluppare una meta-competenza attenta e consapevole sulle relazioni. </w:t>
      </w:r>
    </w:p>
    <w:p w14:paraId="1F316015" w14:textId="3827D624" w:rsidR="006272F8" w:rsidRDefault="006272F8" w:rsidP="006272F8">
      <w:pPr>
        <w:spacing w:before="240" w:after="120"/>
        <w:rPr>
          <w:b/>
          <w:i/>
          <w:sz w:val="18"/>
        </w:rPr>
      </w:pPr>
      <w:r>
        <w:rPr>
          <w:b/>
          <w:i/>
          <w:sz w:val="18"/>
        </w:rPr>
        <w:t>DIDATTICA DEL CORSO</w:t>
      </w:r>
    </w:p>
    <w:p w14:paraId="4D7255C3" w14:textId="447A5953" w:rsidR="006272F8" w:rsidRPr="004C1148" w:rsidRDefault="006272F8" w:rsidP="004C1148">
      <w:pPr>
        <w:ind w:firstLine="284"/>
        <w:rPr>
          <w:rFonts w:ascii="Times" w:hAnsi="Times"/>
          <w:noProof/>
          <w:sz w:val="18"/>
          <w:szCs w:val="20"/>
        </w:rPr>
      </w:pPr>
      <w:r w:rsidRPr="004C1148">
        <w:rPr>
          <w:rFonts w:ascii="Times" w:hAnsi="Times"/>
          <w:noProof/>
          <w:sz w:val="18"/>
          <w:szCs w:val="20"/>
        </w:rPr>
        <w:t xml:space="preserve">Gli incontri laboratoriali forniranno agli studenti e alle studentesse le principali indicazioni teoriche e riflessive per poter problematizzare il bisogno relazionale all’interno dei contesti educativi e scolastici. Vi sarà uno specifico focus sulla fascia 0-3 anni, in modo tale da fornire agli studenti una visione quanto più completa di tutti gli ambiti educativi e delle esigenze educative e formative di ogni contesto. Gli studenti avranno modo di confrontarsi lavorando in piccoli gruppi, oltre che individualmente e in plenaria, lavorando su attività pratiche relative alla costruzione di percorsi legati alle dinamiche relazionali scolastiche. </w:t>
      </w:r>
    </w:p>
    <w:p w14:paraId="443FD341" w14:textId="4802E4E6" w:rsidR="006272F8" w:rsidRDefault="006272F8" w:rsidP="006272F8">
      <w:pPr>
        <w:pStyle w:val="Testo2"/>
        <w:spacing w:before="240" w:after="120"/>
        <w:ind w:firstLine="0"/>
        <w:rPr>
          <w:b/>
          <w:i/>
        </w:rPr>
      </w:pPr>
      <w:r>
        <w:rPr>
          <w:b/>
          <w:i/>
        </w:rPr>
        <w:t>METODO E CRITERI DI VALUTAZIONE</w:t>
      </w:r>
    </w:p>
    <w:p w14:paraId="484D77FC" w14:textId="77777777" w:rsidR="006272F8" w:rsidRPr="004C1148" w:rsidRDefault="006272F8" w:rsidP="004C1148">
      <w:pPr>
        <w:ind w:firstLine="284"/>
        <w:rPr>
          <w:rFonts w:ascii="Times" w:hAnsi="Times"/>
          <w:noProof/>
          <w:sz w:val="18"/>
          <w:szCs w:val="20"/>
        </w:rPr>
      </w:pPr>
      <w:r w:rsidRPr="004C1148">
        <w:rPr>
          <w:rFonts w:ascii="Times" w:hAnsi="Times"/>
          <w:noProof/>
          <w:sz w:val="18"/>
          <w:szCs w:val="20"/>
        </w:rPr>
        <w:lastRenderedPageBreak/>
        <w:t>La valutazione finale prevede un compito di approfondimento di uno dei temi trattati all'interno del laboratorio all'interno di piccoli gruppi di lavoro. La metodologia da utilizzare per proporre tale approfondimento sarà indicata in aula dal docente, in quanto strettamente collegata ai diversi contenuti trattati. Il compito dovrà essere presentato e discusso in plenaria durante l'ultimo incontro. Le modalità di partecipazione al laboratorio, alle attività proposte e al lavoro di gruppo forniranno ulteriori elementi per verificare i risultati di apprendimento attesi e quindi approvare il superamento del laboratorio. Il laboratorio potrà essere convalidato previa verifica della frequenza dello studente alle attività d’aula per l’intero monte ore previsto.</w:t>
      </w:r>
    </w:p>
    <w:p w14:paraId="40EA8BB8" w14:textId="77777777" w:rsidR="006272F8" w:rsidRDefault="006272F8" w:rsidP="006272F8">
      <w:pPr>
        <w:pStyle w:val="Testo2"/>
        <w:spacing w:before="240" w:after="120"/>
        <w:ind w:firstLine="0"/>
        <w:rPr>
          <w:b/>
          <w:i/>
        </w:rPr>
      </w:pPr>
      <w:r w:rsidRPr="00357DEE">
        <w:rPr>
          <w:b/>
          <w:i/>
        </w:rPr>
        <w:t>A</w:t>
      </w:r>
      <w:r>
        <w:rPr>
          <w:b/>
          <w:i/>
        </w:rPr>
        <w:t>VVERTENZE E PREREQUISITI</w:t>
      </w:r>
    </w:p>
    <w:p w14:paraId="0B970C05" w14:textId="77777777" w:rsidR="006272F8" w:rsidRPr="004C1148" w:rsidRDefault="006272F8" w:rsidP="004C1148">
      <w:pPr>
        <w:ind w:firstLine="284"/>
        <w:rPr>
          <w:rFonts w:ascii="Times" w:hAnsi="Times"/>
          <w:noProof/>
          <w:sz w:val="18"/>
          <w:szCs w:val="20"/>
        </w:rPr>
      </w:pPr>
      <w:r w:rsidRPr="004C1148">
        <w:rPr>
          <w:rFonts w:ascii="Times" w:hAnsi="Times"/>
          <w:noProof/>
          <w:sz w:val="18"/>
          <w:szCs w:val="20"/>
        </w:rPr>
        <w:t xml:space="preserve">È possibile contattare il docente al seguente indirizzo mail: </w:t>
      </w:r>
      <w:r w:rsidRPr="004C1148">
        <w:rPr>
          <w:rFonts w:ascii="Times" w:hAnsi="Times"/>
          <w:i/>
          <w:iCs/>
          <w:noProof/>
          <w:sz w:val="18"/>
          <w:szCs w:val="20"/>
        </w:rPr>
        <w:t>giulia.peretti@unicatt.it</w:t>
      </w:r>
    </w:p>
    <w:sectPr w:rsidR="006272F8" w:rsidRPr="004C114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59C7" w14:textId="77777777" w:rsidR="00153FF4" w:rsidRDefault="00153FF4" w:rsidP="00C975CA">
      <w:pPr>
        <w:spacing w:line="240" w:lineRule="auto"/>
      </w:pPr>
      <w:r>
        <w:separator/>
      </w:r>
    </w:p>
  </w:endnote>
  <w:endnote w:type="continuationSeparator" w:id="0">
    <w:p w14:paraId="180E4F7E" w14:textId="77777777" w:rsidR="00153FF4" w:rsidRDefault="00153FF4" w:rsidP="00C97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EEDA" w14:textId="77777777" w:rsidR="00153FF4" w:rsidRDefault="00153FF4" w:rsidP="00C975CA">
      <w:pPr>
        <w:spacing w:line="240" w:lineRule="auto"/>
      </w:pPr>
      <w:r>
        <w:separator/>
      </w:r>
    </w:p>
  </w:footnote>
  <w:footnote w:type="continuationSeparator" w:id="0">
    <w:p w14:paraId="52A2105F" w14:textId="77777777" w:rsidR="00153FF4" w:rsidRDefault="00153FF4" w:rsidP="00C975CA">
      <w:pPr>
        <w:spacing w:line="240" w:lineRule="auto"/>
      </w:pPr>
      <w:r>
        <w:continuationSeparator/>
      </w:r>
    </w:p>
  </w:footnote>
  <w:footnote w:id="1">
    <w:p w14:paraId="6D50D82A" w14:textId="77777777" w:rsidR="007675B3" w:rsidRDefault="007675B3" w:rsidP="007675B3">
      <w:pPr>
        <w:spacing w:line="240" w:lineRule="auto"/>
        <w:rPr>
          <w:sz w:val="16"/>
          <w:szCs w:val="16"/>
        </w:rPr>
      </w:pPr>
      <w:r>
        <w:rPr>
          <w:rStyle w:val="Rimandonotaapidipagina"/>
        </w:rPr>
        <w:footnoteRef/>
      </w:r>
      <w:r>
        <w:t xml:space="preserve"> </w:t>
      </w:r>
      <w:bookmarkStart w:id="1" w:name="_Hlk138420671"/>
      <w:bookmarkStart w:id="2"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2"/>
    <w:p w14:paraId="39D920A6" w14:textId="278325E0" w:rsidR="007675B3" w:rsidRDefault="007675B3">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F0"/>
    <w:rsid w:val="000174F9"/>
    <w:rsid w:val="000701A5"/>
    <w:rsid w:val="000B20E7"/>
    <w:rsid w:val="00153FF4"/>
    <w:rsid w:val="00187B99"/>
    <w:rsid w:val="002014DD"/>
    <w:rsid w:val="002D5E17"/>
    <w:rsid w:val="002D7DE0"/>
    <w:rsid w:val="002F433A"/>
    <w:rsid w:val="0032464D"/>
    <w:rsid w:val="00357DEE"/>
    <w:rsid w:val="00374EF0"/>
    <w:rsid w:val="004674AD"/>
    <w:rsid w:val="00484AAD"/>
    <w:rsid w:val="004B6037"/>
    <w:rsid w:val="004C1148"/>
    <w:rsid w:val="004D1217"/>
    <w:rsid w:val="004D6008"/>
    <w:rsid w:val="00606218"/>
    <w:rsid w:val="00624484"/>
    <w:rsid w:val="006272F8"/>
    <w:rsid w:val="00640794"/>
    <w:rsid w:val="006F1772"/>
    <w:rsid w:val="007675B3"/>
    <w:rsid w:val="00861C9E"/>
    <w:rsid w:val="008942E7"/>
    <w:rsid w:val="008A1204"/>
    <w:rsid w:val="00900CCA"/>
    <w:rsid w:val="00924B77"/>
    <w:rsid w:val="00940DA2"/>
    <w:rsid w:val="009C2D5C"/>
    <w:rsid w:val="009E055C"/>
    <w:rsid w:val="00A252AD"/>
    <w:rsid w:val="00A74F6F"/>
    <w:rsid w:val="00AD7557"/>
    <w:rsid w:val="00B50C5D"/>
    <w:rsid w:val="00B51253"/>
    <w:rsid w:val="00B525CC"/>
    <w:rsid w:val="00BA46F7"/>
    <w:rsid w:val="00BC47C2"/>
    <w:rsid w:val="00C10A4D"/>
    <w:rsid w:val="00C975CA"/>
    <w:rsid w:val="00D404F2"/>
    <w:rsid w:val="00DB0DE0"/>
    <w:rsid w:val="00DC6B65"/>
    <w:rsid w:val="00E607E6"/>
    <w:rsid w:val="00EC356C"/>
    <w:rsid w:val="00FC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FA908"/>
  <w15:docId w15:val="{21514A70-CAED-4CCD-B05D-188DEDE1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paragraph" w:styleId="Testonotaapidipagina">
    <w:name w:val="footnote text"/>
    <w:basedOn w:val="Normale"/>
    <w:link w:val="TestonotaapidipaginaCarattere"/>
    <w:rsid w:val="00C975CA"/>
    <w:pPr>
      <w:spacing w:line="240" w:lineRule="auto"/>
    </w:pPr>
    <w:rPr>
      <w:szCs w:val="20"/>
    </w:rPr>
  </w:style>
  <w:style w:type="character" w:customStyle="1" w:styleId="TestonotaapidipaginaCarattere">
    <w:name w:val="Testo nota a piè di pagina Carattere"/>
    <w:basedOn w:val="Carpredefinitoparagrafo"/>
    <w:link w:val="Testonotaapidipagina"/>
    <w:rsid w:val="00C975CA"/>
  </w:style>
  <w:style w:type="character" w:styleId="Rimandonotaapidipagina">
    <w:name w:val="footnote reference"/>
    <w:basedOn w:val="Carpredefinitoparagrafo"/>
    <w:rsid w:val="00C975CA"/>
    <w:rPr>
      <w:vertAlign w:val="superscript"/>
    </w:rPr>
  </w:style>
  <w:style w:type="character" w:styleId="Collegamentoipertestuale">
    <w:name w:val="Hyperlink"/>
    <w:basedOn w:val="Carpredefinitoparagrafo"/>
    <w:rsid w:val="00C975CA"/>
    <w:rPr>
      <w:color w:val="0563C1" w:themeColor="hyperlink"/>
      <w:u w:val="single"/>
    </w:rPr>
  </w:style>
  <w:style w:type="character" w:styleId="Menzionenonrisolta">
    <w:name w:val="Unresolved Mention"/>
    <w:basedOn w:val="Carpredefinitoparagrafo"/>
    <w:uiPriority w:val="99"/>
    <w:semiHidden/>
    <w:unhideWhenUsed/>
    <w:rsid w:val="0062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09226">
      <w:bodyDiv w:val="1"/>
      <w:marLeft w:val="0"/>
      <w:marRight w:val="0"/>
      <w:marTop w:val="0"/>
      <w:marBottom w:val="0"/>
      <w:divBdr>
        <w:top w:val="none" w:sz="0" w:space="0" w:color="auto"/>
        <w:left w:val="none" w:sz="0" w:space="0" w:color="auto"/>
        <w:bottom w:val="none" w:sz="0" w:space="0" w:color="auto"/>
        <w:right w:val="none" w:sz="0" w:space="0" w:color="auto"/>
      </w:divBdr>
      <w:divsChild>
        <w:div w:id="307788861">
          <w:marLeft w:val="0"/>
          <w:marRight w:val="0"/>
          <w:marTop w:val="0"/>
          <w:marBottom w:val="0"/>
          <w:divBdr>
            <w:top w:val="none" w:sz="0" w:space="0" w:color="auto"/>
            <w:left w:val="none" w:sz="0" w:space="0" w:color="auto"/>
            <w:bottom w:val="none" w:sz="0" w:space="0" w:color="auto"/>
            <w:right w:val="none" w:sz="0" w:space="0" w:color="auto"/>
          </w:divBdr>
          <w:divsChild>
            <w:div w:id="340162105">
              <w:marLeft w:val="0"/>
              <w:marRight w:val="0"/>
              <w:marTop w:val="0"/>
              <w:marBottom w:val="0"/>
              <w:divBdr>
                <w:top w:val="none" w:sz="0" w:space="0" w:color="auto"/>
                <w:left w:val="none" w:sz="0" w:space="0" w:color="auto"/>
                <w:bottom w:val="none" w:sz="0" w:space="0" w:color="auto"/>
                <w:right w:val="none" w:sz="0" w:space="0" w:color="auto"/>
              </w:divBdr>
              <w:divsChild>
                <w:div w:id="8868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lisa.valle@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5C77-7F4E-48C9-A8FB-8C6EBC69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1073</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2023-05-12T14:28:00Z</dcterms:created>
  <dcterms:modified xsi:type="dcterms:W3CDTF">2023-07-04T14:21:00Z</dcterms:modified>
</cp:coreProperties>
</file>