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39A0" w14:textId="1F67D540" w:rsidR="002D5E17" w:rsidRDefault="00522701" w:rsidP="00F5717E">
      <w:pPr>
        <w:pStyle w:val="Titolo1"/>
      </w:pPr>
      <w:r>
        <w:t>Laboratorio: Problematiche educative per le persone con DSA</w:t>
      </w:r>
    </w:p>
    <w:p w14:paraId="08D0910F" w14:textId="45F5DD33" w:rsidR="00F5717E" w:rsidRDefault="00CE4BC4" w:rsidP="00F5717E">
      <w:pPr>
        <w:pStyle w:val="Titolo2"/>
      </w:pPr>
      <w:r>
        <w:t xml:space="preserve">Prof. </w:t>
      </w:r>
      <w:r w:rsidR="00522701">
        <w:t>Mara Cabrini</w:t>
      </w:r>
    </w:p>
    <w:p w14:paraId="412F7171" w14:textId="0433C559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OBIETTIVI DEL LABORATORIO E RISULTATI DI APPRENDIMENTO ATTESI</w:t>
      </w:r>
    </w:p>
    <w:p w14:paraId="7E4A6A5E" w14:textId="77777777" w:rsidR="00522701" w:rsidRPr="00460666" w:rsidRDefault="00522701" w:rsidP="00522701">
      <w:pPr>
        <w:spacing w:line="240" w:lineRule="exact"/>
      </w:pPr>
      <w:r w:rsidRPr="00460666">
        <w:t>Le lezioni intendono presentare strumenti di osservazione e di intervento utili al consulente pedagogico ai fini di individuare precocemente la presenza di disturbi specifici di apprendimento. Nello specifico l</w:t>
      </w:r>
      <w:r>
        <w:t>’</w:t>
      </w:r>
      <w:r w:rsidRPr="00460666">
        <w:t>intervento formativo si propone di:</w:t>
      </w:r>
    </w:p>
    <w:p w14:paraId="07DF913C" w14:textId="4B4C00F0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fornire strumenti che permettano l’osservazione mirata dei processi di lettura, scrittura e calcolo;</w:t>
      </w:r>
    </w:p>
    <w:p w14:paraId="26D372A8" w14:textId="757EAB15" w:rsidR="00522701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individuare percorsi di potenziamento e prevenzione agli apprendimenti di base</w:t>
      </w:r>
      <w:r>
        <w:t>;</w:t>
      </w:r>
    </w:p>
    <w:p w14:paraId="18E251ED" w14:textId="2E8C1917" w:rsidR="00522701" w:rsidRPr="00254480" w:rsidRDefault="00522701" w:rsidP="00522701">
      <w:pPr>
        <w:spacing w:line="240" w:lineRule="exact"/>
        <w:ind w:left="284" w:hanging="284"/>
      </w:pPr>
      <w:r>
        <w:t>–</w:t>
      </w:r>
      <w:r>
        <w:tab/>
        <w:t>a</w:t>
      </w:r>
      <w:r w:rsidRPr="00254480">
        <w:t>pprofondire le competenze del consulente pedagogico e il suo ruolo a supporto dei processi</w:t>
      </w:r>
      <w:r>
        <w:t xml:space="preserve"> </w:t>
      </w:r>
      <w:r w:rsidRPr="00254480">
        <w:t>inclusivi.</w:t>
      </w:r>
    </w:p>
    <w:p w14:paraId="36BBFA1F" w14:textId="77777777" w:rsidR="00522701" w:rsidRPr="00460666" w:rsidRDefault="00522701" w:rsidP="00522701">
      <w:pPr>
        <w:spacing w:line="240" w:lineRule="exact"/>
      </w:pPr>
      <w:r w:rsidRPr="00460666">
        <w:t>Al termine del laboratorio, lo studente:</w:t>
      </w:r>
    </w:p>
    <w:p w14:paraId="64774436" w14:textId="2C546427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conosce e comprende le caratteristiche dei DSA;</w:t>
      </w:r>
    </w:p>
    <w:p w14:paraId="4E80BA5C" w14:textId="6EC4D31F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</w:r>
      <w:r w:rsidRPr="00460666">
        <w:t>conosce e possiede capacità di utilizzare strumenti di tipo osservativo;</w:t>
      </w:r>
    </w:p>
    <w:p w14:paraId="3B7A4718" w14:textId="41E39F2C" w:rsidR="00522701" w:rsidRPr="00460666" w:rsidRDefault="00522701" w:rsidP="00522701">
      <w:pPr>
        <w:spacing w:line="240" w:lineRule="exact"/>
        <w:ind w:left="284" w:hanging="284"/>
      </w:pPr>
      <w:r>
        <w:t>–</w:t>
      </w:r>
      <w:r>
        <w:tab/>
        <w:t xml:space="preserve">è </w:t>
      </w:r>
      <w:r w:rsidRPr="00460666">
        <w:t>in grado di individuare percorsi abilitativi e inclusivi a favore dell</w:t>
      </w:r>
      <w:r>
        <w:t>’</w:t>
      </w:r>
      <w:r w:rsidRPr="00460666">
        <w:t>alunno con DSA</w:t>
      </w:r>
      <w:r w:rsidRPr="00460666">
        <w:rPr>
          <w:color w:val="FF0000"/>
        </w:rPr>
        <w:t>.</w:t>
      </w:r>
    </w:p>
    <w:p w14:paraId="030E34D6" w14:textId="055B06E3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DESCRIZIONE DELLE ATTIVITÀ</w:t>
      </w:r>
    </w:p>
    <w:p w14:paraId="4A0E592F" w14:textId="77777777" w:rsidR="00522701" w:rsidRDefault="00522701" w:rsidP="00522701">
      <w:r>
        <w:t>Le attività di laboratorio prevedono:</w:t>
      </w:r>
    </w:p>
    <w:p w14:paraId="23802F33" w14:textId="430A113D" w:rsidR="00522701" w:rsidRDefault="00522701" w:rsidP="00522701">
      <w:r>
        <w:t>–</w:t>
      </w:r>
      <w:r>
        <w:tab/>
        <w:t>l’analisi di caso con il supporto delle tecnologie didattiche,</w:t>
      </w:r>
    </w:p>
    <w:p w14:paraId="079F8A2D" w14:textId="75271CB2" w:rsidR="00522701" w:rsidRDefault="00522701" w:rsidP="00522701">
      <w:r>
        <w:t>–</w:t>
      </w:r>
      <w:r>
        <w:tab/>
        <w:t>la sperimentazione di strumenti di rilevazione,</w:t>
      </w:r>
    </w:p>
    <w:p w14:paraId="0E84A13D" w14:textId="2AF6603A" w:rsidR="00522701" w:rsidRDefault="00522701" w:rsidP="00522701">
      <w:r>
        <w:t>–</w:t>
      </w:r>
      <w:r>
        <w:tab/>
        <w:t>gli esercizi di progettazione in piccolo gruppo.</w:t>
      </w:r>
    </w:p>
    <w:p w14:paraId="74F91F60" w14:textId="556961E2" w:rsidR="00287541" w:rsidRDefault="00287541" w:rsidP="00287541">
      <w:pPr>
        <w:spacing w:before="240" w:after="120" w:line="240" w:lineRule="exact"/>
        <w:rPr>
          <w:b/>
          <w:i/>
          <w:sz w:val="18"/>
        </w:rPr>
      </w:pPr>
      <w:r w:rsidRPr="00005763">
        <w:rPr>
          <w:b/>
          <w:i/>
          <w:sz w:val="18"/>
        </w:rPr>
        <w:t>BIBLIOGRAFI</w:t>
      </w:r>
      <w:r>
        <w:rPr>
          <w:b/>
          <w:i/>
          <w:sz w:val="18"/>
        </w:rPr>
        <w:t>A SUGGERITA</w:t>
      </w:r>
      <w:r w:rsidR="007609B5">
        <w:rPr>
          <w:rStyle w:val="Rimandonotaapidipagina"/>
          <w:b/>
          <w:i/>
          <w:sz w:val="18"/>
        </w:rPr>
        <w:footnoteReference w:id="1"/>
      </w:r>
    </w:p>
    <w:p w14:paraId="14358F87" w14:textId="000CF432" w:rsidR="00287541" w:rsidRPr="00723303" w:rsidRDefault="00287541" w:rsidP="00287541">
      <w:pPr>
        <w:pStyle w:val="Testo1"/>
        <w:spacing w:before="0"/>
      </w:pPr>
      <w:r>
        <w:t xml:space="preserve">C. Cornoldi (2019), </w:t>
      </w:r>
      <w:r>
        <w:rPr>
          <w:i/>
          <w:iCs/>
        </w:rPr>
        <w:t>I disturbi dell’apprendimento</w:t>
      </w:r>
      <w:r>
        <w:t xml:space="preserve">, Il Mulino, </w:t>
      </w:r>
      <w:hyperlink r:id="rId8" w:history="1">
        <w:r w:rsidR="007609B5" w:rsidRPr="007609B5">
          <w:rPr>
            <w:rStyle w:val="Collegamentoipertestuale"/>
          </w:rPr>
          <w:t>Acquista da VP</w:t>
        </w:r>
      </w:hyperlink>
    </w:p>
    <w:p w14:paraId="65CFE603" w14:textId="1FA5BAAD" w:rsidR="00287541" w:rsidRPr="00460666" w:rsidRDefault="00287541" w:rsidP="00287541">
      <w:pPr>
        <w:pStyle w:val="Testo1"/>
        <w:spacing w:before="0"/>
      </w:pPr>
      <w:r w:rsidRPr="00460666">
        <w:t>G. Stella, L. Grandi</w:t>
      </w:r>
      <w:r>
        <w:t xml:space="preserve"> (2016)</w:t>
      </w:r>
      <w:r w:rsidRPr="00460666">
        <w:t>, </w:t>
      </w:r>
      <w:r w:rsidRPr="00460666">
        <w:rPr>
          <w:i/>
          <w:iCs/>
        </w:rPr>
        <w:t>Come leggere la dislessia e i DSA</w:t>
      </w:r>
      <w:r w:rsidRPr="00460666">
        <w:t>, Giunti, Firenze.</w:t>
      </w:r>
      <w:r w:rsidR="007609B5" w:rsidRPr="007609B5">
        <w:t xml:space="preserve"> </w:t>
      </w:r>
      <w:r w:rsidR="007609B5">
        <w:t xml:space="preserve">              </w:t>
      </w:r>
      <w:hyperlink r:id="rId9" w:history="1">
        <w:r w:rsidR="007609B5" w:rsidRPr="007609B5">
          <w:rPr>
            <w:rStyle w:val="Collegamentoipertestuale"/>
          </w:rPr>
          <w:t>Acquista da VP</w:t>
        </w:r>
      </w:hyperlink>
    </w:p>
    <w:p w14:paraId="73B7F53A" w14:textId="77777777" w:rsidR="00287541" w:rsidRDefault="00287541" w:rsidP="00287541">
      <w:pPr>
        <w:pStyle w:val="Testo1"/>
        <w:spacing w:before="0"/>
      </w:pPr>
      <w:r w:rsidRPr="00460666">
        <w:t>C</w:t>
      </w:r>
      <w:r>
        <w:t>.</w:t>
      </w:r>
      <w:r w:rsidRPr="00460666">
        <w:t xml:space="preserve"> Cornoldi, G</w:t>
      </w:r>
      <w:r>
        <w:t>.</w:t>
      </w:r>
      <w:r w:rsidRPr="00460666">
        <w:t xml:space="preserve"> Colpo</w:t>
      </w:r>
      <w:r>
        <w:t xml:space="preserve"> (2017)</w:t>
      </w:r>
      <w:r w:rsidRPr="00460666">
        <w:t>, </w:t>
      </w:r>
      <w:r w:rsidRPr="00460666">
        <w:rPr>
          <w:i/>
          <w:iCs/>
        </w:rPr>
        <w:t>Nuove Prove di lettura MT</w:t>
      </w:r>
      <w:r w:rsidRPr="00460666">
        <w:t>, Giunti, Firenze.</w:t>
      </w:r>
    </w:p>
    <w:p w14:paraId="7347A0BD" w14:textId="4B46FC68" w:rsidR="00287541" w:rsidRPr="00723303" w:rsidRDefault="00287541" w:rsidP="00287541">
      <w:pPr>
        <w:pStyle w:val="Testo1"/>
        <w:spacing w:before="0"/>
      </w:pPr>
      <w:r>
        <w:t xml:space="preserve">L. Mullaly Hunt (2016), </w:t>
      </w:r>
      <w:r>
        <w:rPr>
          <w:i/>
          <w:iCs/>
        </w:rPr>
        <w:t>Un pesce sull’albero</w:t>
      </w:r>
      <w:r>
        <w:t>, Uovonero, Crema.</w:t>
      </w:r>
      <w:r w:rsidR="007609B5" w:rsidRPr="007609B5">
        <w:t xml:space="preserve"> </w:t>
      </w:r>
      <w:hyperlink r:id="rId10" w:history="1">
        <w:r w:rsidR="007609B5" w:rsidRPr="007609B5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1D361631" w14:textId="76A531ED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METODOLOGIE DIDATTICHE</w:t>
      </w:r>
    </w:p>
    <w:p w14:paraId="000F66B6" w14:textId="77777777" w:rsidR="00522701" w:rsidRDefault="00522701" w:rsidP="00522701">
      <w:pPr>
        <w:pStyle w:val="Testo2"/>
      </w:pPr>
      <w:r w:rsidRPr="00460666">
        <w:lastRenderedPageBreak/>
        <w:t xml:space="preserve">La metodologia propria del laboratorio - che </w:t>
      </w:r>
      <w:r>
        <w:t>impegna i partecipanti nella esperienza pratica dei concetti teorici - richiederà</w:t>
      </w:r>
      <w:r w:rsidRPr="00460666">
        <w:t> il coinvolgimento e la partecipazione attiva da parte degli studenti</w:t>
      </w:r>
      <w:r>
        <w:t xml:space="preserve"> in una alternanza di approfondimenti in gruppo ed esercitazioni applicative.</w:t>
      </w:r>
    </w:p>
    <w:p w14:paraId="69E40A5D" w14:textId="77777777" w:rsidR="00522701" w:rsidRPr="00460666" w:rsidRDefault="00522701" w:rsidP="00522701">
      <w:pPr>
        <w:pStyle w:val="Testo2"/>
      </w:pPr>
      <w:r>
        <w:t>Particolare attenzione sarà riservata all’osservazione dei processi di lettura e scrittura e ai loro prerequisiti.</w:t>
      </w:r>
    </w:p>
    <w:p w14:paraId="12408E6A" w14:textId="2600236A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CRITERI DI VALUTAZIONE</w:t>
      </w:r>
    </w:p>
    <w:p w14:paraId="1A293FEC" w14:textId="77777777" w:rsidR="00522701" w:rsidRPr="00FB5340" w:rsidRDefault="00522701" w:rsidP="00522701">
      <w:pPr>
        <w:pStyle w:val="Testo2"/>
      </w:pPr>
      <w:r w:rsidRPr="00C45585">
        <w:t>Il laboratorio potrà essere convalidato previa verifica della frequenza dello studente alle attività d’aula per l’intero monte ore previsto.</w:t>
      </w:r>
    </w:p>
    <w:p w14:paraId="4476149A" w14:textId="038AF368" w:rsidR="00AE1080" w:rsidRDefault="00AE1080" w:rsidP="00F5717E">
      <w:pPr>
        <w:spacing w:before="240" w:after="120" w:line="240" w:lineRule="exact"/>
        <w:rPr>
          <w:b/>
          <w:i/>
          <w:sz w:val="18"/>
        </w:rPr>
      </w:pPr>
      <w:r w:rsidRPr="00AE1080">
        <w:rPr>
          <w:b/>
          <w:i/>
          <w:sz w:val="18"/>
        </w:rPr>
        <w:t>AVVERTENZE</w:t>
      </w:r>
    </w:p>
    <w:p w14:paraId="53CC8D77" w14:textId="12E49DE7" w:rsidR="00287541" w:rsidRPr="00FB5340" w:rsidRDefault="00287541" w:rsidP="00287541">
      <w:pPr>
        <w:pStyle w:val="Testo2"/>
      </w:pPr>
      <w:r>
        <w:t>È possibile contattare il docente al seguente indirizzo mail: mara.cabrini@unicatt.it</w:t>
      </w:r>
    </w:p>
    <w:sectPr w:rsidR="00287541" w:rsidRPr="00FB53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5F8B" w14:textId="77777777" w:rsidR="007609B5" w:rsidRDefault="007609B5" w:rsidP="007609B5">
      <w:pPr>
        <w:spacing w:line="240" w:lineRule="auto"/>
      </w:pPr>
      <w:r>
        <w:separator/>
      </w:r>
    </w:p>
  </w:endnote>
  <w:endnote w:type="continuationSeparator" w:id="0">
    <w:p w14:paraId="0E96763A" w14:textId="77777777" w:rsidR="007609B5" w:rsidRDefault="007609B5" w:rsidP="00760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054A" w14:textId="77777777" w:rsidR="007609B5" w:rsidRDefault="007609B5" w:rsidP="007609B5">
      <w:pPr>
        <w:spacing w:line="240" w:lineRule="auto"/>
      </w:pPr>
      <w:r>
        <w:separator/>
      </w:r>
    </w:p>
  </w:footnote>
  <w:footnote w:type="continuationSeparator" w:id="0">
    <w:p w14:paraId="43DEDDED" w14:textId="77777777" w:rsidR="007609B5" w:rsidRDefault="007609B5" w:rsidP="007609B5">
      <w:pPr>
        <w:spacing w:line="240" w:lineRule="auto"/>
      </w:pPr>
      <w:r>
        <w:continuationSeparator/>
      </w:r>
    </w:p>
  </w:footnote>
  <w:footnote w:id="1">
    <w:p w14:paraId="65C6073F" w14:textId="77777777" w:rsidR="007609B5" w:rsidRDefault="007609B5" w:rsidP="007609B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6DCF77E" w14:textId="37C253AD" w:rsidR="007609B5" w:rsidRDefault="007609B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EDA"/>
    <w:multiLevelType w:val="hybridMultilevel"/>
    <w:tmpl w:val="20DE52E4"/>
    <w:lvl w:ilvl="0" w:tplc="4D008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E7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8FD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4D48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28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DC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12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55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F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34CB"/>
    <w:multiLevelType w:val="hybridMultilevel"/>
    <w:tmpl w:val="240E7EFE"/>
    <w:lvl w:ilvl="0" w:tplc="416AE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061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C23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7EE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624A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D7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87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257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A1C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94B"/>
    <w:multiLevelType w:val="hybridMultilevel"/>
    <w:tmpl w:val="9A3EAC24"/>
    <w:lvl w:ilvl="0" w:tplc="856A98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B2EB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BAE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C6A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60CE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4454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6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6ECE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E2D1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75E4E7E"/>
    <w:multiLevelType w:val="hybridMultilevel"/>
    <w:tmpl w:val="F2600926"/>
    <w:lvl w:ilvl="0" w:tplc="342A7E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8A3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0846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886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EC30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2E0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2201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88B6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44F2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2455890"/>
    <w:multiLevelType w:val="hybridMultilevel"/>
    <w:tmpl w:val="702E13A2"/>
    <w:lvl w:ilvl="0" w:tplc="BF3CD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EC6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10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681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A80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E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9A1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409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789E"/>
    <w:multiLevelType w:val="hybridMultilevel"/>
    <w:tmpl w:val="55DA264E"/>
    <w:lvl w:ilvl="0" w:tplc="D3FE5B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D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2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9C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6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8B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BE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BC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4D46C5"/>
    <w:multiLevelType w:val="hybridMultilevel"/>
    <w:tmpl w:val="573027BA"/>
    <w:lvl w:ilvl="0" w:tplc="8AEE4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0B8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61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35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0C42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0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5DB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5A9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903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F2F3B"/>
    <w:multiLevelType w:val="hybridMultilevel"/>
    <w:tmpl w:val="7ED05BA4"/>
    <w:lvl w:ilvl="0" w:tplc="A45856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AE"/>
    <w:rsid w:val="00005763"/>
    <w:rsid w:val="000F7B53"/>
    <w:rsid w:val="00187B99"/>
    <w:rsid w:val="00197CF0"/>
    <w:rsid w:val="002014DD"/>
    <w:rsid w:val="00287541"/>
    <w:rsid w:val="002970B6"/>
    <w:rsid w:val="002D5E17"/>
    <w:rsid w:val="004D1217"/>
    <w:rsid w:val="004D6008"/>
    <w:rsid w:val="00522701"/>
    <w:rsid w:val="00522E8A"/>
    <w:rsid w:val="00546C31"/>
    <w:rsid w:val="00564953"/>
    <w:rsid w:val="005D4D57"/>
    <w:rsid w:val="005F2960"/>
    <w:rsid w:val="00622970"/>
    <w:rsid w:val="00640794"/>
    <w:rsid w:val="006B5086"/>
    <w:rsid w:val="006F1772"/>
    <w:rsid w:val="007609B5"/>
    <w:rsid w:val="007E6E51"/>
    <w:rsid w:val="008942E7"/>
    <w:rsid w:val="008A1204"/>
    <w:rsid w:val="008C6DB9"/>
    <w:rsid w:val="008D51A1"/>
    <w:rsid w:val="00900CCA"/>
    <w:rsid w:val="00924B77"/>
    <w:rsid w:val="00925A08"/>
    <w:rsid w:val="00940DA2"/>
    <w:rsid w:val="009A123A"/>
    <w:rsid w:val="009E055C"/>
    <w:rsid w:val="00A00BC9"/>
    <w:rsid w:val="00A74F6F"/>
    <w:rsid w:val="00AD6B43"/>
    <w:rsid w:val="00AD7557"/>
    <w:rsid w:val="00AE1080"/>
    <w:rsid w:val="00B50C5D"/>
    <w:rsid w:val="00B51253"/>
    <w:rsid w:val="00B525CC"/>
    <w:rsid w:val="00B5753F"/>
    <w:rsid w:val="00BA3C44"/>
    <w:rsid w:val="00BE1027"/>
    <w:rsid w:val="00BE3DEF"/>
    <w:rsid w:val="00C269DA"/>
    <w:rsid w:val="00C37130"/>
    <w:rsid w:val="00CA0089"/>
    <w:rsid w:val="00CE4BC4"/>
    <w:rsid w:val="00D404F2"/>
    <w:rsid w:val="00D440DC"/>
    <w:rsid w:val="00D62129"/>
    <w:rsid w:val="00DB3285"/>
    <w:rsid w:val="00DD7D92"/>
    <w:rsid w:val="00DF6AAE"/>
    <w:rsid w:val="00E607E6"/>
    <w:rsid w:val="00EF64DB"/>
    <w:rsid w:val="00F10521"/>
    <w:rsid w:val="00F3787F"/>
    <w:rsid w:val="00F512D4"/>
    <w:rsid w:val="00F52681"/>
    <w:rsid w:val="00F5717E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9F49"/>
  <w15:chartTrackingRefBased/>
  <w15:docId w15:val="{D9CB08B4-B21E-4AAB-BFAB-48DF1BD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5717E"/>
    <w:pPr>
      <w:widowControl w:val="0"/>
      <w:tabs>
        <w:tab w:val="clear" w:pos="284"/>
      </w:tabs>
      <w:spacing w:line="240" w:lineRule="auto"/>
      <w:ind w:left="100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17E"/>
    <w:rPr>
      <w:rFonts w:cstheme="minorBidi"/>
      <w:sz w:val="24"/>
      <w:szCs w:val="24"/>
      <w:lang w:val="en-US" w:eastAsia="en-US"/>
    </w:rPr>
  </w:style>
  <w:style w:type="paragraph" w:customStyle="1" w:styleId="Corpo">
    <w:name w:val="Corpo"/>
    <w:rsid w:val="007E6E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3C44"/>
    <w:pPr>
      <w:ind w:left="720"/>
      <w:contextualSpacing/>
    </w:pPr>
  </w:style>
  <w:style w:type="character" w:styleId="Collegamentoipertestuale">
    <w:name w:val="Hyperlink"/>
    <w:basedOn w:val="Carpredefinitoparagrafo"/>
    <w:rsid w:val="00AE10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08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7609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B5"/>
  </w:style>
  <w:style w:type="character" w:styleId="Rimandonotaapidipagina">
    <w:name w:val="footnote reference"/>
    <w:basedOn w:val="Carpredefinitoparagrafo"/>
    <w:rsid w:val="0076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0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7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-disturbi-dellapprendimento-9788815284679-67354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ynda-mullaly-hunt/un-pesce-sullalbero-9788896918357-6637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me-leggere-la-dislessia-e-i-dsa-conoscere-per-intervenire-9788809991118-24226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3D97-475C-4053-B26A-B0DB2D38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299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2023-06-22T10:33:00Z</dcterms:created>
  <dcterms:modified xsi:type="dcterms:W3CDTF">2023-07-27T09:39:00Z</dcterms:modified>
</cp:coreProperties>
</file>