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48E8" w14:textId="0C17B24E" w:rsidR="002D5E17" w:rsidRPr="00480316" w:rsidRDefault="00A647A2" w:rsidP="002D5E17">
      <w:pPr>
        <w:pStyle w:val="Titolo1"/>
        <w:rPr>
          <w:rFonts w:ascii="Times New Roman" w:hAnsi="Times New Roman"/>
        </w:rPr>
      </w:pPr>
      <w:r w:rsidRPr="00480316">
        <w:rPr>
          <w:rFonts w:ascii="Times New Roman" w:hAnsi="Times New Roman"/>
        </w:rPr>
        <w:t xml:space="preserve">Laboratorio: </w:t>
      </w:r>
      <w:r w:rsidR="00480316" w:rsidRPr="00480316">
        <w:rPr>
          <w:rFonts w:ascii="Times New Roman" w:hAnsi="Times New Roman"/>
        </w:rPr>
        <w:t>Costruire e implementare bandi e progetti socio-educativi</w:t>
      </w:r>
    </w:p>
    <w:p w14:paraId="289D2EF1" w14:textId="2F558238" w:rsidR="00A647A2" w:rsidRPr="00480316" w:rsidRDefault="00A647A2" w:rsidP="00A647A2">
      <w:pPr>
        <w:pStyle w:val="Titolo2"/>
        <w:rPr>
          <w:rFonts w:ascii="Times New Roman" w:hAnsi="Times New Roman"/>
        </w:rPr>
      </w:pPr>
      <w:r w:rsidRPr="00480316">
        <w:rPr>
          <w:rFonts w:ascii="Times New Roman" w:hAnsi="Times New Roman"/>
        </w:rPr>
        <w:t xml:space="preserve">Prof. </w:t>
      </w:r>
      <w:r w:rsidR="006B6470">
        <w:rPr>
          <w:rFonts w:ascii="Times New Roman" w:hAnsi="Times New Roman"/>
        </w:rPr>
        <w:t>Marco</w:t>
      </w:r>
      <w:r w:rsidR="00480316" w:rsidRPr="00480316">
        <w:rPr>
          <w:rFonts w:ascii="Times New Roman" w:hAnsi="Times New Roman"/>
        </w:rPr>
        <w:t xml:space="preserve"> </w:t>
      </w:r>
      <w:r w:rsidR="006B6470">
        <w:rPr>
          <w:rFonts w:ascii="Times New Roman" w:hAnsi="Times New Roman"/>
        </w:rPr>
        <w:t>Giganti</w:t>
      </w:r>
    </w:p>
    <w:p w14:paraId="43C77AC7" w14:textId="21D7D3FB" w:rsidR="00A647A2" w:rsidRPr="00480316" w:rsidRDefault="00A647A2" w:rsidP="00A647A2">
      <w:pPr>
        <w:spacing w:before="240" w:after="120"/>
        <w:rPr>
          <w:b/>
          <w:sz w:val="18"/>
        </w:rPr>
      </w:pPr>
      <w:r w:rsidRPr="00480316">
        <w:rPr>
          <w:b/>
          <w:i/>
          <w:sz w:val="18"/>
        </w:rPr>
        <w:t>OBIETTIVO DEL LABORATORIO E RISULTATI DI APPRENDIMENTO ATTESI</w:t>
      </w:r>
    </w:p>
    <w:p w14:paraId="37DACCF9" w14:textId="6EFA891B" w:rsidR="00480316" w:rsidRPr="00480316" w:rsidRDefault="00480316" w:rsidP="00480316">
      <w:pPr>
        <w:spacing w:line="276" w:lineRule="auto"/>
      </w:pPr>
      <w:r w:rsidRPr="00480316">
        <w:t xml:space="preserve">Il laboratorio ha come obiettivo </w:t>
      </w:r>
      <w:r w:rsidR="00842974">
        <w:t>l’accompagnamento de</w:t>
      </w:r>
      <w:r w:rsidRPr="00480316">
        <w:t>i corsisti nella riflessione sulla progettazione socio-educativa, sugli elementi tecnico-metodologici dell’attività progettuale e sulle dinamiche socio-istituzionali legate in particolare alla progettualità territoriale.</w:t>
      </w:r>
    </w:p>
    <w:p w14:paraId="5FF64AF1" w14:textId="6CA0F391" w:rsidR="00480316" w:rsidRPr="00480316" w:rsidRDefault="00480316" w:rsidP="00480316">
      <w:pPr>
        <w:spacing w:line="276" w:lineRule="auto"/>
      </w:pPr>
      <w:r w:rsidRPr="00480316">
        <w:t xml:space="preserve">Al termine del corso gli studenti </w:t>
      </w:r>
      <w:r w:rsidR="0036686B">
        <w:t>saranno in grado di</w:t>
      </w:r>
      <w:r w:rsidRPr="00480316">
        <w:t>:</w:t>
      </w:r>
    </w:p>
    <w:p w14:paraId="06A5DB44" w14:textId="1BC9D2F6" w:rsidR="00480316" w:rsidRPr="00480316" w:rsidRDefault="0036686B" w:rsidP="00480316">
      <w:pPr>
        <w:pStyle w:val="Paragrafoelenco"/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impiegare alcune </w:t>
      </w:r>
      <w:r w:rsidR="00480316" w:rsidRPr="00480316">
        <w:rPr>
          <w:szCs w:val="24"/>
        </w:rPr>
        <w:t>metodologie e strumenti per costruire e implementare progetti educativi finanziati, partecipati e/o condivisi con i referenti politico-istituzionali e con gli attori territoriali;</w:t>
      </w:r>
    </w:p>
    <w:p w14:paraId="23D97FC5" w14:textId="4CFA3995" w:rsidR="00480316" w:rsidRPr="00480316" w:rsidRDefault="0036686B" w:rsidP="00480316">
      <w:pPr>
        <w:pStyle w:val="Paragrafoelenco"/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individuare </w:t>
      </w:r>
      <w:r w:rsidR="00480316" w:rsidRPr="00480316">
        <w:rPr>
          <w:szCs w:val="24"/>
        </w:rPr>
        <w:t>le principali linee di finanziamento progettuale.</w:t>
      </w:r>
    </w:p>
    <w:p w14:paraId="6A0767A7" w14:textId="77777777" w:rsidR="00480316" w:rsidRPr="00480316" w:rsidRDefault="00480316" w:rsidP="00480316">
      <w:pPr>
        <w:spacing w:line="276" w:lineRule="auto"/>
      </w:pPr>
      <w:r w:rsidRPr="00480316">
        <w:t>Inoltre, gli studenti impareranno a:</w:t>
      </w:r>
    </w:p>
    <w:p w14:paraId="39206FA0" w14:textId="77777777" w:rsidR="00480316" w:rsidRPr="00480316" w:rsidRDefault="00480316" w:rsidP="00480316">
      <w:pPr>
        <w:pStyle w:val="Paragrafoelenco"/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480316">
        <w:rPr>
          <w:szCs w:val="24"/>
        </w:rPr>
        <w:t>scrivere e presentare documenti progettuali chiari, sintetici e coerenti con le logiche degli enti finanziatori;</w:t>
      </w:r>
    </w:p>
    <w:p w14:paraId="2C670D91" w14:textId="77777777" w:rsidR="00480316" w:rsidRPr="00480316" w:rsidRDefault="00480316" w:rsidP="00480316">
      <w:pPr>
        <w:pStyle w:val="Paragrafoelenco"/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480316">
        <w:rPr>
          <w:szCs w:val="24"/>
        </w:rPr>
        <w:t>rendicontare le attività progettuali attraverso la corretta predisposizione di strumenti di monitoraggio, coordinamento e verifica;</w:t>
      </w:r>
    </w:p>
    <w:p w14:paraId="08802F3F" w14:textId="0CC13420" w:rsidR="00480316" w:rsidRPr="00480316" w:rsidRDefault="0036686B" w:rsidP="00480316">
      <w:pPr>
        <w:pStyle w:val="Paragrafoelenco"/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36686B">
        <w:rPr>
          <w:szCs w:val="24"/>
        </w:rPr>
        <w:t>impiegare elementi utili alla valutazione di</w:t>
      </w:r>
      <w:r w:rsidR="00480316" w:rsidRPr="00480316">
        <w:rPr>
          <w:szCs w:val="24"/>
        </w:rPr>
        <w:t xml:space="preserve"> progetti presentati e implementati attraverso la costruzione di griglie di valutazione.</w:t>
      </w:r>
    </w:p>
    <w:p w14:paraId="27EABCC6" w14:textId="731838A0" w:rsidR="00FC1FCF" w:rsidRPr="00480316" w:rsidRDefault="00FC1FCF" w:rsidP="00FC1FCF">
      <w:pPr>
        <w:spacing w:before="240" w:after="120"/>
        <w:rPr>
          <w:b/>
          <w:sz w:val="18"/>
        </w:rPr>
      </w:pPr>
      <w:r w:rsidRPr="00480316">
        <w:rPr>
          <w:b/>
          <w:i/>
          <w:sz w:val="18"/>
        </w:rPr>
        <w:t xml:space="preserve">DESCRIZIONE DELLE ATTIVITÀ </w:t>
      </w:r>
    </w:p>
    <w:p w14:paraId="0CEFD265" w14:textId="77777777" w:rsidR="00480316" w:rsidRPr="00480316" w:rsidRDefault="00480316" w:rsidP="00480316">
      <w:pPr>
        <w:spacing w:line="276" w:lineRule="auto"/>
      </w:pPr>
      <w:r w:rsidRPr="00480316">
        <w:t>Il laboratorio intende promuovere esperienze di progettazione in cui i partecipanti siano attivi, coinvolti e stimolati alla messa in comune di risorse e competenze. Sarà, infatti, chiesto ai corsisti di sperimentarsi nella progettazione socio-educativa e formativa attraverso la continua e reciproca interazione tra teoria e pratica, tra conoscenze ed esperienze.</w:t>
      </w:r>
    </w:p>
    <w:p w14:paraId="67671201" w14:textId="1E69A643" w:rsidR="00480316" w:rsidRPr="00480316" w:rsidRDefault="00480316" w:rsidP="00480316">
      <w:pPr>
        <w:spacing w:line="276" w:lineRule="auto"/>
      </w:pPr>
      <w:r w:rsidRPr="00480316">
        <w:t xml:space="preserve">Al tal fine, sarà proposto un approccio riflessivo al lavoro socio-educativo e al contesto attuale d’intervento, accanto a </w:t>
      </w:r>
      <w:r w:rsidR="0036686B">
        <w:t>esercitazioni</w:t>
      </w:r>
      <w:r w:rsidRPr="00480316">
        <w:t xml:space="preserve"> che permettano di affinare competenze e capacità della professionalità educativa (lettura della domanda/bisogni, costruzione del setting, lavoro di rete, mission del servizio, richiesta degli stakeholders, forme di partnership progettuale e di co-progettazione, </w:t>
      </w:r>
      <w:r w:rsidR="006B6470">
        <w:t xml:space="preserve">costruzione di budget preventivi </w:t>
      </w:r>
      <w:r w:rsidRPr="00480316">
        <w:t>ecc.).</w:t>
      </w:r>
    </w:p>
    <w:p w14:paraId="7D743401" w14:textId="6638C81A" w:rsidR="006B6470" w:rsidRDefault="00480316" w:rsidP="00480316">
      <w:pPr>
        <w:spacing w:line="276" w:lineRule="auto"/>
      </w:pPr>
      <w:r w:rsidRPr="00480316">
        <w:t xml:space="preserve">Sarà favorito il confronto all’interno del gruppo di lavoro, autentica risorsa per giungere a una interazione tra riflessione e </w:t>
      </w:r>
      <w:r w:rsidR="006B6470">
        <w:t>prassi</w:t>
      </w:r>
      <w:r w:rsidRPr="00480316">
        <w:t xml:space="preserve">, cercando di valorizzare le relazioni </w:t>
      </w:r>
      <w:r w:rsidRPr="00480316">
        <w:lastRenderedPageBreak/>
        <w:t>e di riflettere insieme sulla complessità e sulle criticità della progettazione e dell’intervento socio-educativo, in particolare legato alla progettazione in risposta a bando.</w:t>
      </w:r>
    </w:p>
    <w:p w14:paraId="28051664" w14:textId="7E69ABFE" w:rsidR="006B6470" w:rsidRDefault="006B6470" w:rsidP="006B64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42443">
        <w:rPr>
          <w:rStyle w:val="Rimandonotaapidipagina"/>
          <w:b/>
          <w:i/>
          <w:sz w:val="18"/>
        </w:rPr>
        <w:footnoteReference w:id="1"/>
      </w:r>
    </w:p>
    <w:p w14:paraId="78FA70BF" w14:textId="73AEC710" w:rsidR="006B6470" w:rsidRPr="006B6470" w:rsidRDefault="006B6470" w:rsidP="006B6470">
      <w:pPr>
        <w:spacing w:before="120" w:after="120"/>
        <w:ind w:firstLine="284"/>
        <w:rPr>
          <w:bCs/>
          <w:iCs/>
          <w:sz w:val="18"/>
        </w:rPr>
      </w:pPr>
      <w:r>
        <w:rPr>
          <w:bCs/>
          <w:iCs/>
          <w:sz w:val="18"/>
        </w:rPr>
        <w:t>Nel corso degli incontri saranno forniti consigli per letture di approfondimento.</w:t>
      </w:r>
    </w:p>
    <w:p w14:paraId="7963F692" w14:textId="1AFA87FD" w:rsidR="00FC1FCF" w:rsidRPr="00480316" w:rsidRDefault="00FC1FCF" w:rsidP="00FC1FCF">
      <w:pPr>
        <w:spacing w:before="240" w:after="120"/>
        <w:rPr>
          <w:b/>
          <w:i/>
          <w:sz w:val="18"/>
        </w:rPr>
      </w:pPr>
      <w:r w:rsidRPr="00480316">
        <w:rPr>
          <w:b/>
          <w:i/>
          <w:sz w:val="18"/>
        </w:rPr>
        <w:t>METODOLOGIE DIDATTICHE</w:t>
      </w:r>
    </w:p>
    <w:p w14:paraId="046C3E1F" w14:textId="561C1AA6" w:rsidR="00480316" w:rsidRPr="00F9165E" w:rsidRDefault="00480316" w:rsidP="00480316">
      <w:pPr>
        <w:spacing w:line="276" w:lineRule="auto"/>
        <w:ind w:firstLine="284"/>
        <w:rPr>
          <w:sz w:val="18"/>
          <w:szCs w:val="18"/>
        </w:rPr>
      </w:pPr>
      <w:r w:rsidRPr="00F9165E">
        <w:rPr>
          <w:sz w:val="18"/>
          <w:szCs w:val="18"/>
        </w:rPr>
        <w:t>Il laboratorio privilegia una forma di apprendimento attivo</w:t>
      </w:r>
      <w:r w:rsidR="006B6470">
        <w:rPr>
          <w:sz w:val="18"/>
          <w:szCs w:val="18"/>
        </w:rPr>
        <w:t xml:space="preserve"> e cooperativo</w:t>
      </w:r>
      <w:r w:rsidRPr="00F9165E">
        <w:rPr>
          <w:sz w:val="18"/>
          <w:szCs w:val="18"/>
        </w:rPr>
        <w:t xml:space="preserve"> e impegna i partecipanti nella diretta esperienza pratica dei concetti teorici. Tale modalità prevederà l’alternanza tra approfondimento in gruppo ed esercitazioni applicative, in relazione ai diversi possibili ambiti di esercizio della professionalità pedagogica.</w:t>
      </w:r>
    </w:p>
    <w:p w14:paraId="4B7AE80E" w14:textId="452536A7" w:rsidR="00383816" w:rsidRPr="00480316" w:rsidRDefault="00383816" w:rsidP="00383816">
      <w:pPr>
        <w:spacing w:before="240" w:after="120"/>
        <w:rPr>
          <w:b/>
          <w:i/>
          <w:sz w:val="18"/>
        </w:rPr>
      </w:pPr>
      <w:r w:rsidRPr="00480316">
        <w:rPr>
          <w:b/>
          <w:i/>
          <w:sz w:val="18"/>
        </w:rPr>
        <w:t>CRITERI DI VALUTAZIONE</w:t>
      </w:r>
    </w:p>
    <w:p w14:paraId="04CBA196" w14:textId="54F034BE" w:rsidR="00EC3630" w:rsidRDefault="00EC3630" w:rsidP="002F3197">
      <w:pPr>
        <w:pStyle w:val="Testo2"/>
      </w:pPr>
      <w:r w:rsidRPr="00EC3630">
        <w:t>Il laboratorio potrà essere convalidato previa verifica dello svolgimento delle attività di piccolo gruppo assegnate in aula e della frequenza dello studente alle attività d’aula per l’intero monte ore previsto</w:t>
      </w:r>
      <w:r>
        <w:t>.</w:t>
      </w:r>
    </w:p>
    <w:p w14:paraId="2E36CE01" w14:textId="7CEC0012" w:rsidR="00383816" w:rsidRPr="00480316" w:rsidRDefault="00383816" w:rsidP="00383816">
      <w:pPr>
        <w:spacing w:before="240" w:after="120"/>
        <w:rPr>
          <w:b/>
          <w:i/>
          <w:sz w:val="18"/>
        </w:rPr>
      </w:pPr>
      <w:r w:rsidRPr="00480316">
        <w:rPr>
          <w:b/>
          <w:i/>
          <w:sz w:val="18"/>
        </w:rPr>
        <w:t xml:space="preserve">AVVERTENZE </w:t>
      </w:r>
    </w:p>
    <w:p w14:paraId="35DC81B6" w14:textId="1946337B" w:rsidR="00383816" w:rsidRPr="00F9165E" w:rsidRDefault="00480316" w:rsidP="00480316">
      <w:pPr>
        <w:spacing w:line="276" w:lineRule="auto"/>
        <w:ind w:firstLine="284"/>
        <w:rPr>
          <w:sz w:val="18"/>
          <w:szCs w:val="18"/>
        </w:rPr>
      </w:pPr>
      <w:r w:rsidRPr="00F9165E">
        <w:rPr>
          <w:sz w:val="18"/>
          <w:szCs w:val="18"/>
        </w:rPr>
        <w:t xml:space="preserve">È possibile contattare il docente al seguente indirizzo mail: </w:t>
      </w:r>
      <w:hyperlink r:id="rId8" w:history="1">
        <w:r w:rsidR="006B6470" w:rsidRPr="00EC71B1">
          <w:rPr>
            <w:rStyle w:val="Collegamentoipertestuale"/>
            <w:sz w:val="18"/>
            <w:szCs w:val="18"/>
          </w:rPr>
          <w:t>marco.giganti@unicatt.it</w:t>
        </w:r>
      </w:hyperlink>
      <w:r w:rsidR="006B6470">
        <w:rPr>
          <w:sz w:val="18"/>
          <w:szCs w:val="18"/>
        </w:rPr>
        <w:t xml:space="preserve"> </w:t>
      </w:r>
    </w:p>
    <w:sectPr w:rsidR="00383816" w:rsidRPr="00F9165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9D57" w14:textId="77777777" w:rsidR="00742443" w:rsidRDefault="00742443" w:rsidP="00742443">
      <w:pPr>
        <w:spacing w:line="240" w:lineRule="auto"/>
      </w:pPr>
      <w:r>
        <w:separator/>
      </w:r>
    </w:p>
  </w:endnote>
  <w:endnote w:type="continuationSeparator" w:id="0">
    <w:p w14:paraId="5EA66599" w14:textId="77777777" w:rsidR="00742443" w:rsidRDefault="00742443" w:rsidP="0074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D6EA" w14:textId="77777777" w:rsidR="00742443" w:rsidRDefault="00742443" w:rsidP="00742443">
      <w:pPr>
        <w:spacing w:line="240" w:lineRule="auto"/>
      </w:pPr>
      <w:r>
        <w:separator/>
      </w:r>
    </w:p>
  </w:footnote>
  <w:footnote w:type="continuationSeparator" w:id="0">
    <w:p w14:paraId="21ED3C3D" w14:textId="77777777" w:rsidR="00742443" w:rsidRDefault="00742443" w:rsidP="00742443">
      <w:pPr>
        <w:spacing w:line="240" w:lineRule="auto"/>
      </w:pPr>
      <w:r>
        <w:continuationSeparator/>
      </w:r>
    </w:p>
  </w:footnote>
  <w:footnote w:id="1">
    <w:p w14:paraId="2C6A147C" w14:textId="77777777" w:rsidR="00742443" w:rsidRDefault="00742443" w:rsidP="0074244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36F8274F" w14:textId="13CF8F53" w:rsidR="00742443" w:rsidRDefault="00742443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00A"/>
    <w:multiLevelType w:val="hybridMultilevel"/>
    <w:tmpl w:val="27BA6646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130"/>
    <w:multiLevelType w:val="multilevel"/>
    <w:tmpl w:val="DED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13499A"/>
    <w:multiLevelType w:val="hybridMultilevel"/>
    <w:tmpl w:val="FD5AFB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C382B"/>
    <w:multiLevelType w:val="multilevel"/>
    <w:tmpl w:val="10DC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F0127"/>
    <w:multiLevelType w:val="hybridMultilevel"/>
    <w:tmpl w:val="AD681E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4E68DD"/>
    <w:multiLevelType w:val="hybridMultilevel"/>
    <w:tmpl w:val="4D701AEE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67AF3"/>
    <w:multiLevelType w:val="multilevel"/>
    <w:tmpl w:val="22A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79543A"/>
    <w:multiLevelType w:val="hybridMultilevel"/>
    <w:tmpl w:val="B31849DE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834DE"/>
    <w:multiLevelType w:val="hybridMultilevel"/>
    <w:tmpl w:val="D7569A6C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6024"/>
    <w:multiLevelType w:val="hybridMultilevel"/>
    <w:tmpl w:val="3FEA5366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A07D9"/>
    <w:multiLevelType w:val="hybridMultilevel"/>
    <w:tmpl w:val="8EFCFD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057A2"/>
    <w:multiLevelType w:val="hybridMultilevel"/>
    <w:tmpl w:val="7438173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CF"/>
    <w:rsid w:val="000E001E"/>
    <w:rsid w:val="000E2B58"/>
    <w:rsid w:val="00187B99"/>
    <w:rsid w:val="001D2995"/>
    <w:rsid w:val="002014DD"/>
    <w:rsid w:val="002D5E17"/>
    <w:rsid w:val="002F3197"/>
    <w:rsid w:val="00355ED4"/>
    <w:rsid w:val="0036686B"/>
    <w:rsid w:val="00383816"/>
    <w:rsid w:val="00480316"/>
    <w:rsid w:val="00486972"/>
    <w:rsid w:val="004A4C71"/>
    <w:rsid w:val="004D1217"/>
    <w:rsid w:val="004D6008"/>
    <w:rsid w:val="004E4F73"/>
    <w:rsid w:val="00627CC7"/>
    <w:rsid w:val="00640794"/>
    <w:rsid w:val="006B429C"/>
    <w:rsid w:val="006B6470"/>
    <w:rsid w:val="006F1772"/>
    <w:rsid w:val="00742443"/>
    <w:rsid w:val="007C6F8A"/>
    <w:rsid w:val="00842974"/>
    <w:rsid w:val="008942E7"/>
    <w:rsid w:val="008A1204"/>
    <w:rsid w:val="008B6834"/>
    <w:rsid w:val="00900CCA"/>
    <w:rsid w:val="00924B77"/>
    <w:rsid w:val="00940DA2"/>
    <w:rsid w:val="009725A6"/>
    <w:rsid w:val="009D09C0"/>
    <w:rsid w:val="009E055C"/>
    <w:rsid w:val="00A1126A"/>
    <w:rsid w:val="00A339E5"/>
    <w:rsid w:val="00A647A2"/>
    <w:rsid w:val="00A7012D"/>
    <w:rsid w:val="00A74F6F"/>
    <w:rsid w:val="00AD7557"/>
    <w:rsid w:val="00B07AA3"/>
    <w:rsid w:val="00B27E23"/>
    <w:rsid w:val="00B50C5D"/>
    <w:rsid w:val="00B51253"/>
    <w:rsid w:val="00B525CC"/>
    <w:rsid w:val="00BB2C10"/>
    <w:rsid w:val="00BC2623"/>
    <w:rsid w:val="00BD078C"/>
    <w:rsid w:val="00C13B08"/>
    <w:rsid w:val="00CD4B28"/>
    <w:rsid w:val="00D267CF"/>
    <w:rsid w:val="00D404F2"/>
    <w:rsid w:val="00E607E6"/>
    <w:rsid w:val="00E81838"/>
    <w:rsid w:val="00E82A73"/>
    <w:rsid w:val="00EC3630"/>
    <w:rsid w:val="00F9165E"/>
    <w:rsid w:val="00FC1FCF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C10E7"/>
  <w15:chartTrackingRefBased/>
  <w15:docId w15:val="{2510A485-885C-4522-9F6C-D81DC2B5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647A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99"/>
    <w:rsid w:val="00383816"/>
    <w:pPr>
      <w:tabs>
        <w:tab w:val="clear" w:pos="284"/>
      </w:tabs>
      <w:spacing w:line="240" w:lineRule="auto"/>
    </w:pPr>
    <w:rPr>
      <w:rFonts w:ascii="Times" w:hAnsi="Times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816"/>
    <w:rPr>
      <w:rFonts w:ascii="Times" w:hAnsi="Times"/>
      <w:sz w:val="26"/>
      <w:lang w:eastAsia="en-US"/>
    </w:rPr>
  </w:style>
  <w:style w:type="paragraph" w:styleId="Paragrafoelenco">
    <w:name w:val="List Paragraph"/>
    <w:basedOn w:val="Normale"/>
    <w:uiPriority w:val="34"/>
    <w:qFormat/>
    <w:rsid w:val="00CD4B28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4E4F7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6B64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647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74244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2443"/>
  </w:style>
  <w:style w:type="character" w:styleId="Rimandonotaapidipagina">
    <w:name w:val="footnote reference"/>
    <w:basedOn w:val="Carpredefinitoparagrafo"/>
    <w:rsid w:val="00742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gigant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DB2B-268F-416A-85A7-061AC9CA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403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2023-06-19T11:17:00Z</dcterms:created>
  <dcterms:modified xsi:type="dcterms:W3CDTF">2023-07-04T10:17:00Z</dcterms:modified>
</cp:coreProperties>
</file>