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C7E6" w14:textId="2AB3BEA4" w:rsidR="00915A74" w:rsidRPr="007307A9" w:rsidRDefault="0079082A" w:rsidP="00915A74">
      <w:pPr>
        <w:pStyle w:val="Titolo1"/>
        <w:ind w:left="0" w:firstLine="0"/>
      </w:pPr>
      <w:r w:rsidRPr="007307A9">
        <w:t>Istituzioni di diritto pubblico e legislazione sociale</w:t>
      </w:r>
    </w:p>
    <w:p w14:paraId="482D0BF1" w14:textId="75F57E4D" w:rsidR="0079082A" w:rsidRDefault="0079082A" w:rsidP="00915A74">
      <w:pPr>
        <w:pStyle w:val="Titolo2"/>
      </w:pPr>
      <w:r w:rsidRPr="007307A9">
        <w:t xml:space="preserve">Prof. </w:t>
      </w:r>
      <w:r w:rsidR="004F1790">
        <w:t>Francesco Midiri</w:t>
      </w:r>
    </w:p>
    <w:p w14:paraId="032FF5F2" w14:textId="0D103F33" w:rsidR="002D5E17" w:rsidRDefault="0079082A" w:rsidP="007908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0B57CE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1FAECC6" w14:textId="77777777" w:rsidR="00C9040F" w:rsidRDefault="00C9040F" w:rsidP="00C9040F">
      <w:pPr>
        <w:spacing w:after="120"/>
      </w:pPr>
      <w:r w:rsidRPr="007307A9">
        <w:t>Il corso ha l’obiettivo di trasmettere la conoscenza degli istituti fondamentali del diritto pubblico e della legislazione sociale per acquisire la capacità di utilizzare professionalmente gli strumenti della pratica giuridica (norme giuridiche, provvedimenti amministrativi e sentenze).</w:t>
      </w:r>
    </w:p>
    <w:p w14:paraId="725A5A0C" w14:textId="77777777" w:rsidR="00C9040F" w:rsidRDefault="00C9040F" w:rsidP="00C9040F">
      <w:r>
        <w:t xml:space="preserve">Al termine dell’insegnamento lo studente sarà in grado di </w:t>
      </w:r>
    </w:p>
    <w:p w14:paraId="0F3D6158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comunicare e collaborare efficacemente con altre professionalità;</w:t>
      </w:r>
    </w:p>
    <w:p w14:paraId="40CC1E7F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cooperare, negoziare e mediare con altri professionisti, con interlocutori pubblici e privati ecc.;</w:t>
      </w:r>
    </w:p>
    <w:p w14:paraId="71BACA72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entrare in contatto e dialogare con i diversi soggetti coinvolti come destinatari o come interlocutori nelle attività implicate dalla professione di coordinamento, progettazione, ricerca e consulenza, nel rispetto delle loro competenze e peculiarità;</w:t>
      </w:r>
    </w:p>
    <w:p w14:paraId="25F56F3A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rapportarsi e collaborare con altre figure professionali in funzione di obiettivi condivisi;</w:t>
      </w:r>
    </w:p>
    <w:p w14:paraId="53B8C8A1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saper svolgere in maniera critica attività di studio, progettazione e ricerca all'interno di équipes interdisciplinari e interistituzionali;</w:t>
      </w:r>
    </w:p>
    <w:p w14:paraId="72F5AA0B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>
        <w:t>s</w:t>
      </w:r>
      <w:r w:rsidRPr="00AA3991">
        <w:t>tudiare in modo autonomo e gestendo i propri processi di apprend</w:t>
      </w:r>
      <w:r>
        <w:t>imento in autonomia.</w:t>
      </w:r>
    </w:p>
    <w:p w14:paraId="558954DE" w14:textId="77777777" w:rsidR="0079082A" w:rsidRDefault="0079082A" w:rsidP="007908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0899FA5" w14:textId="77777777" w:rsidR="00C9040F" w:rsidRPr="00F13F6A" w:rsidRDefault="00C9040F" w:rsidP="00C9040F">
      <w:pPr>
        <w:pStyle w:val="Titolo2"/>
        <w:ind w:firstLine="284"/>
        <w:rPr>
          <w:sz w:val="20"/>
        </w:rPr>
      </w:pPr>
      <w:r w:rsidRPr="00F13F6A">
        <w:rPr>
          <w:i/>
          <w:smallCaps w:val="0"/>
          <w:sz w:val="20"/>
        </w:rPr>
        <w:t>Parte generale</w:t>
      </w:r>
    </w:p>
    <w:p w14:paraId="0ABE2C00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Le fonti del diritto.</w:t>
      </w:r>
    </w:p>
    <w:p w14:paraId="3CAAB22C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 xml:space="preserve">I diritti inviolabili della persona </w:t>
      </w:r>
    </w:p>
    <w:p w14:paraId="7B822855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Il potere legislativo statale e regionale.</w:t>
      </w:r>
    </w:p>
    <w:p w14:paraId="4B5249BA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Il governo e la pubblica amministrazione.</w:t>
      </w:r>
    </w:p>
    <w:p w14:paraId="2EE3405C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Le Regioni e le Autonomie locali.</w:t>
      </w:r>
    </w:p>
    <w:p w14:paraId="5F28D074" w14:textId="77777777" w:rsidR="00C9040F" w:rsidRPr="007307A9" w:rsidRDefault="00C9040F" w:rsidP="00C9040F">
      <w:pPr>
        <w:spacing w:after="120"/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La tutela giurisdizionale dei diritti e degli interessi legittimi.</w:t>
      </w:r>
    </w:p>
    <w:p w14:paraId="3BD1D379" w14:textId="77777777" w:rsidR="00C9040F" w:rsidRPr="005247EB" w:rsidRDefault="00C9040F" w:rsidP="00C9040F">
      <w:pPr>
        <w:pStyle w:val="Titolo2"/>
        <w:ind w:firstLine="284"/>
        <w:rPr>
          <w:i/>
          <w:smallCaps w:val="0"/>
          <w:sz w:val="20"/>
        </w:rPr>
      </w:pPr>
      <w:r w:rsidRPr="00F13F6A">
        <w:rPr>
          <w:i/>
          <w:smallCaps w:val="0"/>
          <w:sz w:val="20"/>
        </w:rPr>
        <w:t>Parte speciale</w:t>
      </w:r>
    </w:p>
    <w:p w14:paraId="7BAAA0EB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Il servizio sociale ed il modello di welfare delineato dalla legislazione.</w:t>
      </w:r>
    </w:p>
    <w:p w14:paraId="5BEC6103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L’attuazione del modello ad opera della legislazione regionale.</w:t>
      </w:r>
    </w:p>
    <w:p w14:paraId="1652A3DB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L’organizzazione dei servizi sociali.</w:t>
      </w:r>
    </w:p>
    <w:p w14:paraId="7B64D462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Il ruolo del terzo settore nel sistema integrato di interventi e servizi sociali.</w:t>
      </w:r>
    </w:p>
    <w:p w14:paraId="0DDA437C" w14:textId="003C35B0" w:rsidR="0079082A" w:rsidRDefault="00C9040F" w:rsidP="0079082A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L’integrazione socio-sanitaria.</w:t>
      </w:r>
    </w:p>
    <w:p w14:paraId="095BA18D" w14:textId="4EDBD006" w:rsidR="0079082A" w:rsidRPr="005247EB" w:rsidRDefault="0079082A" w:rsidP="005247E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F90265">
        <w:rPr>
          <w:rStyle w:val="Rimandonotaapidipagina"/>
          <w:b/>
          <w:i/>
          <w:sz w:val="18"/>
        </w:rPr>
        <w:footnoteReference w:id="1"/>
      </w:r>
    </w:p>
    <w:p w14:paraId="7025038D" w14:textId="77777777" w:rsidR="00F90265" w:rsidRPr="00A71647" w:rsidRDefault="00F90265" w:rsidP="00F90265">
      <w:pPr>
        <w:spacing w:line="240" w:lineRule="auto"/>
        <w:rPr>
          <w:i/>
          <w:color w:val="0070C0"/>
          <w:sz w:val="18"/>
          <w:szCs w:val="18"/>
        </w:rPr>
      </w:pPr>
      <w:r w:rsidRPr="00A71647">
        <w:rPr>
          <w:smallCaps/>
          <w:spacing w:val="-5"/>
          <w:sz w:val="18"/>
          <w:szCs w:val="18"/>
        </w:rPr>
        <w:t xml:space="preserve">A. Fossati, </w:t>
      </w:r>
      <w:r w:rsidRPr="00A71647">
        <w:rPr>
          <w:i/>
          <w:spacing w:val="-5"/>
          <w:sz w:val="18"/>
          <w:szCs w:val="18"/>
        </w:rPr>
        <w:t>Lo Stato della democrazia repubblicana,</w:t>
      </w:r>
      <w:r w:rsidRPr="00A71647">
        <w:rPr>
          <w:spacing w:val="-5"/>
          <w:sz w:val="18"/>
          <w:szCs w:val="18"/>
        </w:rPr>
        <w:t xml:space="preserve"> Vita e Pensiero, Milano, 2018, </w:t>
      </w:r>
      <w:proofErr w:type="spellStart"/>
      <w:r w:rsidRPr="00A71647">
        <w:rPr>
          <w:spacing w:val="-5"/>
          <w:sz w:val="18"/>
          <w:szCs w:val="18"/>
        </w:rPr>
        <w:t>escl</w:t>
      </w:r>
      <w:proofErr w:type="spellEnd"/>
      <w:r w:rsidRPr="00A71647">
        <w:rPr>
          <w:spacing w:val="-5"/>
          <w:sz w:val="18"/>
          <w:szCs w:val="18"/>
        </w:rPr>
        <w:t xml:space="preserve">. pagg. 103-115 e 143-150. </w:t>
      </w:r>
      <w:bookmarkStart w:id="3" w:name="_Hlk138412979"/>
      <w:r>
        <w:rPr>
          <w:i/>
          <w:color w:val="0070C0"/>
          <w:sz w:val="18"/>
          <w:szCs w:val="18"/>
        </w:rPr>
        <w:fldChar w:fldCharType="begin"/>
      </w:r>
      <w:r>
        <w:rPr>
          <w:i/>
          <w:color w:val="0070C0"/>
          <w:sz w:val="18"/>
          <w:szCs w:val="18"/>
        </w:rPr>
        <w:instrText xml:space="preserve"> HYPERLINK "https://librerie.unicatt.it/scheda-libro/alberto-fossati/lo-stato-della-democrazia-repubblicana-9788834333761-257870.html" </w:instrText>
      </w:r>
      <w:r>
        <w:rPr>
          <w:i/>
          <w:color w:val="0070C0"/>
          <w:sz w:val="18"/>
          <w:szCs w:val="18"/>
        </w:rPr>
        <w:fldChar w:fldCharType="separate"/>
      </w:r>
      <w:r w:rsidRPr="00A71647">
        <w:rPr>
          <w:rStyle w:val="Collegamentoipertestuale"/>
          <w:i/>
          <w:sz w:val="18"/>
          <w:szCs w:val="18"/>
        </w:rPr>
        <w:t>Acquista da VP</w:t>
      </w:r>
      <w:bookmarkEnd w:id="3"/>
      <w:r>
        <w:rPr>
          <w:i/>
          <w:color w:val="0070C0"/>
          <w:sz w:val="18"/>
          <w:szCs w:val="18"/>
        </w:rPr>
        <w:fldChar w:fldCharType="end"/>
      </w:r>
    </w:p>
    <w:p w14:paraId="57062637" w14:textId="77777777" w:rsidR="00F90265" w:rsidRPr="00A71647" w:rsidRDefault="00F90265" w:rsidP="00F90265">
      <w:pPr>
        <w:spacing w:line="240" w:lineRule="auto"/>
        <w:rPr>
          <w:i/>
          <w:color w:val="0070C0"/>
          <w:sz w:val="18"/>
          <w:szCs w:val="18"/>
        </w:rPr>
      </w:pPr>
      <w:r w:rsidRPr="00A71647">
        <w:rPr>
          <w:smallCaps/>
          <w:spacing w:val="-5"/>
          <w:sz w:val="18"/>
          <w:szCs w:val="18"/>
        </w:rPr>
        <w:t>A. Pioggia,</w:t>
      </w:r>
      <w:r w:rsidRPr="00A71647">
        <w:rPr>
          <w:i/>
          <w:spacing w:val="-5"/>
          <w:sz w:val="18"/>
          <w:szCs w:val="18"/>
        </w:rPr>
        <w:t xml:space="preserve"> Diritto sanitario e dei servizi sociali,</w:t>
      </w:r>
      <w:r w:rsidRPr="00A71647">
        <w:rPr>
          <w:spacing w:val="-5"/>
          <w:sz w:val="18"/>
          <w:szCs w:val="18"/>
        </w:rPr>
        <w:t xml:space="preserve"> Giappichelli, Torino, 2020, </w:t>
      </w:r>
      <w:proofErr w:type="spellStart"/>
      <w:r w:rsidRPr="00A71647">
        <w:rPr>
          <w:bCs/>
          <w:spacing w:val="-5"/>
          <w:sz w:val="18"/>
          <w:szCs w:val="18"/>
        </w:rPr>
        <w:t>capp</w:t>
      </w:r>
      <w:proofErr w:type="spellEnd"/>
      <w:r w:rsidRPr="00A71647">
        <w:rPr>
          <w:bCs/>
          <w:spacing w:val="-5"/>
          <w:sz w:val="18"/>
          <w:szCs w:val="18"/>
        </w:rPr>
        <w:t xml:space="preserve">. II </w:t>
      </w:r>
      <w:r w:rsidRPr="00A71647">
        <w:rPr>
          <w:spacing w:val="-5"/>
          <w:sz w:val="18"/>
          <w:szCs w:val="18"/>
        </w:rPr>
        <w:t xml:space="preserve">(esclusi i paragrafi 1.3, 2.2, 2.3, 2.4), </w:t>
      </w:r>
      <w:r w:rsidRPr="00A71647">
        <w:rPr>
          <w:bCs/>
          <w:spacing w:val="-5"/>
          <w:sz w:val="18"/>
          <w:szCs w:val="18"/>
        </w:rPr>
        <w:t>IV</w:t>
      </w:r>
      <w:r w:rsidRPr="00A71647">
        <w:rPr>
          <w:spacing w:val="-5"/>
          <w:sz w:val="18"/>
          <w:szCs w:val="18"/>
        </w:rPr>
        <w:t>,</w:t>
      </w:r>
      <w:r w:rsidRPr="00A71647">
        <w:rPr>
          <w:bCs/>
          <w:spacing w:val="-5"/>
          <w:sz w:val="18"/>
          <w:szCs w:val="18"/>
        </w:rPr>
        <w:t xml:space="preserve"> V</w:t>
      </w:r>
      <w:r w:rsidRPr="00A71647">
        <w:rPr>
          <w:spacing w:val="-5"/>
          <w:sz w:val="18"/>
          <w:szCs w:val="18"/>
        </w:rPr>
        <w:t xml:space="preserve"> (esclusi i paragrafi 3.1, 3.2, 3.3, 3.4).</w:t>
      </w:r>
      <w:r w:rsidRPr="00A71647">
        <w:rPr>
          <w:i/>
          <w:color w:val="0070C0"/>
          <w:sz w:val="18"/>
          <w:szCs w:val="18"/>
        </w:rPr>
        <w:t xml:space="preserve"> </w:t>
      </w:r>
      <w:hyperlink r:id="rId8" w:history="1">
        <w:r w:rsidRPr="00A7164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6167EB1" w14:textId="77777777" w:rsidR="0079082A" w:rsidRDefault="0079082A" w:rsidP="007908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072C10" w14:textId="77777777" w:rsidR="0079082A" w:rsidRDefault="0079082A" w:rsidP="0079082A">
      <w:pPr>
        <w:pStyle w:val="Testo2"/>
      </w:pPr>
      <w:r w:rsidRPr="007307A9">
        <w:t>Lezioni in aula.</w:t>
      </w:r>
    </w:p>
    <w:p w14:paraId="66321A88" w14:textId="77777777" w:rsidR="0079082A" w:rsidRDefault="0079082A" w:rsidP="007908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B30C081" w14:textId="77777777" w:rsidR="00C9040F" w:rsidRPr="007307A9" w:rsidRDefault="00C9040F" w:rsidP="00C9040F">
      <w:pPr>
        <w:pStyle w:val="Testo2"/>
      </w:pPr>
      <w:r w:rsidRPr="007307A9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economico-sociale.</w:t>
      </w:r>
    </w:p>
    <w:p w14:paraId="0855DA53" w14:textId="77777777" w:rsidR="0079082A" w:rsidRDefault="0079082A" w:rsidP="0079082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0A5643D" w14:textId="77777777" w:rsidR="00DA7323" w:rsidRDefault="00DA7323" w:rsidP="00DA7323">
      <w:pPr>
        <w:pStyle w:val="Testo2"/>
      </w:pPr>
      <w:r>
        <w:t>Il corso ha carattere introduttivo e non necessita di prerequisiti relativi ai contenuti.</w:t>
      </w:r>
    </w:p>
    <w:p w14:paraId="4F9E4DF6" w14:textId="77777777" w:rsidR="0079082A" w:rsidRPr="007307A9" w:rsidRDefault="0079082A" w:rsidP="00DA7323">
      <w:pPr>
        <w:pStyle w:val="Testo2"/>
        <w:spacing w:before="120"/>
        <w:rPr>
          <w:i/>
        </w:rPr>
      </w:pPr>
      <w:r w:rsidRPr="007307A9">
        <w:rPr>
          <w:i/>
        </w:rPr>
        <w:t>Orario e luogo di ricevimento</w:t>
      </w:r>
    </w:p>
    <w:p w14:paraId="0721C74A" w14:textId="4DBCEBD5" w:rsidR="0079082A" w:rsidRDefault="0079082A" w:rsidP="0079082A">
      <w:pPr>
        <w:pStyle w:val="Testo2"/>
      </w:pPr>
      <w:r w:rsidRPr="007307A9">
        <w:t xml:space="preserve">Il Prof. </w:t>
      </w:r>
      <w:r w:rsidR="00912223">
        <w:t>Riccardo De Napoli</w:t>
      </w:r>
      <w:r w:rsidRPr="007307A9">
        <w:t xml:space="preserve"> </w:t>
      </w:r>
      <w:r>
        <w:t>riceve gli studenti in aula al termine delle lezioni o in dipartimento di scienze giuridche previo appuntamento.</w:t>
      </w:r>
    </w:p>
    <w:p w14:paraId="55B9A1AF" w14:textId="77777777" w:rsidR="00BF35C0" w:rsidRPr="007307A9" w:rsidRDefault="00BF35C0" w:rsidP="00BF35C0">
      <w:pPr>
        <w:pStyle w:val="Testo2"/>
      </w:pPr>
      <w:r>
        <w:t xml:space="preserve">Per comunicazioni scrivere a: </w:t>
      </w:r>
      <w:hyperlink r:id="rId9" w:history="1">
        <w:r w:rsidRPr="008056F9">
          <w:rPr>
            <w:rStyle w:val="Collegamentoipertestuale"/>
          </w:rPr>
          <w:t>francesco.midiri@unicatt.it</w:t>
        </w:r>
      </w:hyperlink>
      <w:r>
        <w:t xml:space="preserve"> </w:t>
      </w:r>
    </w:p>
    <w:p w14:paraId="7DCDA82C" w14:textId="77777777" w:rsidR="00BF35C0" w:rsidRPr="007307A9" w:rsidRDefault="00BF35C0" w:rsidP="0079082A">
      <w:pPr>
        <w:pStyle w:val="Testo2"/>
      </w:pPr>
    </w:p>
    <w:sectPr w:rsidR="00BF35C0" w:rsidRPr="007307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47439" w14:textId="77777777" w:rsidR="0049637F" w:rsidRDefault="0049637F" w:rsidP="00F02EE6">
      <w:pPr>
        <w:spacing w:line="240" w:lineRule="auto"/>
      </w:pPr>
      <w:r>
        <w:separator/>
      </w:r>
    </w:p>
  </w:endnote>
  <w:endnote w:type="continuationSeparator" w:id="0">
    <w:p w14:paraId="7B9C2852" w14:textId="77777777" w:rsidR="0049637F" w:rsidRDefault="0049637F" w:rsidP="00F02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0060" w14:textId="77777777" w:rsidR="0049637F" w:rsidRDefault="0049637F" w:rsidP="00F02EE6">
      <w:pPr>
        <w:spacing w:line="240" w:lineRule="auto"/>
      </w:pPr>
      <w:r>
        <w:separator/>
      </w:r>
    </w:p>
  </w:footnote>
  <w:footnote w:type="continuationSeparator" w:id="0">
    <w:p w14:paraId="137D9513" w14:textId="77777777" w:rsidR="0049637F" w:rsidRDefault="0049637F" w:rsidP="00F02EE6">
      <w:pPr>
        <w:spacing w:line="240" w:lineRule="auto"/>
      </w:pPr>
      <w:r>
        <w:continuationSeparator/>
      </w:r>
    </w:p>
  </w:footnote>
  <w:footnote w:id="1">
    <w:p w14:paraId="547B4D08" w14:textId="77777777" w:rsidR="00F90265" w:rsidRDefault="00F90265" w:rsidP="00F9026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61C85C74" w14:textId="4D92BBA6" w:rsidR="00F90265" w:rsidRDefault="00F90265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3779"/>
    <w:multiLevelType w:val="hybridMultilevel"/>
    <w:tmpl w:val="B4D4BC98"/>
    <w:lvl w:ilvl="0" w:tplc="91AE48DE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BC9C2130">
      <w:start w:val="1"/>
      <w:numFmt w:val="bullet"/>
      <w:lvlText w:val="•"/>
      <w:lvlJc w:val="left"/>
      <w:pPr>
        <w:ind w:left="973" w:hanging="110"/>
      </w:pPr>
    </w:lvl>
    <w:lvl w:ilvl="2" w:tplc="97806EC4">
      <w:start w:val="1"/>
      <w:numFmt w:val="bullet"/>
      <w:lvlText w:val="•"/>
      <w:lvlJc w:val="left"/>
      <w:pPr>
        <w:ind w:left="1797" w:hanging="110"/>
      </w:pPr>
    </w:lvl>
    <w:lvl w:ilvl="3" w:tplc="E2521C0C">
      <w:start w:val="1"/>
      <w:numFmt w:val="bullet"/>
      <w:lvlText w:val="•"/>
      <w:lvlJc w:val="left"/>
      <w:pPr>
        <w:ind w:left="2621" w:hanging="110"/>
      </w:pPr>
    </w:lvl>
    <w:lvl w:ilvl="4" w:tplc="5894B890">
      <w:start w:val="1"/>
      <w:numFmt w:val="bullet"/>
      <w:lvlText w:val="•"/>
      <w:lvlJc w:val="left"/>
      <w:pPr>
        <w:ind w:left="3445" w:hanging="110"/>
      </w:pPr>
    </w:lvl>
    <w:lvl w:ilvl="5" w:tplc="10A4C5B2">
      <w:start w:val="1"/>
      <w:numFmt w:val="bullet"/>
      <w:lvlText w:val="•"/>
      <w:lvlJc w:val="left"/>
      <w:pPr>
        <w:ind w:left="4269" w:hanging="110"/>
      </w:pPr>
    </w:lvl>
    <w:lvl w:ilvl="6" w:tplc="C4ACAFF0">
      <w:start w:val="1"/>
      <w:numFmt w:val="bullet"/>
      <w:lvlText w:val="•"/>
      <w:lvlJc w:val="left"/>
      <w:pPr>
        <w:ind w:left="5093" w:hanging="110"/>
      </w:pPr>
    </w:lvl>
    <w:lvl w:ilvl="7" w:tplc="3A4E0EF2">
      <w:start w:val="1"/>
      <w:numFmt w:val="bullet"/>
      <w:lvlText w:val="•"/>
      <w:lvlJc w:val="left"/>
      <w:pPr>
        <w:ind w:left="5917" w:hanging="110"/>
      </w:pPr>
    </w:lvl>
    <w:lvl w:ilvl="8" w:tplc="B7441C4A">
      <w:start w:val="1"/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406B7814"/>
    <w:multiLevelType w:val="hybridMultilevel"/>
    <w:tmpl w:val="878A1896"/>
    <w:lvl w:ilvl="0" w:tplc="327E92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12"/>
    <w:rsid w:val="0003484D"/>
    <w:rsid w:val="00063615"/>
    <w:rsid w:val="000A2F5E"/>
    <w:rsid w:val="000B57CE"/>
    <w:rsid w:val="000C2211"/>
    <w:rsid w:val="00123E7A"/>
    <w:rsid w:val="00146F13"/>
    <w:rsid w:val="00187B99"/>
    <w:rsid w:val="001B2093"/>
    <w:rsid w:val="001E53BC"/>
    <w:rsid w:val="001F50D5"/>
    <w:rsid w:val="002014DD"/>
    <w:rsid w:val="0023543B"/>
    <w:rsid w:val="0024172B"/>
    <w:rsid w:val="002D5E17"/>
    <w:rsid w:val="00312E15"/>
    <w:rsid w:val="003519F8"/>
    <w:rsid w:val="003F77E6"/>
    <w:rsid w:val="00475198"/>
    <w:rsid w:val="00485912"/>
    <w:rsid w:val="0049637F"/>
    <w:rsid w:val="004C28ED"/>
    <w:rsid w:val="004D1217"/>
    <w:rsid w:val="004D6008"/>
    <w:rsid w:val="004F1790"/>
    <w:rsid w:val="005247EB"/>
    <w:rsid w:val="005E75A7"/>
    <w:rsid w:val="00640794"/>
    <w:rsid w:val="006F1772"/>
    <w:rsid w:val="00737AC8"/>
    <w:rsid w:val="0079082A"/>
    <w:rsid w:val="008128F8"/>
    <w:rsid w:val="008942E7"/>
    <w:rsid w:val="008A1204"/>
    <w:rsid w:val="00900CCA"/>
    <w:rsid w:val="00912223"/>
    <w:rsid w:val="00915A74"/>
    <w:rsid w:val="00924B77"/>
    <w:rsid w:val="00940DA2"/>
    <w:rsid w:val="009E055C"/>
    <w:rsid w:val="009F6BC2"/>
    <w:rsid w:val="00A737C0"/>
    <w:rsid w:val="00A74F6F"/>
    <w:rsid w:val="00AD7557"/>
    <w:rsid w:val="00B50C5D"/>
    <w:rsid w:val="00B51253"/>
    <w:rsid w:val="00B525CC"/>
    <w:rsid w:val="00B614E7"/>
    <w:rsid w:val="00B9577A"/>
    <w:rsid w:val="00BF35C0"/>
    <w:rsid w:val="00C9040F"/>
    <w:rsid w:val="00CC5635"/>
    <w:rsid w:val="00CD6B38"/>
    <w:rsid w:val="00CF1590"/>
    <w:rsid w:val="00D404F2"/>
    <w:rsid w:val="00DA7323"/>
    <w:rsid w:val="00DF734C"/>
    <w:rsid w:val="00E607E6"/>
    <w:rsid w:val="00E64D21"/>
    <w:rsid w:val="00E907D9"/>
    <w:rsid w:val="00F02EE6"/>
    <w:rsid w:val="00F13F6A"/>
    <w:rsid w:val="00F844CC"/>
    <w:rsid w:val="00F90265"/>
    <w:rsid w:val="00F96BCE"/>
    <w:rsid w:val="00FE3534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96DF4"/>
  <w15:docId w15:val="{19BDD05C-81E2-0B49-A0E3-612CDA69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F13F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13F6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47E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02EE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2EE6"/>
  </w:style>
  <w:style w:type="character" w:styleId="Rimandonotaapidipagina">
    <w:name w:val="footnote reference"/>
    <w:basedOn w:val="Carpredefinitoparagrafo"/>
    <w:rsid w:val="00F02EE6"/>
    <w:rPr>
      <w:vertAlign w:val="superscript"/>
    </w:rPr>
  </w:style>
  <w:style w:type="character" w:styleId="Collegamentoipertestuale">
    <w:name w:val="Hyperlink"/>
    <w:basedOn w:val="Carpredefinitoparagrafo"/>
    <w:rsid w:val="00F02EE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C2211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CF159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a-pioggia/diritto-sanitario-e-dei-servizi-sociali-9788892135901-6885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cesco.midir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CE68-B793-460A-8665-83C6DBFF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395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2019-06-05T08:23:00Z</cp:lastPrinted>
  <dcterms:created xsi:type="dcterms:W3CDTF">2023-07-24T07:21:00Z</dcterms:created>
  <dcterms:modified xsi:type="dcterms:W3CDTF">2023-07-27T07:33:00Z</dcterms:modified>
</cp:coreProperties>
</file>