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9B70" w14:textId="77777777" w:rsidR="002D5E17" w:rsidRDefault="00517702" w:rsidP="002D5E17">
      <w:pPr>
        <w:pStyle w:val="Titolo1"/>
      </w:pPr>
      <w:r>
        <w:t>Modelli e progetti nei servizi alla persona</w:t>
      </w:r>
    </w:p>
    <w:p w14:paraId="317B0CA7" w14:textId="77777777" w:rsidR="00517702" w:rsidRDefault="00517702" w:rsidP="00517702">
      <w:pPr>
        <w:pStyle w:val="Titolo2"/>
      </w:pPr>
      <w:r>
        <w:t>Prof. Milena Santerini</w:t>
      </w:r>
    </w:p>
    <w:p w14:paraId="58A12AE6" w14:textId="77777777" w:rsidR="00517702" w:rsidRDefault="00517702" w:rsidP="0051770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9F7974A" w14:textId="77777777" w:rsidR="00517702" w:rsidRDefault="00517702" w:rsidP="00517702">
      <w:pPr>
        <w:rPr>
          <w:b/>
        </w:rPr>
      </w:pPr>
      <w:r w:rsidRPr="00567879">
        <w:t>L</w:t>
      </w:r>
      <w:r w:rsidRPr="00BB3F0C">
        <w:t>’insegnamento</w:t>
      </w:r>
      <w:r>
        <w:t xml:space="preserve"> si propone di fornire gli strumenti per analizzare i diversi modelli formativi e i progetti di carattere educativo elaborati nelle agenzie educative e nei servizi alla persona. Attraverso l’insegnamento si intende sviluppare la capacità di effettuare una progettazione pedagogica specifica nell’ambito di diversi contesti socio-educativi extrascolastici. </w:t>
      </w:r>
    </w:p>
    <w:p w14:paraId="6A73D4A3" w14:textId="77777777" w:rsidR="00517702" w:rsidRPr="00A83D92" w:rsidRDefault="00517702" w:rsidP="00517702">
      <w:r>
        <w:t>CONOSCENZE E COMPRENSIONE</w:t>
      </w:r>
    </w:p>
    <w:p w14:paraId="78B15A7C" w14:textId="77777777" w:rsidR="00517702" w:rsidRDefault="00517702" w:rsidP="00517702">
      <w:pPr>
        <w:rPr>
          <w:b/>
        </w:rPr>
      </w:pPr>
      <w:r>
        <w:t>Al termine del Corso gli studenti/studentesse saranno in grado di:</w:t>
      </w:r>
    </w:p>
    <w:p w14:paraId="46E94F1E" w14:textId="77777777" w:rsidR="00517702" w:rsidRDefault="00517702" w:rsidP="00517702">
      <w:pPr>
        <w:rPr>
          <w:b/>
        </w:rPr>
      </w:pPr>
      <w:r>
        <w:t xml:space="preserve">-conoscere e individuare le matrici dei principali modelli pedagogici sviluppati nei servizi </w:t>
      </w:r>
      <w:proofErr w:type="spellStart"/>
      <w:r>
        <w:t>educativ</w:t>
      </w:r>
      <w:proofErr w:type="spellEnd"/>
      <w:r>
        <w:t xml:space="preserve">; </w:t>
      </w:r>
    </w:p>
    <w:p w14:paraId="7F8D0657" w14:textId="77777777" w:rsidR="00517702" w:rsidRDefault="00517702" w:rsidP="00517702">
      <w:pPr>
        <w:rPr>
          <w:b/>
        </w:rPr>
      </w:pPr>
      <w:r>
        <w:t xml:space="preserve">-analizzare, anche attraverso griglie di lettura elaborate in aula, gli elementi portanti dal punto di vista pedagogico dei servizi alla persona; </w:t>
      </w:r>
    </w:p>
    <w:p w14:paraId="60392CA4" w14:textId="77777777" w:rsidR="00517702" w:rsidRDefault="00517702" w:rsidP="00517702">
      <w:pPr>
        <w:rPr>
          <w:b/>
        </w:rPr>
      </w:pPr>
      <w:r>
        <w:t>-descrivere le diverse “culture” dei servizi educativi;</w:t>
      </w:r>
    </w:p>
    <w:p w14:paraId="0C72854B" w14:textId="77777777" w:rsidR="00517702" w:rsidRDefault="00517702" w:rsidP="00517702">
      <w:pPr>
        <w:rPr>
          <w:b/>
        </w:rPr>
      </w:pPr>
      <w:r>
        <w:t>-creare collegamenti tra gli elementi pedagogico/culturali dei servizi e quelli organizzativi.</w:t>
      </w:r>
    </w:p>
    <w:p w14:paraId="20704F70" w14:textId="77777777" w:rsidR="00517702" w:rsidRDefault="00517702" w:rsidP="00517702">
      <w:r>
        <w:t>COMPETENZE</w:t>
      </w:r>
    </w:p>
    <w:p w14:paraId="0FA43037" w14:textId="77777777" w:rsidR="00517702" w:rsidRDefault="00517702" w:rsidP="00517702">
      <w:pPr>
        <w:rPr>
          <w:b/>
        </w:rPr>
      </w:pPr>
      <w:r>
        <w:t xml:space="preserve">Al termine del Corso gli studenti/studentesse </w:t>
      </w:r>
      <w:proofErr w:type="spellStart"/>
      <w:r>
        <w:t>sarano</w:t>
      </w:r>
      <w:proofErr w:type="spellEnd"/>
      <w:r>
        <w:t xml:space="preserve"> in grado di: </w:t>
      </w:r>
    </w:p>
    <w:p w14:paraId="28DA6E1F" w14:textId="77777777" w:rsidR="00517702" w:rsidRDefault="00517702" w:rsidP="00517702">
      <w:pPr>
        <w:rPr>
          <w:b/>
        </w:rPr>
      </w:pPr>
      <w:r>
        <w:t xml:space="preserve">-applicare la descrizione teorica dei modelli e delle esperienze educative ai reali servizi alla persona; </w:t>
      </w:r>
    </w:p>
    <w:p w14:paraId="5EBF6151" w14:textId="77777777" w:rsidR="00517702" w:rsidRDefault="00517702" w:rsidP="00517702">
      <w:pPr>
        <w:rPr>
          <w:b/>
        </w:rPr>
      </w:pPr>
      <w:r>
        <w:t xml:space="preserve">-esercitare competenze di progettazione nei servizi in base ai modelli pedagogici studiati; </w:t>
      </w:r>
    </w:p>
    <w:p w14:paraId="6F055A42" w14:textId="77777777" w:rsidR="00517702" w:rsidRDefault="00517702" w:rsidP="00517702">
      <w:r>
        <w:t xml:space="preserve">-utilizzare alcuni </w:t>
      </w:r>
      <w:proofErr w:type="spellStart"/>
      <w:r>
        <w:t>aprrocci</w:t>
      </w:r>
      <w:proofErr w:type="spellEnd"/>
      <w:r>
        <w:t xml:space="preserve"> educativi di intervento quali: resilienza, diritti, cooperazione, narrazione. </w:t>
      </w:r>
    </w:p>
    <w:p w14:paraId="3B647D27" w14:textId="77777777" w:rsidR="00517702" w:rsidRDefault="00517702" w:rsidP="0051770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9221FA8" w14:textId="77777777" w:rsidR="00517702" w:rsidRDefault="00517702" w:rsidP="00517702">
      <w:pPr>
        <w:rPr>
          <w:b/>
        </w:rPr>
      </w:pPr>
      <w:r>
        <w:t>M</w:t>
      </w:r>
      <w:r w:rsidRPr="00F44295">
        <w:t xml:space="preserve">odelli dei servizi socio-educativi dal punto di vista culturale, pedagogico, sociale, organizzativo. </w:t>
      </w:r>
      <w:r>
        <w:t>Analisi dei modelli di intervento educativo e</w:t>
      </w:r>
      <w:r w:rsidRPr="00F44295">
        <w:t xml:space="preserve"> chiavi di lettura di contesti educativi quali i centri per minori, le comunità di accoglienza, gli ambiti extrascolastici, i servizi per adulti e immigrati</w:t>
      </w:r>
      <w:r>
        <w:t xml:space="preserve"> ed anche gli ambienti mediatici</w:t>
      </w:r>
      <w:r w:rsidRPr="00F44295">
        <w:t>. Relazione tra le culture</w:t>
      </w:r>
      <w:r>
        <w:t xml:space="preserve"> pedagogiche</w:t>
      </w:r>
      <w:r w:rsidRPr="00F44295">
        <w:t xml:space="preserve"> ed i modelli formativi dei servizi e </w:t>
      </w:r>
      <w:r>
        <w:t xml:space="preserve">gli strumenti </w:t>
      </w:r>
      <w:r w:rsidRPr="00F44295">
        <w:t xml:space="preserve">organizzativi che vengono impiegati per realizzarli. </w:t>
      </w:r>
      <w:r>
        <w:t>Ruolo del/della pedagogista e p</w:t>
      </w:r>
      <w:r w:rsidRPr="00F44295">
        <w:t>roblematiche di formazione e supervisione degli operatori, in rapporto alle strategie di gestione e sviluppo dei servizi.</w:t>
      </w:r>
      <w:r>
        <w:t xml:space="preserve"> </w:t>
      </w:r>
    </w:p>
    <w:p w14:paraId="4D252561" w14:textId="67365C40" w:rsidR="00517702" w:rsidRDefault="00517702" w:rsidP="00517702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A60D95">
        <w:rPr>
          <w:rStyle w:val="Rimandonotaapidipagina"/>
          <w:b/>
          <w:i/>
          <w:sz w:val="18"/>
        </w:rPr>
        <w:footnoteReference w:id="1"/>
      </w:r>
    </w:p>
    <w:p w14:paraId="2517E0AB" w14:textId="0C00B040" w:rsidR="00517702" w:rsidRPr="00A60D95" w:rsidRDefault="00517702" w:rsidP="00A60D95">
      <w:pPr>
        <w:spacing w:line="240" w:lineRule="auto"/>
        <w:rPr>
          <w:i/>
          <w:color w:val="0070C0"/>
          <w:sz w:val="18"/>
          <w:szCs w:val="18"/>
        </w:rPr>
      </w:pPr>
      <w:r w:rsidRPr="00A60D95">
        <w:rPr>
          <w:sz w:val="18"/>
          <w:szCs w:val="18"/>
        </w:rPr>
        <w:t xml:space="preserve">1. </w:t>
      </w:r>
      <w:proofErr w:type="gramStart"/>
      <w:r w:rsidRPr="00A60D95">
        <w:rPr>
          <w:sz w:val="18"/>
          <w:szCs w:val="18"/>
        </w:rPr>
        <w:t>M.Santerini</w:t>
      </w:r>
      <w:proofErr w:type="gramEnd"/>
      <w:r w:rsidRPr="00A60D95">
        <w:rPr>
          <w:sz w:val="18"/>
          <w:szCs w:val="18"/>
        </w:rPr>
        <w:t>, Pedagogia socio-culturale, Mondadori 2019</w:t>
      </w:r>
      <w:r w:rsidR="00CC4BC2" w:rsidRPr="00A60D95">
        <w:rPr>
          <w:sz w:val="18"/>
          <w:szCs w:val="18"/>
        </w:rPr>
        <w:t>.</w:t>
      </w:r>
      <w:bookmarkStart w:id="2" w:name="_Hlk138412979"/>
      <w:r w:rsidR="00A60D95" w:rsidRPr="00A60D95">
        <w:rPr>
          <w:i/>
          <w:color w:val="0070C0"/>
          <w:sz w:val="18"/>
          <w:szCs w:val="18"/>
        </w:rPr>
        <w:t xml:space="preserve"> </w:t>
      </w:r>
      <w:hyperlink r:id="rId7" w:history="1">
        <w:r w:rsidR="00A60D95" w:rsidRPr="00A60D95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0A3E5236" w14:textId="3302F752" w:rsidR="00517702" w:rsidRPr="00CC4BC2" w:rsidRDefault="00517702" w:rsidP="00CC4BC2">
      <w:pPr>
        <w:pStyle w:val="Testo1"/>
      </w:pPr>
      <w:r>
        <w:t xml:space="preserve">2.Un </w:t>
      </w:r>
      <w:r w:rsidRPr="008812C3">
        <w:rPr>
          <w:b/>
        </w:rPr>
        <w:t>libro</w:t>
      </w:r>
      <w:r>
        <w:t xml:space="preserve"> a scelta in una lista nella pagina Blackboard della docente</w:t>
      </w:r>
      <w:r w:rsidR="00C33B12">
        <w:t xml:space="preserve"> OPPURE</w:t>
      </w:r>
      <w:r w:rsidR="00CC4BC2">
        <w:t xml:space="preserve"> u</w:t>
      </w:r>
      <w:r>
        <w:t xml:space="preserve">n </w:t>
      </w:r>
      <w:r w:rsidRPr="005C62E6">
        <w:t>elaborato scritto (indicazioni in Blackboard pagina docente</w:t>
      </w:r>
      <w:r>
        <w:rPr>
          <w:b/>
        </w:rPr>
        <w:t>)</w:t>
      </w:r>
      <w:r w:rsidR="00CC4BC2">
        <w:rPr>
          <w:b/>
        </w:rPr>
        <w:t>.</w:t>
      </w:r>
    </w:p>
    <w:p w14:paraId="13E4A20F" w14:textId="77777777" w:rsidR="00517702" w:rsidRDefault="00517702" w:rsidP="005177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529D504" w14:textId="77777777" w:rsidR="00517702" w:rsidRDefault="00517702" w:rsidP="00517702">
      <w:pPr>
        <w:pStyle w:val="Testo2"/>
      </w:pPr>
      <w:r w:rsidRPr="00BB3F0C">
        <w:t>Alle lezioni in aula si affiancheranno attività pratiche, elaborazione di progetti ed esperienze - specie collegate al Tirocinio o a situazioni professionali - filmati, testimonianze e incontri con espert</w:t>
      </w:r>
      <w:r>
        <w:t>i, visite guidate.</w:t>
      </w:r>
      <w:r w:rsidRPr="00BB3F0C">
        <w:t xml:space="preserve"> Sarà considerata, ai fini della valutazione finale, la partecipazione a convegni e seminari indicati come utili per l’approfondimento dei temi del corso.</w:t>
      </w:r>
    </w:p>
    <w:p w14:paraId="70DDE3CD" w14:textId="77777777" w:rsidR="00517702" w:rsidRDefault="00517702" w:rsidP="0051770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791827" w14:textId="77777777" w:rsidR="00517702" w:rsidRDefault="00517702" w:rsidP="00517702">
      <w:pPr>
        <w:pStyle w:val="Testo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L’esame si svolge in forma orale. Attraverso la prova lo studente/studentessa dovrà dimostrare di saper </w:t>
      </w:r>
    </w:p>
    <w:p w14:paraId="3FA03A34" w14:textId="77777777" w:rsidR="00517702" w:rsidRPr="00A83D92" w:rsidRDefault="00517702" w:rsidP="00517702">
      <w:pPr>
        <w:pStyle w:val="Testo2"/>
      </w:pPr>
      <w:r>
        <w:rPr>
          <w:rFonts w:ascii="Times New Roman" w:hAnsi="Times New Roman"/>
          <w:szCs w:val="24"/>
        </w:rPr>
        <w:t xml:space="preserve">conoscere i concetti chiave studiati nel corso; individuare i diversi modelli pedagogici dei servizi e applicare i modelli operativi presi in esame; padroneggiare l’approccio socio-culturale ai servizi socio-educativi e le principali caratteristiche dei contesti socio-educativi dal punto di vista pedagogico. </w:t>
      </w:r>
    </w:p>
    <w:p w14:paraId="00E5B2EA" w14:textId="77777777" w:rsidR="00517702" w:rsidRDefault="00517702" w:rsidP="0051770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70D5C34" w14:textId="77777777" w:rsidR="00517702" w:rsidRDefault="00517702" w:rsidP="00517702">
      <w:pPr>
        <w:pStyle w:val="Testo2"/>
        <w:rPr>
          <w:szCs w:val="24"/>
        </w:rPr>
      </w:pPr>
      <w:r w:rsidRPr="009A0F58">
        <w:rPr>
          <w:szCs w:val="24"/>
        </w:rPr>
        <w:t>Non sono previsti prerequisiti</w:t>
      </w:r>
      <w:r w:rsidR="005963DA">
        <w:rPr>
          <w:szCs w:val="24"/>
        </w:rPr>
        <w:t>.</w:t>
      </w:r>
    </w:p>
    <w:p w14:paraId="0958F66B" w14:textId="77777777" w:rsidR="00517702" w:rsidRPr="00517702" w:rsidRDefault="00517702" w:rsidP="00517702">
      <w:pPr>
        <w:pStyle w:val="Testo2"/>
        <w:spacing w:before="120"/>
        <w:rPr>
          <w:rFonts w:ascii="Times New Roman" w:hAnsi="Times New Roman"/>
          <w:i/>
          <w:szCs w:val="24"/>
        </w:rPr>
      </w:pPr>
      <w:r w:rsidRPr="00517702">
        <w:rPr>
          <w:rFonts w:ascii="Times New Roman" w:hAnsi="Times New Roman"/>
          <w:i/>
          <w:szCs w:val="24"/>
        </w:rPr>
        <w:t xml:space="preserve">Orario e luogo di ricevimento </w:t>
      </w:r>
    </w:p>
    <w:p w14:paraId="34F20EB2" w14:textId="77777777" w:rsidR="00517702" w:rsidRDefault="00517702" w:rsidP="00517702">
      <w:pPr>
        <w:pStyle w:val="Testo2"/>
      </w:pPr>
      <w:r>
        <w:t>La prof.ssa</w:t>
      </w:r>
      <w:r w:rsidRPr="00262380">
        <w:t xml:space="preserve"> Milena Santerini riceve gli studenti </w:t>
      </w:r>
      <w:r>
        <w:t xml:space="preserve">negli orari indicati in Blackboard </w:t>
      </w:r>
      <w:r w:rsidRPr="00262380">
        <w:t>presso il Dipartimento di Pedagogia (stanza 120, porta 1000)</w:t>
      </w:r>
      <w:r>
        <w:t>. Potranno essere previsti, se necessario, anche ricevimenti a distanza.</w:t>
      </w:r>
    </w:p>
    <w:p w14:paraId="452A9E1D" w14:textId="77777777" w:rsidR="00517702" w:rsidRPr="00262380" w:rsidRDefault="00517702" w:rsidP="00517702">
      <w:pPr>
        <w:pStyle w:val="Testo2"/>
      </w:pPr>
      <w:r w:rsidRPr="00262380">
        <w:t xml:space="preserve">Informazioni sul Corso saranno disponibili nella pagina </w:t>
      </w:r>
      <w:r>
        <w:t xml:space="preserve">Blackboard </w:t>
      </w:r>
      <w:r w:rsidRPr="00262380">
        <w:t xml:space="preserve">della docente sul sito </w:t>
      </w:r>
      <w:r w:rsidRPr="00262380">
        <w:rPr>
          <w:i/>
        </w:rPr>
        <w:t>www.unicatt.it</w:t>
      </w:r>
      <w:r w:rsidRPr="00262380">
        <w:t>.</w:t>
      </w:r>
    </w:p>
    <w:sectPr w:rsidR="00517702" w:rsidRPr="0026238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0AD2" w14:textId="77777777" w:rsidR="00EE270B" w:rsidRDefault="00EE270B" w:rsidP="00494040">
      <w:pPr>
        <w:spacing w:line="240" w:lineRule="auto"/>
      </w:pPr>
      <w:r>
        <w:separator/>
      </w:r>
    </w:p>
  </w:endnote>
  <w:endnote w:type="continuationSeparator" w:id="0">
    <w:p w14:paraId="7FDB9740" w14:textId="77777777" w:rsidR="00EE270B" w:rsidRDefault="00EE270B" w:rsidP="004940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09FC2" w14:textId="77777777" w:rsidR="00EE270B" w:rsidRDefault="00EE270B" w:rsidP="00494040">
      <w:pPr>
        <w:spacing w:line="240" w:lineRule="auto"/>
      </w:pPr>
      <w:r>
        <w:separator/>
      </w:r>
    </w:p>
  </w:footnote>
  <w:footnote w:type="continuationSeparator" w:id="0">
    <w:p w14:paraId="0B815E8C" w14:textId="77777777" w:rsidR="00EE270B" w:rsidRDefault="00EE270B" w:rsidP="00494040">
      <w:pPr>
        <w:spacing w:line="240" w:lineRule="auto"/>
      </w:pPr>
      <w:r>
        <w:continuationSeparator/>
      </w:r>
    </w:p>
  </w:footnote>
  <w:footnote w:id="1">
    <w:p w14:paraId="7041B324" w14:textId="77777777" w:rsidR="00A60D95" w:rsidRDefault="00A60D95" w:rsidP="00A60D95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2B7DEAE1" w14:textId="11A63AD1" w:rsidR="00A60D95" w:rsidRDefault="00A60D95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A84"/>
    <w:rsid w:val="000A4859"/>
    <w:rsid w:val="00187B99"/>
    <w:rsid w:val="002014DD"/>
    <w:rsid w:val="002C744B"/>
    <w:rsid w:val="002D5E17"/>
    <w:rsid w:val="00494040"/>
    <w:rsid w:val="004D1217"/>
    <w:rsid w:val="004D6008"/>
    <w:rsid w:val="00517702"/>
    <w:rsid w:val="005963DA"/>
    <w:rsid w:val="00640794"/>
    <w:rsid w:val="006F1772"/>
    <w:rsid w:val="00731A84"/>
    <w:rsid w:val="008669F1"/>
    <w:rsid w:val="008942E7"/>
    <w:rsid w:val="008A1204"/>
    <w:rsid w:val="00900CCA"/>
    <w:rsid w:val="00924B77"/>
    <w:rsid w:val="00940DA2"/>
    <w:rsid w:val="009E055C"/>
    <w:rsid w:val="00A60D95"/>
    <w:rsid w:val="00A74F6F"/>
    <w:rsid w:val="00AD7557"/>
    <w:rsid w:val="00B50C5D"/>
    <w:rsid w:val="00B51253"/>
    <w:rsid w:val="00B525CC"/>
    <w:rsid w:val="00C33B12"/>
    <w:rsid w:val="00CC4BC2"/>
    <w:rsid w:val="00D404F2"/>
    <w:rsid w:val="00E607E6"/>
    <w:rsid w:val="00EE270B"/>
    <w:rsid w:val="00F2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1E03F"/>
  <w15:docId w15:val="{6E6936C2-C39F-4E26-88D3-CBF9AB55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49404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94040"/>
  </w:style>
  <w:style w:type="character" w:styleId="Rimandonotaapidipagina">
    <w:name w:val="footnote reference"/>
    <w:basedOn w:val="Carpredefinitoparagrafo"/>
    <w:rsid w:val="00494040"/>
    <w:rPr>
      <w:vertAlign w:val="superscript"/>
    </w:rPr>
  </w:style>
  <w:style w:type="character" w:styleId="Collegamentoipertestuale">
    <w:name w:val="Hyperlink"/>
    <w:basedOn w:val="Carpredefinitoparagrafo"/>
    <w:rsid w:val="0049404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0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milena-santerini/pedagogia-socio-culturale-9788861847286-556834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6E57-5D83-447B-89E1-2081806A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2</Pages>
  <Words>473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2023-04-22T18:48:00Z</dcterms:created>
  <dcterms:modified xsi:type="dcterms:W3CDTF">2023-07-03T13:28:00Z</dcterms:modified>
</cp:coreProperties>
</file>