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D11" w14:textId="77777777" w:rsidR="00641ED1" w:rsidRPr="00641ED1" w:rsidRDefault="00641ED1" w:rsidP="00622FB6">
      <w:pPr>
        <w:pStyle w:val="Titolo1"/>
        <w:ind w:left="0" w:firstLine="0"/>
      </w:pPr>
      <w:r w:rsidRPr="00641ED1">
        <w:t>Psicopatologia</w:t>
      </w:r>
    </w:p>
    <w:p w14:paraId="162C6C20" w14:textId="77777777" w:rsidR="00641ED1" w:rsidRPr="00641ED1" w:rsidRDefault="00641ED1" w:rsidP="00757C86">
      <w:pPr>
        <w:pStyle w:val="Titolo2"/>
      </w:pPr>
      <w:r w:rsidRPr="00641ED1">
        <w:t>Prof. Davide Margola</w:t>
      </w:r>
    </w:p>
    <w:p w14:paraId="413CC059" w14:textId="37379CDC" w:rsidR="002D5E17" w:rsidRDefault="00641ED1" w:rsidP="004E49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747F87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 E RISULTATI DI APPRENDIMENTO ATTESI</w:t>
      </w:r>
    </w:p>
    <w:p w14:paraId="52ABDD10" w14:textId="04A3D8F7" w:rsidR="00241237" w:rsidRPr="00E42FD8" w:rsidRDefault="00241237" w:rsidP="004E494D">
      <w:pPr>
        <w:spacing w:after="60" w:line="240" w:lineRule="exact"/>
      </w:pPr>
      <w:r w:rsidRPr="00E42FD8">
        <w:t>I</w:t>
      </w:r>
      <w:r w:rsidR="00767823">
        <w:t>l corso ha i</w:t>
      </w:r>
      <w:r w:rsidR="005D7093">
        <w:t xml:space="preserve"> seguenti obiettivi:</w:t>
      </w:r>
    </w:p>
    <w:p w14:paraId="264C9AA3" w14:textId="6DCEF490" w:rsidR="00241237" w:rsidRPr="00E42FD8" w:rsidRDefault="00241237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E42FD8">
        <w:t>illustrare lo studio della psicopatologia dal punto di vista dei modelli diagnostici più frequentemente impiegati nella pratica clinica;</w:t>
      </w:r>
    </w:p>
    <w:p w14:paraId="63D5214D" w14:textId="7E4D438B" w:rsidR="00241237" w:rsidRPr="00E42FD8" w:rsidRDefault="00241237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E42FD8">
        <w:t xml:space="preserve">introdurre la metodologia e le tecniche </w:t>
      </w:r>
      <w:r>
        <w:t>proprie</w:t>
      </w:r>
      <w:r w:rsidRPr="00E42FD8">
        <w:t xml:space="preserve"> </w:t>
      </w:r>
      <w:r w:rsidR="009E20AE">
        <w:t>del ragionamento</w:t>
      </w:r>
      <w:r w:rsidR="009E20AE" w:rsidRPr="00E42FD8">
        <w:t xml:space="preserve"> </w:t>
      </w:r>
      <w:r>
        <w:t xml:space="preserve">clinico </w:t>
      </w:r>
      <w:r w:rsidR="009A30A6">
        <w:t xml:space="preserve">in senso </w:t>
      </w:r>
      <w:r>
        <w:t xml:space="preserve">descrittivo-dimensionale </w:t>
      </w:r>
      <w:r w:rsidR="00321709">
        <w:t>e,</w:t>
      </w:r>
      <w:r w:rsidR="009A30A6">
        <w:t xml:space="preserve"> </w:t>
      </w:r>
      <w:r w:rsidR="00165C30">
        <w:t xml:space="preserve">più </w:t>
      </w:r>
      <w:r w:rsidR="00757C86">
        <w:t>specificatamente</w:t>
      </w:r>
      <w:r w:rsidR="00321709">
        <w:t>,</w:t>
      </w:r>
      <w:r w:rsidR="00415BB0">
        <w:t xml:space="preserve"> </w:t>
      </w:r>
      <w:r w:rsidR="009A30A6">
        <w:t xml:space="preserve">in senso </w:t>
      </w:r>
      <w:r>
        <w:t>strutturale-dinamico</w:t>
      </w:r>
      <w:r w:rsidRPr="00E42FD8">
        <w:t>;</w:t>
      </w:r>
    </w:p>
    <w:p w14:paraId="026B68C2" w14:textId="553375C2" w:rsidR="00241237" w:rsidRPr="00E42FD8" w:rsidRDefault="00241237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E42FD8">
        <w:t>chiarire il nesso tra costruzione del caso e presa in carico del paziente;</w:t>
      </w:r>
    </w:p>
    <w:p w14:paraId="6D9E8F86" w14:textId="0340E449" w:rsidR="00241237" w:rsidRDefault="00241237" w:rsidP="004E494D">
      <w:pPr>
        <w:pStyle w:val="Paragrafoelenco"/>
        <w:numPr>
          <w:ilvl w:val="0"/>
          <w:numId w:val="3"/>
        </w:numPr>
        <w:spacing w:after="60" w:line="240" w:lineRule="exact"/>
        <w:ind w:left="284" w:hanging="284"/>
      </w:pPr>
      <w:r w:rsidRPr="00E42FD8">
        <w:t xml:space="preserve">declinare </w:t>
      </w:r>
      <w:r w:rsidR="00401E88">
        <w:t xml:space="preserve">l’azione di </w:t>
      </w:r>
      <w:r w:rsidR="009E20AE">
        <w:t xml:space="preserve">presa in carico </w:t>
      </w:r>
      <w:r w:rsidR="0080576D">
        <w:t>tenendo conto della matrice relazionale di qualsivoglia intervento</w:t>
      </w:r>
      <w:r w:rsidR="009F4F2F">
        <w:t xml:space="preserve"> di cura psichica</w:t>
      </w:r>
      <w:r w:rsidRPr="00E42FD8">
        <w:t>.</w:t>
      </w:r>
    </w:p>
    <w:p w14:paraId="76F4F899" w14:textId="3E9D2318" w:rsidR="00641ED1" w:rsidRPr="00E42FD8" w:rsidRDefault="00241237">
      <w:pPr>
        <w:spacing w:line="240" w:lineRule="exact"/>
      </w:pPr>
      <w:r>
        <w:t>Al termine del corso, lo studente sarà in grado di cogliere la matrice comune</w:t>
      </w:r>
      <w:r w:rsidR="00E6239E">
        <w:t xml:space="preserve"> sottesa</w:t>
      </w:r>
      <w:r w:rsidR="00415BB0">
        <w:t xml:space="preserve"> </w:t>
      </w:r>
      <w:r w:rsidR="00E6239E">
        <w:t xml:space="preserve">al </w:t>
      </w:r>
      <w:r>
        <w:t xml:space="preserve">campo </w:t>
      </w:r>
      <w:r w:rsidR="00415BB0">
        <w:t xml:space="preserve">assai variegato </w:t>
      </w:r>
      <w:r>
        <w:t xml:space="preserve">della psicopatologia nelle sue </w:t>
      </w:r>
      <w:r w:rsidR="00401E88">
        <w:t xml:space="preserve">molteplici </w:t>
      </w:r>
      <w:r w:rsidR="001D6EB0">
        <w:t xml:space="preserve">forme </w:t>
      </w:r>
      <w:r>
        <w:t>(</w:t>
      </w:r>
      <w:r w:rsidR="00401E88">
        <w:t>individuali-relazionali</w:t>
      </w:r>
      <w:r w:rsidR="00165C30">
        <w:t>,</w:t>
      </w:r>
      <w:r w:rsidR="00401E88">
        <w:t xml:space="preserve"> </w:t>
      </w:r>
      <w:r>
        <w:t>reattive</w:t>
      </w:r>
      <w:r w:rsidR="00415BB0">
        <w:t>-</w:t>
      </w:r>
      <w:r>
        <w:t>transitorie</w:t>
      </w:r>
      <w:r w:rsidR="00165C30">
        <w:t>,</w:t>
      </w:r>
      <w:r>
        <w:t xml:space="preserve"> strutturali</w:t>
      </w:r>
      <w:r w:rsidR="00415BB0">
        <w:t>-</w:t>
      </w:r>
      <w:r>
        <w:t>di personalità</w:t>
      </w:r>
      <w:r w:rsidR="005516D5">
        <w:t xml:space="preserve">, </w:t>
      </w:r>
      <w:r>
        <w:t>di deficit</w:t>
      </w:r>
      <w:r w:rsidR="00415BB0">
        <w:t>-</w:t>
      </w:r>
      <w:r>
        <w:t>malattia</w:t>
      </w:r>
      <w:r w:rsidR="0055211B">
        <w:t>)</w:t>
      </w:r>
      <w:r w:rsidR="00641ED1">
        <w:t>.</w:t>
      </w:r>
      <w:r w:rsidR="00E6239E">
        <w:t xml:space="preserve"> Tale matrice e la sua conoscenza rappresentano il prerequisito essenziale di ogni forma dell’intervento clinico</w:t>
      </w:r>
      <w:r w:rsidR="0077558F">
        <w:t>, nonché il fondamento per comprendere la complessità del paziente e la sua personalità.</w:t>
      </w:r>
    </w:p>
    <w:p w14:paraId="2EF1EC29" w14:textId="77777777" w:rsidR="00641ED1" w:rsidRDefault="00641ED1" w:rsidP="004E49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093C0D" w14:textId="6CA44E04" w:rsidR="00321709" w:rsidRDefault="00321709" w:rsidP="004E494D">
      <w:pPr>
        <w:spacing w:after="60" w:line="240" w:lineRule="exact"/>
        <w:contextualSpacing/>
      </w:pPr>
      <w:r>
        <w:t xml:space="preserve">Gli argomenti a fondamento del corso saranno articolati in quattro </w:t>
      </w:r>
      <w:r w:rsidRPr="000F1743">
        <w:t>unità</w:t>
      </w:r>
      <w:r w:rsidR="000F1743">
        <w:t xml:space="preserve"> didattiche.</w:t>
      </w:r>
    </w:p>
    <w:p w14:paraId="5BDBF580" w14:textId="78D0D98D" w:rsidR="004E494D" w:rsidRDefault="001D3976" w:rsidP="00622FB6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B25E69">
        <w:t xml:space="preserve">Saranno </w:t>
      </w:r>
      <w:r w:rsidR="00241237" w:rsidRPr="00B25E69">
        <w:t xml:space="preserve">messi a confronto i principali sistemi diagnostici (ICD, DSM, PDM) allo scopo di meglio chiarire il campo della psicopatologia e i punti di svolta lungo il </w:t>
      </w:r>
      <w:r w:rsidR="00241237" w:rsidRPr="00B25E69">
        <w:rPr>
          <w:i/>
        </w:rPr>
        <w:t>continuum</w:t>
      </w:r>
      <w:r w:rsidR="00241237" w:rsidRPr="00B25E69">
        <w:t xml:space="preserve"> psicopatologico nelle sue molteplici </w:t>
      </w:r>
      <w:r w:rsidR="007653A8" w:rsidRPr="00B25E69">
        <w:t>diramazioni</w:t>
      </w:r>
      <w:r w:rsidR="00415BB0" w:rsidRPr="00B25E69">
        <w:t xml:space="preserve"> </w:t>
      </w:r>
      <w:r w:rsidR="00241237" w:rsidRPr="00B25E69">
        <w:t xml:space="preserve">(e.g., </w:t>
      </w:r>
      <w:r w:rsidR="0080576D" w:rsidRPr="00622FB6">
        <w:rPr>
          <w:spacing w:val="-8"/>
        </w:rPr>
        <w:t>nevrosi</w:t>
      </w:r>
      <w:r w:rsidR="0080576D" w:rsidRPr="00622FB6">
        <w:rPr>
          <w:spacing w:val="-8"/>
          <w:shd w:val="clear" w:color="auto" w:fill="FFFFFF"/>
        </w:rPr>
        <w:t>—</w:t>
      </w:r>
      <w:r w:rsidR="0080576D" w:rsidRPr="00622FB6">
        <w:rPr>
          <w:spacing w:val="-8"/>
        </w:rPr>
        <w:t>borderline</w:t>
      </w:r>
      <w:r w:rsidR="0080576D" w:rsidRPr="00622FB6">
        <w:rPr>
          <w:spacing w:val="-8"/>
          <w:shd w:val="clear" w:color="auto" w:fill="FFFFFF"/>
        </w:rPr>
        <w:t>—</w:t>
      </w:r>
      <w:r w:rsidR="0080576D" w:rsidRPr="00622FB6">
        <w:rPr>
          <w:spacing w:val="-8"/>
        </w:rPr>
        <w:t>psicosi; nevrosi</w:t>
      </w:r>
      <w:r w:rsidR="0080576D" w:rsidRPr="00622FB6">
        <w:rPr>
          <w:spacing w:val="-8"/>
          <w:shd w:val="clear" w:color="auto" w:fill="FFFFFF"/>
        </w:rPr>
        <w:t>—</w:t>
      </w:r>
      <w:r w:rsidR="0080576D" w:rsidRPr="00622FB6">
        <w:rPr>
          <w:spacing w:val="-8"/>
        </w:rPr>
        <w:t>eterogeneità</w:t>
      </w:r>
      <w:r w:rsidR="0080576D" w:rsidRPr="00622FB6">
        <w:rPr>
          <w:spacing w:val="-8"/>
          <w:shd w:val="clear" w:color="auto" w:fill="FFFFFF"/>
        </w:rPr>
        <w:t>—</w:t>
      </w:r>
      <w:r w:rsidR="0080576D" w:rsidRPr="00622FB6">
        <w:rPr>
          <w:spacing w:val="-8"/>
        </w:rPr>
        <w:t xml:space="preserve">psicosi; </w:t>
      </w:r>
      <w:r w:rsidR="00241237" w:rsidRPr="00622FB6">
        <w:rPr>
          <w:spacing w:val="-8"/>
        </w:rPr>
        <w:t>nevrosi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perversione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psicosi; masochismo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narcisismo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autismo; stati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tratti</w:t>
      </w:r>
      <w:r w:rsidR="00241237" w:rsidRPr="00622FB6">
        <w:rPr>
          <w:spacing w:val="-8"/>
          <w:shd w:val="clear" w:color="auto" w:fill="FFFFFF"/>
        </w:rPr>
        <w:t>—</w:t>
      </w:r>
      <w:r w:rsidR="00241237" w:rsidRPr="00622FB6">
        <w:rPr>
          <w:spacing w:val="-8"/>
        </w:rPr>
        <w:t>mondi altri</w:t>
      </w:r>
      <w:r w:rsidR="00241237" w:rsidRPr="00881334">
        <w:t>).</w:t>
      </w:r>
    </w:p>
    <w:p w14:paraId="31B7A2EA" w14:textId="7F36FC0B" w:rsidR="004E494D" w:rsidRPr="000F1743" w:rsidRDefault="006A3054" w:rsidP="00622FB6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B25E69">
        <w:t>Verranno approfonditi i</w:t>
      </w:r>
      <w:r w:rsidR="00241237" w:rsidRPr="00B25E69">
        <w:t xml:space="preserve"> principali disturbi clinici e l’intera gamma delle organizzazioni di personalità</w:t>
      </w:r>
      <w:r w:rsidRPr="00B25E69">
        <w:t>,</w:t>
      </w:r>
      <w:r w:rsidR="00241237" w:rsidRPr="00B25E69">
        <w:t xml:space="preserve"> sia dal punto di vista nosografico-categoriale, sia dal punto di vista dinamico-funzionale</w:t>
      </w:r>
      <w:r w:rsidR="00241237" w:rsidRPr="000F1743">
        <w:t>.</w:t>
      </w:r>
    </w:p>
    <w:p w14:paraId="00520259" w14:textId="4CD8A1DC" w:rsidR="004E494D" w:rsidRPr="00881334" w:rsidRDefault="00241237" w:rsidP="00622FB6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 w:rsidRPr="00B25E69">
        <w:t xml:space="preserve">La tematica della psicopatologia verrà </w:t>
      </w:r>
      <w:r w:rsidR="0080576D">
        <w:t>quindi</w:t>
      </w:r>
      <w:r w:rsidR="0080576D" w:rsidRPr="00B25E69">
        <w:t xml:space="preserve"> </w:t>
      </w:r>
      <w:r w:rsidRPr="00B25E69">
        <w:t xml:space="preserve">declinata </w:t>
      </w:r>
      <w:r w:rsidR="0080576D">
        <w:t xml:space="preserve">nella prospettiva </w:t>
      </w:r>
      <w:r w:rsidR="005C7D46">
        <w:t>della teoria dei legami e</w:t>
      </w:r>
      <w:r w:rsidR="0080576D">
        <w:t xml:space="preserve"> del ciclo di</w:t>
      </w:r>
      <w:r w:rsidR="005C7D46">
        <w:t xml:space="preserve"> vita</w:t>
      </w:r>
      <w:r w:rsidRPr="00881334">
        <w:t>.</w:t>
      </w:r>
    </w:p>
    <w:p w14:paraId="0C6AA513" w14:textId="044E7041" w:rsidR="00241237" w:rsidRPr="00881334" w:rsidRDefault="0055211B" w:rsidP="00622FB6">
      <w:pPr>
        <w:pStyle w:val="Paragrafoelenco"/>
        <w:numPr>
          <w:ilvl w:val="0"/>
          <w:numId w:val="5"/>
        </w:numPr>
        <w:spacing w:after="60" w:line="240" w:lineRule="exact"/>
        <w:ind w:left="709" w:hanging="709"/>
      </w:pPr>
      <w:r>
        <w:t>V</w:t>
      </w:r>
      <w:r w:rsidR="005C7D46">
        <w:t>errà</w:t>
      </w:r>
      <w:r w:rsidR="00241237" w:rsidRPr="00B25E69">
        <w:t xml:space="preserve"> </w:t>
      </w:r>
      <w:r w:rsidR="007E60E7">
        <w:t xml:space="preserve">infine </w:t>
      </w:r>
      <w:r w:rsidR="00241237" w:rsidRPr="00B25E69">
        <w:t>affrontat</w:t>
      </w:r>
      <w:r w:rsidR="005C7D46">
        <w:t>a</w:t>
      </w:r>
      <w:r w:rsidR="00241237" w:rsidRPr="00B25E69">
        <w:t xml:space="preserve"> </w:t>
      </w:r>
      <w:r w:rsidR="005C7D46">
        <w:t>una</w:t>
      </w:r>
      <w:r w:rsidR="005C7D46" w:rsidRPr="00B25E69">
        <w:t xml:space="preserve"> </w:t>
      </w:r>
      <w:r w:rsidR="00B05282">
        <w:t>domanda</w:t>
      </w:r>
      <w:r w:rsidR="00241237" w:rsidRPr="00B25E69">
        <w:t xml:space="preserve"> </w:t>
      </w:r>
      <w:r w:rsidR="00415BB0" w:rsidRPr="00B25E69">
        <w:t>di fondo</w:t>
      </w:r>
      <w:r w:rsidR="005C7D46">
        <w:t>, così riassumibile</w:t>
      </w:r>
      <w:r w:rsidR="00241237" w:rsidRPr="00881334">
        <w:t>:</w:t>
      </w:r>
      <w:r w:rsidR="005C7D46">
        <w:t xml:space="preserve"> e</w:t>
      </w:r>
      <w:r w:rsidR="005C7D46" w:rsidRPr="000F1743">
        <w:t xml:space="preserve">siste una matrice comune alla psicopatologia riconducibile all’incapacità del soggetto di trattare con l’Altro e la sua </w:t>
      </w:r>
      <w:r w:rsidR="009F4F2F">
        <w:t>a</w:t>
      </w:r>
      <w:r w:rsidR="005C7D46" w:rsidRPr="000F1743">
        <w:t xml:space="preserve">lterità e di sviluppare relazioni </w:t>
      </w:r>
      <w:r w:rsidR="00C94621">
        <w:rPr>
          <w:rFonts w:ascii="Helvetica" w:eastAsia="Helvetica" w:hAnsi="Helvetica" w:cs="Helvetica"/>
        </w:rPr>
        <w:t>‘</w:t>
      </w:r>
      <w:r w:rsidR="005C7D46" w:rsidRPr="000F1743">
        <w:t>intime</w:t>
      </w:r>
      <w:r w:rsidR="00C94621">
        <w:rPr>
          <w:rFonts w:ascii="Helvetica" w:eastAsia="Helvetica" w:hAnsi="Helvetica" w:cs="Helvetica"/>
        </w:rPr>
        <w:t>’</w:t>
      </w:r>
      <w:r w:rsidR="005C7D46" w:rsidRPr="000F1743">
        <w:t>?</w:t>
      </w:r>
    </w:p>
    <w:p w14:paraId="6E437707" w14:textId="6108E6AD" w:rsidR="00641ED1" w:rsidRPr="00E42FD8" w:rsidRDefault="00241237" w:rsidP="004E494D">
      <w:pPr>
        <w:spacing w:line="240" w:lineRule="exact"/>
      </w:pPr>
      <w:r w:rsidRPr="00E42FD8">
        <w:lastRenderedPageBreak/>
        <w:t xml:space="preserve">L’esposizione di alcuni casi clinici integrerà il percorso teorico-concettuale </w:t>
      </w:r>
      <w:r w:rsidR="007653A8">
        <w:t>sopra</w:t>
      </w:r>
      <w:r w:rsidR="007653A8" w:rsidRPr="00E42FD8">
        <w:t xml:space="preserve"> </w:t>
      </w:r>
      <w:r w:rsidR="00321709">
        <w:t>delineato</w:t>
      </w:r>
      <w:r w:rsidR="00641ED1" w:rsidRPr="00E42FD8">
        <w:t>.</w:t>
      </w:r>
    </w:p>
    <w:p w14:paraId="2D3A4A38" w14:textId="6584B733" w:rsidR="00641ED1" w:rsidRPr="009F3695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6AC0">
        <w:rPr>
          <w:rStyle w:val="Rimandonotaapidipagina"/>
          <w:b/>
          <w:i/>
          <w:sz w:val="18"/>
        </w:rPr>
        <w:footnoteReference w:id="1"/>
      </w:r>
    </w:p>
    <w:p w14:paraId="6CF07168" w14:textId="44C4CA37" w:rsidR="00D66AC0" w:rsidRDefault="00241237" w:rsidP="00D66AC0">
      <w:r w:rsidRPr="00881334">
        <w:rPr>
          <w:smallCaps/>
          <w:szCs w:val="18"/>
        </w:rPr>
        <w:t>A.P.A</w:t>
      </w:r>
      <w:r w:rsidRPr="008D7DB6">
        <w:rPr>
          <w:szCs w:val="18"/>
        </w:rPr>
        <w:t>. (20</w:t>
      </w:r>
      <w:r w:rsidR="0077558F">
        <w:rPr>
          <w:szCs w:val="18"/>
        </w:rPr>
        <w:t>23</w:t>
      </w:r>
      <w:r w:rsidRPr="008D7DB6">
        <w:rPr>
          <w:szCs w:val="18"/>
        </w:rPr>
        <w:t xml:space="preserve">). </w:t>
      </w:r>
      <w:r w:rsidRPr="008D7DB6">
        <w:rPr>
          <w:i/>
          <w:iCs/>
          <w:szCs w:val="18"/>
        </w:rPr>
        <w:t>Criteri diagnostici. Mini DSM-5</w:t>
      </w:r>
      <w:r w:rsidR="0077558F">
        <w:rPr>
          <w:i/>
          <w:iCs/>
          <w:szCs w:val="18"/>
        </w:rPr>
        <w:t>-TR</w:t>
      </w:r>
      <w:r w:rsidRPr="008D7DB6">
        <w:rPr>
          <w:szCs w:val="18"/>
        </w:rPr>
        <w:t>, Raffaello Cortina, Milano (alcuni capitoli</w:t>
      </w:r>
      <w:r w:rsidR="00415BB0" w:rsidRPr="008D7DB6">
        <w:rPr>
          <w:szCs w:val="18"/>
        </w:rPr>
        <w:t xml:space="preserve"> della </w:t>
      </w:r>
      <w:r w:rsidR="0045417B">
        <w:rPr>
          <w:szCs w:val="18"/>
        </w:rPr>
        <w:t>s</w:t>
      </w:r>
      <w:r w:rsidR="00415BB0" w:rsidRPr="008D7DB6">
        <w:rPr>
          <w:szCs w:val="18"/>
        </w:rPr>
        <w:t>ezione II</w:t>
      </w:r>
      <w:r w:rsidR="0045417B">
        <w:rPr>
          <w:szCs w:val="18"/>
        </w:rPr>
        <w:t xml:space="preserve"> del Manuale</w:t>
      </w:r>
      <w:r w:rsidR="00AF0876" w:rsidRPr="008D7DB6">
        <w:rPr>
          <w:szCs w:val="18"/>
        </w:rPr>
        <w:t>,</w:t>
      </w:r>
      <w:r w:rsidRPr="008D7DB6">
        <w:rPr>
          <w:szCs w:val="18"/>
        </w:rPr>
        <w:t xml:space="preserve"> </w:t>
      </w:r>
      <w:r w:rsidR="00334496">
        <w:rPr>
          <w:szCs w:val="18"/>
        </w:rPr>
        <w:t xml:space="preserve">che verranno </w:t>
      </w:r>
      <w:r w:rsidRPr="008D7DB6">
        <w:rPr>
          <w:szCs w:val="18"/>
        </w:rPr>
        <w:t>segnalati durante il corso).</w:t>
      </w:r>
      <w:r w:rsidR="00D66AC0">
        <w:rPr>
          <w:szCs w:val="18"/>
        </w:rPr>
        <w:t xml:space="preserve"> </w:t>
      </w:r>
      <w:bookmarkStart w:id="2" w:name="_Hlk140133243"/>
      <w:r w:rsidR="00D66AC0" w:rsidRPr="00E931E1">
        <w:fldChar w:fldCharType="begin"/>
      </w:r>
      <w:r w:rsidR="00D66AC0">
        <w:instrText>HYPERLINK "https://librerie.unicatt.it/scheda-libro/autori-vari/criteri-diagnostici-mini-dsm-5-tr-text-revision-9788832855180-720869.html"</w:instrText>
      </w:r>
      <w:r w:rsidR="00D66AC0" w:rsidRPr="00E931E1">
        <w:fldChar w:fldCharType="separate"/>
      </w:r>
      <w:r w:rsidR="00D66AC0" w:rsidRPr="00E931E1">
        <w:rPr>
          <w:i/>
          <w:color w:val="0563C1"/>
          <w:u w:val="single"/>
        </w:rPr>
        <w:t>Acquista da VP</w:t>
      </w:r>
      <w:r w:rsidR="00D66AC0" w:rsidRPr="00E931E1">
        <w:rPr>
          <w:i/>
          <w:color w:val="0563C1"/>
          <w:u w:val="single"/>
        </w:rPr>
        <w:fldChar w:fldCharType="end"/>
      </w:r>
      <w:bookmarkEnd w:id="2"/>
    </w:p>
    <w:p w14:paraId="59238B3B" w14:textId="5F3BA3BB" w:rsidR="00241237" w:rsidRDefault="00241237">
      <w:pPr>
        <w:pStyle w:val="Testo1"/>
        <w:spacing w:before="0"/>
        <w:rPr>
          <w:szCs w:val="18"/>
        </w:rPr>
      </w:pPr>
    </w:p>
    <w:p w14:paraId="07D6843B" w14:textId="4CDCECFE" w:rsidR="00D66AC0" w:rsidRDefault="005C7D46" w:rsidP="00D66AC0">
      <w:r w:rsidRPr="00881334">
        <w:rPr>
          <w:smallCaps/>
          <w:szCs w:val="18"/>
        </w:rPr>
        <w:t>McWilliams, N.</w:t>
      </w:r>
      <w:r w:rsidRPr="008D7DB6">
        <w:rPr>
          <w:szCs w:val="18"/>
        </w:rPr>
        <w:t xml:space="preserve"> (2012, II ed</w:t>
      </w:r>
      <w:r w:rsidR="00334496">
        <w:rPr>
          <w:szCs w:val="18"/>
        </w:rPr>
        <w:t>.</w:t>
      </w:r>
      <w:r w:rsidR="0045417B">
        <w:rPr>
          <w:szCs w:val="18"/>
        </w:rPr>
        <w:t xml:space="preserve"> riveduta e ampliata</w:t>
      </w:r>
      <w:r w:rsidRPr="008D7DB6">
        <w:rPr>
          <w:szCs w:val="18"/>
        </w:rPr>
        <w:t xml:space="preserve">). </w:t>
      </w:r>
      <w:r w:rsidRPr="008D7DB6">
        <w:rPr>
          <w:i/>
          <w:iCs/>
          <w:szCs w:val="18"/>
        </w:rPr>
        <w:t>La diagnosi psicoanalitica</w:t>
      </w:r>
      <w:r w:rsidRPr="008D7DB6">
        <w:rPr>
          <w:szCs w:val="18"/>
        </w:rPr>
        <w:t>, Astrolabio, Roma.</w:t>
      </w:r>
      <w:r w:rsidR="0099443A">
        <w:rPr>
          <w:szCs w:val="18"/>
        </w:rPr>
        <w:t xml:space="preserve"> </w:t>
      </w:r>
      <w:hyperlink r:id="rId8" w:history="1">
        <w:r w:rsidR="00D66AC0" w:rsidRPr="00E931E1">
          <w:rPr>
            <w:i/>
            <w:color w:val="0563C1"/>
            <w:u w:val="single"/>
          </w:rPr>
          <w:t>Acquista da VP</w:t>
        </w:r>
      </w:hyperlink>
    </w:p>
    <w:p w14:paraId="22B87095" w14:textId="4B9B7099" w:rsidR="005C7D46" w:rsidRDefault="005C7D46">
      <w:pPr>
        <w:pStyle w:val="Testo1"/>
        <w:spacing w:before="0"/>
        <w:rPr>
          <w:szCs w:val="18"/>
        </w:rPr>
      </w:pPr>
    </w:p>
    <w:p w14:paraId="73828834" w14:textId="3599F8BC" w:rsidR="005C7D46" w:rsidRDefault="005C7D46">
      <w:pPr>
        <w:pStyle w:val="Testo1"/>
        <w:spacing w:before="0"/>
      </w:pPr>
      <w:r>
        <w:rPr>
          <w:szCs w:val="18"/>
        </w:rPr>
        <w:t>Un terzo testo andrà scelto</w:t>
      </w:r>
      <w:r w:rsidR="0045417B">
        <w:rPr>
          <w:szCs w:val="18"/>
        </w:rPr>
        <w:t xml:space="preserve"> </w:t>
      </w:r>
      <w:r>
        <w:rPr>
          <w:szCs w:val="18"/>
        </w:rPr>
        <w:t xml:space="preserve">in </w:t>
      </w:r>
      <w:r w:rsidRPr="008D7DB6">
        <w:rPr>
          <w:szCs w:val="18"/>
        </w:rPr>
        <w:t>una lista di volumi</w:t>
      </w:r>
      <w:r w:rsidR="0045417B">
        <w:rPr>
          <w:szCs w:val="18"/>
        </w:rPr>
        <w:t xml:space="preserve"> </w:t>
      </w:r>
      <w:r w:rsidR="005516D5" w:rsidRPr="005516D5">
        <w:rPr>
          <w:szCs w:val="18"/>
        </w:rPr>
        <w:t>raccomandati</w:t>
      </w:r>
      <w:r w:rsidR="005516D5">
        <w:rPr>
          <w:szCs w:val="18"/>
        </w:rPr>
        <w:t>,</w:t>
      </w:r>
      <w:r>
        <w:rPr>
          <w:szCs w:val="18"/>
        </w:rPr>
        <w:t xml:space="preserve"> </w:t>
      </w:r>
      <w:r w:rsidR="005516D5">
        <w:rPr>
          <w:szCs w:val="18"/>
        </w:rPr>
        <w:t>in funzione dei</w:t>
      </w:r>
      <w:r>
        <w:rPr>
          <w:szCs w:val="18"/>
        </w:rPr>
        <w:t xml:space="preserve"> diversi percorsi di approfondimento </w:t>
      </w:r>
      <w:r w:rsidR="0045417B">
        <w:rPr>
          <w:szCs w:val="18"/>
        </w:rPr>
        <w:t>perseguiti nelle ultime due u</w:t>
      </w:r>
      <w:r>
        <w:rPr>
          <w:szCs w:val="18"/>
        </w:rPr>
        <w:t>nità didattiche</w:t>
      </w:r>
      <w:r w:rsidR="00BD58B9">
        <w:rPr>
          <w:szCs w:val="18"/>
        </w:rPr>
        <w:t xml:space="preserve"> (Unità 3 e Unità 4)</w:t>
      </w:r>
      <w:r>
        <w:rPr>
          <w:szCs w:val="18"/>
        </w:rPr>
        <w:t>.</w:t>
      </w:r>
      <w:r w:rsidR="00C94621">
        <w:rPr>
          <w:szCs w:val="18"/>
        </w:rPr>
        <w:t xml:space="preserve"> Tale lista </w:t>
      </w:r>
      <w:r w:rsidR="00C94621">
        <w:t>sarà</w:t>
      </w:r>
      <w:r w:rsidR="00C94621" w:rsidRPr="00621B29">
        <w:t xml:space="preserve"> </w:t>
      </w:r>
      <w:r w:rsidR="00242308">
        <w:t>resa disponibile</w:t>
      </w:r>
      <w:r w:rsidR="00C94621" w:rsidRPr="00621B29">
        <w:t xml:space="preserve"> </w:t>
      </w:r>
      <w:r w:rsidR="00C94621">
        <w:t xml:space="preserve">nella </w:t>
      </w:r>
      <w:r w:rsidR="00C94621" w:rsidRPr="00621B29">
        <w:t xml:space="preserve">sezione </w:t>
      </w:r>
      <w:r w:rsidR="00C94621">
        <w:t>Avvisi della piattaforma Blackboard.</w:t>
      </w:r>
    </w:p>
    <w:p w14:paraId="2248CD74" w14:textId="77777777" w:rsidR="00D66AC0" w:rsidRDefault="00D66AC0">
      <w:pPr>
        <w:pStyle w:val="Testo1"/>
        <w:spacing w:before="0"/>
        <w:rPr>
          <w:szCs w:val="18"/>
        </w:rPr>
      </w:pPr>
    </w:p>
    <w:p w14:paraId="01D1B11B" w14:textId="1F019B0F" w:rsidR="00D66AC0" w:rsidRDefault="005C7D46" w:rsidP="00D66AC0">
      <w:r>
        <w:rPr>
          <w:szCs w:val="18"/>
        </w:rPr>
        <w:t xml:space="preserve">Le slide del corso sono reperibili in: </w:t>
      </w:r>
      <w:r w:rsidR="00241237" w:rsidRPr="00881334">
        <w:rPr>
          <w:smallCaps/>
          <w:szCs w:val="18"/>
        </w:rPr>
        <w:t>Margola, D.</w:t>
      </w:r>
      <w:r w:rsidR="00241237" w:rsidRPr="008D7DB6">
        <w:rPr>
          <w:szCs w:val="18"/>
        </w:rPr>
        <w:t xml:space="preserve"> (2013</w:t>
      </w:r>
      <w:r w:rsidR="000608D8" w:rsidRPr="008D7DB6">
        <w:rPr>
          <w:szCs w:val="18"/>
        </w:rPr>
        <w:t>-2020</w:t>
      </w:r>
      <w:r w:rsidR="00241237" w:rsidRPr="008D7DB6">
        <w:rPr>
          <w:szCs w:val="18"/>
        </w:rPr>
        <w:t xml:space="preserve">). </w:t>
      </w:r>
      <w:r w:rsidR="00241237" w:rsidRPr="008D7DB6">
        <w:rPr>
          <w:i/>
          <w:iCs/>
          <w:szCs w:val="18"/>
        </w:rPr>
        <w:t>Introduzione alla psicopatologia. Dalla nosografia individuale al legame di coppia</w:t>
      </w:r>
      <w:r w:rsidR="00241237" w:rsidRPr="00321709">
        <w:rPr>
          <w:szCs w:val="18"/>
        </w:rPr>
        <w:t>, EDUCatt, Milano.</w:t>
      </w:r>
      <w:r w:rsidR="00D66AC0">
        <w:rPr>
          <w:szCs w:val="18"/>
        </w:rPr>
        <w:t xml:space="preserve"> </w:t>
      </w:r>
      <w:hyperlink r:id="rId9" w:history="1">
        <w:r w:rsidR="00D66AC0" w:rsidRPr="00E931E1">
          <w:rPr>
            <w:i/>
            <w:color w:val="0563C1"/>
            <w:u w:val="single"/>
          </w:rPr>
          <w:t>Acquista da VP</w:t>
        </w:r>
      </w:hyperlink>
    </w:p>
    <w:p w14:paraId="210144BE" w14:textId="64841CFE" w:rsidR="00241237" w:rsidRPr="008D7DB6" w:rsidRDefault="00241237" w:rsidP="00622FB6">
      <w:pPr>
        <w:pStyle w:val="Testo1"/>
        <w:rPr>
          <w:szCs w:val="18"/>
        </w:rPr>
      </w:pPr>
    </w:p>
    <w:p w14:paraId="2C9473B0" w14:textId="77777777" w:rsidR="00641ED1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26E37B" w14:textId="77777777" w:rsidR="00641ED1" w:rsidRPr="00E42FD8" w:rsidRDefault="00641ED1">
      <w:pPr>
        <w:pStyle w:val="Testo2"/>
      </w:pPr>
      <w:r w:rsidRPr="00641ED1">
        <w:t>Lezioni frontali</w:t>
      </w:r>
      <w:r w:rsidRPr="00E42FD8">
        <w:t>.</w:t>
      </w:r>
    </w:p>
    <w:p w14:paraId="2CF1B688" w14:textId="77777777" w:rsidR="00641ED1" w:rsidRDefault="00641ED1" w:rsidP="004E49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F458DF" w14:textId="65C5F232" w:rsidR="00641ED1" w:rsidRPr="00E42FD8" w:rsidRDefault="004C566B">
      <w:pPr>
        <w:pStyle w:val="Testo2"/>
      </w:pPr>
      <w:r w:rsidRPr="00E42FD8">
        <w:t xml:space="preserve">La prova d’esame è orale. Verranno valutati sia l’apprendimento </w:t>
      </w:r>
      <w:r w:rsidR="009E3112">
        <w:t>teorico</w:t>
      </w:r>
      <w:r w:rsidR="00130A9E">
        <w:t xml:space="preserve"> e altresì </w:t>
      </w:r>
      <w:r w:rsidRPr="00E42FD8">
        <w:t>critico</w:t>
      </w:r>
      <w:r w:rsidR="009F4F2F">
        <w:t xml:space="preserve"> dello studente</w:t>
      </w:r>
      <w:r w:rsidRPr="00E42FD8">
        <w:t>, sia la capacità espositiva e argomentativa in riferimento alle diverse tematiche affrontate durante i</w:t>
      </w:r>
      <w:r>
        <w:t xml:space="preserve">l corso e nei testi indicati in bibliografia. </w:t>
      </w:r>
      <w:r w:rsidR="008D527D">
        <w:t>V</w:t>
      </w:r>
      <w:r w:rsidR="000608D8">
        <w:t xml:space="preserve">errà </w:t>
      </w:r>
      <w:r w:rsidR="008D527D">
        <w:t xml:space="preserve">inoltre </w:t>
      </w:r>
      <w:r>
        <w:t>valutat</w:t>
      </w:r>
      <w:r w:rsidR="000608D8">
        <w:t>a</w:t>
      </w:r>
      <w:r>
        <w:t xml:space="preserve"> la padronanza del lessico clinico-psicopatologico</w:t>
      </w:r>
      <w:r w:rsidR="000608D8">
        <w:t>,</w:t>
      </w:r>
      <w:r>
        <w:t xml:space="preserve"> </w:t>
      </w:r>
      <w:r w:rsidR="000608D8">
        <w:t xml:space="preserve">nonché </w:t>
      </w:r>
      <w:r>
        <w:t>la capacità di istituire nessi tra i differenti nodi argomentativi</w:t>
      </w:r>
      <w:r w:rsidR="00641ED1">
        <w:t>.</w:t>
      </w:r>
    </w:p>
    <w:p w14:paraId="6C023834" w14:textId="77777777" w:rsidR="00641ED1" w:rsidRDefault="00641ED1" w:rsidP="004E49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C3310E3" w14:textId="75E965BE" w:rsidR="004C566B" w:rsidRDefault="004C566B" w:rsidP="00622FB6">
      <w:pPr>
        <w:pStyle w:val="Testo2"/>
        <w:spacing w:after="120"/>
      </w:pPr>
      <w:r>
        <w:t>L’insegnamento non ha carattere introduttivo, richiedendo conoscenze approfondite relativamente alle nozioni di base della psicologia clinica</w:t>
      </w:r>
      <w:r w:rsidR="00780870">
        <w:t>,</w:t>
      </w:r>
      <w:r>
        <w:t xml:space="preserve"> della psicologia dinamica</w:t>
      </w:r>
      <w:r w:rsidR="00780870">
        <w:t xml:space="preserve"> e della psicologia dello sviluppo</w:t>
      </w:r>
      <w:r>
        <w:t xml:space="preserve">. Verranno via via forniti suggerimenti specifici in ordine a letture capaci di consolidare tali conoscenze </w:t>
      </w:r>
      <w:r w:rsidR="000608D8">
        <w:t>preliminari</w:t>
      </w:r>
      <w:r>
        <w:t>.</w:t>
      </w:r>
    </w:p>
    <w:p w14:paraId="645D9D8C" w14:textId="5CA66A94" w:rsidR="001D3976" w:rsidRPr="00622FB6" w:rsidRDefault="00885F50" w:rsidP="004E494D">
      <w:pPr>
        <w:pStyle w:val="Testo2"/>
        <w:spacing w:before="120"/>
      </w:pPr>
      <w:r w:rsidRPr="00E42FD8">
        <w:rPr>
          <w:i/>
        </w:rPr>
        <w:t>Orario e luogo di ricevimento</w:t>
      </w:r>
      <w:r>
        <w:rPr>
          <w:i/>
        </w:rPr>
        <w:t xml:space="preserve"> degli studenti</w:t>
      </w:r>
    </w:p>
    <w:p w14:paraId="44F54F49" w14:textId="3DD2C79B" w:rsidR="00641ED1" w:rsidRPr="00641ED1" w:rsidRDefault="005F7304">
      <w:pPr>
        <w:pStyle w:val="Testo2"/>
      </w:pPr>
      <w:r w:rsidRPr="00E42FD8">
        <w:lastRenderedPageBreak/>
        <w:t>Il Prof. Davide Margola riceve gli studenti</w:t>
      </w:r>
      <w:r w:rsidR="00B00C8E">
        <w:t>,</w:t>
      </w:r>
      <w:r w:rsidR="008B22A5">
        <w:t xml:space="preserve"> previo appuntamento via email</w:t>
      </w:r>
      <w:r w:rsidR="00B00C8E">
        <w:t>,</w:t>
      </w:r>
      <w:r w:rsidR="008B22A5">
        <w:t xml:space="preserve"> </w:t>
      </w:r>
      <w:r>
        <w:t xml:space="preserve">nella giornata di </w:t>
      </w:r>
      <w:r w:rsidR="00780870">
        <w:t>giovedì</w:t>
      </w:r>
      <w:r>
        <w:t>, dalle ore 1</w:t>
      </w:r>
      <w:r w:rsidR="00780870">
        <w:t>4</w:t>
      </w:r>
      <w:r>
        <w:t>.</w:t>
      </w:r>
      <w:r w:rsidR="00BD58B9">
        <w:t>3</w:t>
      </w:r>
      <w:r>
        <w:t>0 alle ore 1</w:t>
      </w:r>
      <w:r w:rsidR="00780870">
        <w:t>6</w:t>
      </w:r>
      <w:r>
        <w:t>.</w:t>
      </w:r>
      <w:r w:rsidR="00BD58B9">
        <w:t>3</w:t>
      </w:r>
      <w:r>
        <w:t xml:space="preserve">0, </w:t>
      </w:r>
      <w:r w:rsidRPr="00E42FD8">
        <w:t>pres</w:t>
      </w:r>
      <w:r>
        <w:t>so lo studio de</w:t>
      </w:r>
      <w:r w:rsidR="008B22A5">
        <w:t>ll’area di Psicologia clinica (V</w:t>
      </w:r>
      <w:r w:rsidR="004E7FE0">
        <w:t>ia Nirone 15</w:t>
      </w:r>
      <w:r>
        <w:t>)</w:t>
      </w:r>
      <w:r w:rsidR="000F1743">
        <w:t>.</w:t>
      </w:r>
    </w:p>
    <w:sectPr w:rsidR="00641ED1" w:rsidRPr="00641E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09ED" w14:textId="77777777" w:rsidR="00AA6DB0" w:rsidRDefault="00AA6DB0" w:rsidP="0099443A">
      <w:pPr>
        <w:spacing w:line="240" w:lineRule="auto"/>
      </w:pPr>
      <w:r>
        <w:separator/>
      </w:r>
    </w:p>
  </w:endnote>
  <w:endnote w:type="continuationSeparator" w:id="0">
    <w:p w14:paraId="7F7F542B" w14:textId="77777777" w:rsidR="00AA6DB0" w:rsidRDefault="00AA6DB0" w:rsidP="0099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06D9" w14:textId="77777777" w:rsidR="00AA6DB0" w:rsidRDefault="00AA6DB0" w:rsidP="0099443A">
      <w:pPr>
        <w:spacing w:line="240" w:lineRule="auto"/>
      </w:pPr>
      <w:r>
        <w:separator/>
      </w:r>
    </w:p>
  </w:footnote>
  <w:footnote w:type="continuationSeparator" w:id="0">
    <w:p w14:paraId="0004FF06" w14:textId="77777777" w:rsidR="00AA6DB0" w:rsidRDefault="00AA6DB0" w:rsidP="0099443A">
      <w:pPr>
        <w:spacing w:line="240" w:lineRule="auto"/>
      </w:pPr>
      <w:r>
        <w:continuationSeparator/>
      </w:r>
    </w:p>
  </w:footnote>
  <w:footnote w:id="1">
    <w:p w14:paraId="4ABB1D1C" w14:textId="77777777" w:rsidR="00D66AC0" w:rsidRDefault="00D66AC0" w:rsidP="00D66AC0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2F75062E" w14:textId="0758928B" w:rsidR="00D66AC0" w:rsidRDefault="00D66AC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396"/>
    <w:multiLevelType w:val="hybridMultilevel"/>
    <w:tmpl w:val="65F624B0"/>
    <w:lvl w:ilvl="0" w:tplc="F5DED9DE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B746A"/>
    <w:multiLevelType w:val="hybridMultilevel"/>
    <w:tmpl w:val="165C4A78"/>
    <w:lvl w:ilvl="0" w:tplc="6BDAE8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D5F"/>
    <w:multiLevelType w:val="hybridMultilevel"/>
    <w:tmpl w:val="AD5AF8CA"/>
    <w:lvl w:ilvl="0" w:tplc="F132A9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83582"/>
    <w:multiLevelType w:val="hybridMultilevel"/>
    <w:tmpl w:val="999EC5DA"/>
    <w:lvl w:ilvl="0" w:tplc="FDFAE730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06A3"/>
    <w:multiLevelType w:val="multilevel"/>
    <w:tmpl w:val="D6BA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76A3B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4FC1"/>
    <w:multiLevelType w:val="multilevel"/>
    <w:tmpl w:val="D8BAF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41F8F"/>
    <w:multiLevelType w:val="hybridMultilevel"/>
    <w:tmpl w:val="0E30A816"/>
    <w:lvl w:ilvl="0" w:tplc="4D8A37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47765">
    <w:abstractNumId w:val="4"/>
  </w:num>
  <w:num w:numId="2" w16cid:durableId="1232961115">
    <w:abstractNumId w:val="1"/>
  </w:num>
  <w:num w:numId="3" w16cid:durableId="243345062">
    <w:abstractNumId w:val="0"/>
  </w:num>
  <w:num w:numId="4" w16cid:durableId="424813212">
    <w:abstractNumId w:val="8"/>
  </w:num>
  <w:num w:numId="5" w16cid:durableId="1500197460">
    <w:abstractNumId w:val="2"/>
  </w:num>
  <w:num w:numId="6" w16cid:durableId="1567570271">
    <w:abstractNumId w:val="3"/>
  </w:num>
  <w:num w:numId="7" w16cid:durableId="1422290746">
    <w:abstractNumId w:val="5"/>
  </w:num>
  <w:num w:numId="8" w16cid:durableId="1732804444">
    <w:abstractNumId w:val="7"/>
  </w:num>
  <w:num w:numId="9" w16cid:durableId="534542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D1"/>
    <w:rsid w:val="00013ABC"/>
    <w:rsid w:val="00030586"/>
    <w:rsid w:val="000608D8"/>
    <w:rsid w:val="000F1743"/>
    <w:rsid w:val="00130A9E"/>
    <w:rsid w:val="00165C30"/>
    <w:rsid w:val="00187873"/>
    <w:rsid w:val="00187B99"/>
    <w:rsid w:val="001A009C"/>
    <w:rsid w:val="001D3976"/>
    <w:rsid w:val="001D6EB0"/>
    <w:rsid w:val="001F41EF"/>
    <w:rsid w:val="002014DD"/>
    <w:rsid w:val="00230976"/>
    <w:rsid w:val="00241237"/>
    <w:rsid w:val="00242308"/>
    <w:rsid w:val="00247926"/>
    <w:rsid w:val="002D5E17"/>
    <w:rsid w:val="00314893"/>
    <w:rsid w:val="00321709"/>
    <w:rsid w:val="00334496"/>
    <w:rsid w:val="003A3823"/>
    <w:rsid w:val="003A71C6"/>
    <w:rsid w:val="003C0F26"/>
    <w:rsid w:val="003D4E2A"/>
    <w:rsid w:val="00401E88"/>
    <w:rsid w:val="00415BB0"/>
    <w:rsid w:val="0045417B"/>
    <w:rsid w:val="004C566B"/>
    <w:rsid w:val="004D1217"/>
    <w:rsid w:val="004D6008"/>
    <w:rsid w:val="004E494D"/>
    <w:rsid w:val="004E7FE0"/>
    <w:rsid w:val="005516D5"/>
    <w:rsid w:val="0055211B"/>
    <w:rsid w:val="005C7D46"/>
    <w:rsid w:val="005D7093"/>
    <w:rsid w:val="005F7304"/>
    <w:rsid w:val="006146FD"/>
    <w:rsid w:val="00622FB6"/>
    <w:rsid w:val="00640794"/>
    <w:rsid w:val="00641ED1"/>
    <w:rsid w:val="006A3054"/>
    <w:rsid w:val="006B725F"/>
    <w:rsid w:val="006F1772"/>
    <w:rsid w:val="00747F87"/>
    <w:rsid w:val="00757C86"/>
    <w:rsid w:val="007653A8"/>
    <w:rsid w:val="00767823"/>
    <w:rsid w:val="0077558F"/>
    <w:rsid w:val="00780870"/>
    <w:rsid w:val="007A5E75"/>
    <w:rsid w:val="007E40D9"/>
    <w:rsid w:val="007E60E7"/>
    <w:rsid w:val="0080576D"/>
    <w:rsid w:val="00881334"/>
    <w:rsid w:val="00885F50"/>
    <w:rsid w:val="00893B3A"/>
    <w:rsid w:val="008942E7"/>
    <w:rsid w:val="008A1204"/>
    <w:rsid w:val="008B22A5"/>
    <w:rsid w:val="008D527D"/>
    <w:rsid w:val="008D7DB6"/>
    <w:rsid w:val="008F38AA"/>
    <w:rsid w:val="008F523F"/>
    <w:rsid w:val="00900CCA"/>
    <w:rsid w:val="00924B77"/>
    <w:rsid w:val="00940DA2"/>
    <w:rsid w:val="0099443A"/>
    <w:rsid w:val="009A30A6"/>
    <w:rsid w:val="009E055C"/>
    <w:rsid w:val="009E20AE"/>
    <w:rsid w:val="009E3112"/>
    <w:rsid w:val="009F3695"/>
    <w:rsid w:val="009F4F2F"/>
    <w:rsid w:val="00A74F6F"/>
    <w:rsid w:val="00A81F70"/>
    <w:rsid w:val="00AA6DB0"/>
    <w:rsid w:val="00AB284A"/>
    <w:rsid w:val="00AD7557"/>
    <w:rsid w:val="00AF0876"/>
    <w:rsid w:val="00B00C8E"/>
    <w:rsid w:val="00B05282"/>
    <w:rsid w:val="00B2349B"/>
    <w:rsid w:val="00B25E69"/>
    <w:rsid w:val="00B50C5D"/>
    <w:rsid w:val="00B51253"/>
    <w:rsid w:val="00B525CC"/>
    <w:rsid w:val="00BA11E1"/>
    <w:rsid w:val="00BB2D62"/>
    <w:rsid w:val="00BD58B9"/>
    <w:rsid w:val="00C87979"/>
    <w:rsid w:val="00C94621"/>
    <w:rsid w:val="00CB7647"/>
    <w:rsid w:val="00CE1E46"/>
    <w:rsid w:val="00D404F2"/>
    <w:rsid w:val="00D550B0"/>
    <w:rsid w:val="00D66AC0"/>
    <w:rsid w:val="00DB1E23"/>
    <w:rsid w:val="00E449BA"/>
    <w:rsid w:val="00E607E6"/>
    <w:rsid w:val="00E6239E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9F5A5"/>
  <w15:docId w15:val="{C4006DA3-A257-4656-96BA-629D9DE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A30A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A30A6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3054"/>
    <w:pPr>
      <w:ind w:left="720"/>
      <w:contextualSpacing/>
    </w:pPr>
  </w:style>
  <w:style w:type="paragraph" w:styleId="Revisione">
    <w:name w:val="Revision"/>
    <w:hidden/>
    <w:uiPriority w:val="99"/>
    <w:semiHidden/>
    <w:rsid w:val="00B05282"/>
    <w:rPr>
      <w:szCs w:val="24"/>
    </w:rPr>
  </w:style>
  <w:style w:type="paragraph" w:styleId="Testonotaapidipagina">
    <w:name w:val="footnote text"/>
    <w:basedOn w:val="Normale"/>
    <w:link w:val="TestonotaapidipaginaCarattere"/>
    <w:rsid w:val="009944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443A"/>
  </w:style>
  <w:style w:type="character" w:styleId="Rimandonotaapidipagina">
    <w:name w:val="footnote reference"/>
    <w:basedOn w:val="Carpredefinitoparagrafo"/>
    <w:rsid w:val="0099443A"/>
    <w:rPr>
      <w:vertAlign w:val="superscript"/>
    </w:rPr>
  </w:style>
  <w:style w:type="character" w:styleId="Collegamentoipertestuale">
    <w:name w:val="Hyperlink"/>
    <w:basedOn w:val="Carpredefinitoparagrafo"/>
    <w:rsid w:val="0099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cwilliams-nancy/la-diagnosi-psicoanalitca-9788834016350-1808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vide-margola/introduzione-alla-psicopatologia-dalla-nosografia-individuale-al-legame-di-coppia-9788883119958-6767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B923-170F-4738-A54D-C2DB9E9E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556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2021-05-13T09:12:00Z</cp:lastPrinted>
  <dcterms:created xsi:type="dcterms:W3CDTF">2023-04-24T14:28:00Z</dcterms:created>
  <dcterms:modified xsi:type="dcterms:W3CDTF">2023-07-13T09:21:00Z</dcterms:modified>
</cp:coreProperties>
</file>