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76C" w14:textId="37AF3350" w:rsidR="002D5E17" w:rsidRPr="00E44D53" w:rsidRDefault="00860722" w:rsidP="00E44D53">
      <w:pPr>
        <w:pStyle w:val="Titolo1"/>
      </w:pPr>
      <w:r w:rsidRPr="00E44D53">
        <w:t>Sociologia dei c</w:t>
      </w:r>
      <w:r w:rsidR="00225409">
        <w:t>onsumi</w:t>
      </w:r>
    </w:p>
    <w:p w14:paraId="1D1ED4B6" w14:textId="64DBBF34" w:rsidR="00860722" w:rsidRPr="00E44D53" w:rsidRDefault="00860722" w:rsidP="00E44D53">
      <w:pPr>
        <w:pStyle w:val="Titolo2"/>
      </w:pPr>
      <w:r w:rsidRPr="00E44D53">
        <w:t>Prof. Carla Lunghi</w:t>
      </w:r>
    </w:p>
    <w:p w14:paraId="42D301DD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FB5A85" w14:textId="77777777" w:rsidR="00860722" w:rsidRPr="00896BDF" w:rsidRDefault="00860722" w:rsidP="00E44D53">
      <w:r w:rsidRPr="00896BDF">
        <w:t>L’insegnamento si propone di fornire agli studenti:</w:t>
      </w:r>
    </w:p>
    <w:p w14:paraId="4CCC74FC" w14:textId="2729D41D" w:rsidR="00860722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conoscenze per osservare e interpretare la società odierna e le realtà organizzative</w:t>
      </w:r>
      <w:r w:rsidR="004A2301">
        <w:t>.</w:t>
      </w:r>
    </w:p>
    <w:p w14:paraId="0ABB1B54" w14:textId="36A10C51" w:rsidR="004E0CDD" w:rsidRPr="00896BDF" w:rsidRDefault="00C84747" w:rsidP="004A2301">
      <w:pPr>
        <w:pStyle w:val="Paragrafoelenco"/>
        <w:numPr>
          <w:ilvl w:val="0"/>
          <w:numId w:val="12"/>
        </w:numPr>
        <w:ind w:left="284" w:hanging="284"/>
      </w:pPr>
      <w:r>
        <w:t>c</w:t>
      </w:r>
      <w:r w:rsidR="004E0CDD">
        <w:t>onoscenze per comprendere la complessità delle dinamiche culturali dell’agire di consumo</w:t>
      </w:r>
    </w:p>
    <w:p w14:paraId="5AB0CB20" w14:textId="5B625EBC" w:rsidR="00860722" w:rsidRPr="00896BDF" w:rsidRDefault="00860722" w:rsidP="004A2301">
      <w:pPr>
        <w:pStyle w:val="Paragrafoelenco"/>
        <w:numPr>
          <w:ilvl w:val="0"/>
          <w:numId w:val="12"/>
        </w:numPr>
        <w:ind w:left="284" w:hanging="284"/>
      </w:pPr>
      <w:r w:rsidRPr="00896BDF">
        <w:t>competenze teorico-pratiche per poter interagire in contesti culturali complessi quali sono le realtà organizzative</w:t>
      </w:r>
      <w:r w:rsidR="00C84747">
        <w:t>,</w:t>
      </w:r>
      <w:r w:rsidRPr="00896BDF">
        <w:t xml:space="preserve"> al fine di svolgere con maggior consapevolezza le professioni psicologiche.</w:t>
      </w:r>
    </w:p>
    <w:p w14:paraId="4B6D73D3" w14:textId="52731280" w:rsidR="00860722" w:rsidRPr="00896BDF" w:rsidRDefault="00DF4D7E" w:rsidP="00E44D53">
      <w:pPr>
        <w:spacing w:before="120"/>
      </w:pPr>
      <w:r>
        <w:t>Il corso verterà su</w:t>
      </w:r>
      <w:r w:rsidR="00860722" w:rsidRPr="00896BDF">
        <w:t xml:space="preserve">i concetti, </w:t>
      </w:r>
      <w:r>
        <w:t>sul</w:t>
      </w:r>
      <w:r w:rsidR="00860722" w:rsidRPr="00896BDF">
        <w:t xml:space="preserve">le ricerche e </w:t>
      </w:r>
      <w:r>
        <w:t>sull</w:t>
      </w:r>
      <w:r w:rsidR="00860722" w:rsidRPr="00896BDF">
        <w:t xml:space="preserve">e questioni più significative </w:t>
      </w:r>
      <w:r w:rsidR="0013646D">
        <w:t xml:space="preserve">dell’agire dei consumi </w:t>
      </w:r>
      <w:r w:rsidR="00860722" w:rsidRPr="00896BDF">
        <w:t>nel dibattito sociologico contemporaneo.</w:t>
      </w:r>
    </w:p>
    <w:p w14:paraId="5693C4F5" w14:textId="77777777" w:rsidR="002672A1" w:rsidRDefault="00FD2FD0" w:rsidP="002672A1">
      <w:r w:rsidRPr="00896BDF">
        <w:t xml:space="preserve">I risultati di apprendimento attesi </w:t>
      </w:r>
      <w:r w:rsidR="002672A1">
        <w:t xml:space="preserve">sono: </w:t>
      </w:r>
    </w:p>
    <w:p w14:paraId="2F2EB37E" w14:textId="4B8B6B77" w:rsidR="00FD2FD0" w:rsidRPr="00896BDF" w:rsidRDefault="002672A1" w:rsidP="00A42244">
      <w:pPr>
        <w:pStyle w:val="Paragrafoelenco"/>
        <w:numPr>
          <w:ilvl w:val="0"/>
          <w:numId w:val="15"/>
        </w:numPr>
      </w:pPr>
      <w:r w:rsidRPr="00A42244">
        <w:rPr>
          <w:i/>
        </w:rPr>
        <w:t xml:space="preserve">la </w:t>
      </w:r>
      <w:r w:rsidR="00FD2FD0" w:rsidRPr="00A42244">
        <w:rPr>
          <w:i/>
        </w:rPr>
        <w:t xml:space="preserve">conoscenza e </w:t>
      </w:r>
      <w:r w:rsidRPr="00A42244">
        <w:rPr>
          <w:i/>
        </w:rPr>
        <w:t xml:space="preserve">la </w:t>
      </w:r>
      <w:r w:rsidR="00FD2FD0" w:rsidRPr="00A42244">
        <w:rPr>
          <w:i/>
        </w:rPr>
        <w:t>comprensione</w:t>
      </w:r>
      <w:r w:rsidR="00FD2FD0" w:rsidRPr="004A2301">
        <w:t xml:space="preserve"> </w:t>
      </w:r>
      <w:r w:rsidR="00FD2FD0" w:rsidRPr="00896BDF">
        <w:t>dei contenuti presentati</w:t>
      </w:r>
      <w:r w:rsidR="004E42BB">
        <w:t xml:space="preserve"> e </w:t>
      </w:r>
      <w:r w:rsidR="00FD2FD0">
        <w:t>de</w:t>
      </w:r>
      <w:r w:rsidR="00FD2FD0" w:rsidRPr="004A2301">
        <w:t>lle</w:t>
      </w:r>
      <w:r w:rsidR="00784E13">
        <w:t xml:space="preserve"> caratteristiche </w:t>
      </w:r>
      <w:r w:rsidR="00FD2FD0" w:rsidRPr="004A2301">
        <w:t>specific</w:t>
      </w:r>
      <w:r w:rsidR="00784E13">
        <w:t xml:space="preserve">he </w:t>
      </w:r>
      <w:r w:rsidR="00FD2FD0" w:rsidRPr="004A2301">
        <w:t>della sociologia</w:t>
      </w:r>
      <w:r w:rsidR="00FD2FD0">
        <w:t xml:space="preserve"> dei consumi</w:t>
      </w:r>
      <w:r w:rsidR="00FD2FD0" w:rsidRPr="00896BDF">
        <w:t xml:space="preserve"> nella sua complessità</w:t>
      </w:r>
    </w:p>
    <w:p w14:paraId="06318957" w14:textId="606CE5A8" w:rsidR="004E42BB" w:rsidRPr="004A2301" w:rsidRDefault="002672A1" w:rsidP="00A42244">
      <w:pPr>
        <w:pStyle w:val="Paragrafoelenco"/>
        <w:numPr>
          <w:ilvl w:val="0"/>
          <w:numId w:val="15"/>
        </w:numPr>
      </w:pPr>
      <w:r w:rsidRPr="00A42244">
        <w:rPr>
          <w:i/>
        </w:rPr>
        <w:t xml:space="preserve">la </w:t>
      </w:r>
      <w:r w:rsidR="00E54437" w:rsidRPr="00A42244">
        <w:rPr>
          <w:i/>
        </w:rPr>
        <w:t>capacità di applicare conoscenza e comprensione</w:t>
      </w:r>
      <w:r w:rsidR="00E54437" w:rsidRPr="00896BDF">
        <w:t xml:space="preserve"> identificando </w:t>
      </w:r>
      <w:r w:rsidR="00B31B30">
        <w:t xml:space="preserve">gli aspetti </w:t>
      </w:r>
      <w:r w:rsidR="00E54437" w:rsidRPr="004A2301">
        <w:t xml:space="preserve">culturali e sociali </w:t>
      </w:r>
      <w:r w:rsidR="00E54437">
        <w:t xml:space="preserve">dell’agire di consumo </w:t>
      </w:r>
      <w:r w:rsidR="004E42BB">
        <w:t>con un’attenzione particolare al fenomeno del consumo critico</w:t>
      </w:r>
      <w:r w:rsidR="004E42BB" w:rsidRPr="004A2301">
        <w:t xml:space="preserve"> </w:t>
      </w:r>
      <w:r w:rsidR="004E42BB">
        <w:t>e del consumo collaborativo</w:t>
      </w:r>
    </w:p>
    <w:p w14:paraId="793BAB7E" w14:textId="1379DA4B" w:rsidR="00860722" w:rsidRDefault="00A42244" w:rsidP="00A42244">
      <w:pPr>
        <w:pStyle w:val="Paragrafoelenco"/>
        <w:numPr>
          <w:ilvl w:val="0"/>
          <w:numId w:val="15"/>
        </w:numPr>
      </w:pPr>
      <w:r w:rsidRPr="00A42244">
        <w:rPr>
          <w:i/>
          <w:iCs/>
        </w:rPr>
        <w:t>la capacità di analizzare</w:t>
      </w:r>
      <w:r>
        <w:t xml:space="preserve"> </w:t>
      </w:r>
      <w:r w:rsidR="00860722" w:rsidRPr="00896BDF">
        <w:t xml:space="preserve">dettagliatamente </w:t>
      </w:r>
      <w:r w:rsidR="00121152">
        <w:t xml:space="preserve">i </w:t>
      </w:r>
      <w:r w:rsidR="00860722" w:rsidRPr="00896BDF">
        <w:t>consum</w:t>
      </w:r>
      <w:r w:rsidR="00121152">
        <w:t xml:space="preserve">i responsabili </w:t>
      </w:r>
      <w:r w:rsidR="00860722" w:rsidRPr="00896BDF">
        <w:t>nel settore del tessile-abbigliamento.</w:t>
      </w:r>
    </w:p>
    <w:p w14:paraId="24BA760D" w14:textId="2FF39496" w:rsidR="004E0CDD" w:rsidRDefault="00A42244" w:rsidP="00A42244">
      <w:pPr>
        <w:pStyle w:val="Paragrafoelenco"/>
        <w:numPr>
          <w:ilvl w:val="0"/>
          <w:numId w:val="15"/>
        </w:numPr>
      </w:pPr>
      <w:r w:rsidRPr="00A42244">
        <w:rPr>
          <w:i/>
          <w:iCs/>
        </w:rPr>
        <w:t>la capacità di comprensione</w:t>
      </w:r>
      <w:r>
        <w:t xml:space="preserve"> delle </w:t>
      </w:r>
      <w:r w:rsidR="004E0CDD">
        <w:t>diverse dimensioni della sharing economy.</w:t>
      </w:r>
    </w:p>
    <w:p w14:paraId="01F58BBE" w14:textId="13613E43" w:rsidR="00220E63" w:rsidRPr="00860722" w:rsidRDefault="00A42244" w:rsidP="00A42244">
      <w:pPr>
        <w:pStyle w:val="Paragrafoelenco"/>
        <w:numPr>
          <w:ilvl w:val="0"/>
          <w:numId w:val="15"/>
        </w:numPr>
      </w:pPr>
      <w:r w:rsidRPr="00A42244">
        <w:rPr>
          <w:i/>
        </w:rPr>
        <w:t>L’</w:t>
      </w:r>
      <w:r w:rsidR="00220E63" w:rsidRPr="00A42244">
        <w:rPr>
          <w:i/>
        </w:rPr>
        <w:t>acquisizione di abilità comunicative</w:t>
      </w:r>
      <w:r w:rsidR="00220E63" w:rsidRPr="00896BDF">
        <w:t xml:space="preserve"> </w:t>
      </w:r>
      <w:r w:rsidR="00220E63" w:rsidRPr="00A42244">
        <w:rPr>
          <w:i/>
          <w:iCs/>
        </w:rPr>
        <w:t>e di un lessico specifico</w:t>
      </w:r>
      <w:r w:rsidR="00220E63" w:rsidRPr="00896BDF">
        <w:t xml:space="preserve"> che integri il sapere psicologico, giuridico e sociologico; </w:t>
      </w:r>
      <w:r w:rsidR="00220E63">
        <w:t xml:space="preserve">a tal fine si lavorerà per </w:t>
      </w:r>
      <w:r w:rsidR="00220E63" w:rsidRPr="00896BDF">
        <w:t>perfezionare la capacità di esposizione personale e mediante lo strumento del gruppo di lavoro.</w:t>
      </w:r>
    </w:p>
    <w:p w14:paraId="48347619" w14:textId="0381465E" w:rsidR="00860722" w:rsidRPr="00A42244" w:rsidRDefault="00860722" w:rsidP="00A4224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A38A54" w14:textId="0D027B42" w:rsidR="00860722" w:rsidRDefault="00860722" w:rsidP="004A2301">
      <w:pPr>
        <w:spacing w:line="240" w:lineRule="exact"/>
      </w:pPr>
      <w:r w:rsidRPr="00896BDF">
        <w:t xml:space="preserve">Verranno affrontati i seguenti argomenti: </w:t>
      </w:r>
    </w:p>
    <w:p w14:paraId="32B54555" w14:textId="23C7E7C4" w:rsidR="008E08CF" w:rsidRDefault="008E08CF" w:rsidP="00D90773">
      <w:pPr>
        <w:numPr>
          <w:ilvl w:val="0"/>
          <w:numId w:val="6"/>
        </w:numPr>
        <w:spacing w:line="240" w:lineRule="exact"/>
        <w:ind w:left="284" w:hanging="284"/>
      </w:pPr>
      <w:r>
        <w:t>Le caratteristiche distintive della sociologia dei consumi</w:t>
      </w:r>
    </w:p>
    <w:p w14:paraId="5FFE8BE9" w14:textId="667BB400" w:rsidR="00860722" w:rsidRDefault="00D90773" w:rsidP="00D90773">
      <w:pPr>
        <w:numPr>
          <w:ilvl w:val="0"/>
          <w:numId w:val="6"/>
        </w:numPr>
        <w:spacing w:line="240" w:lineRule="exact"/>
        <w:ind w:left="284" w:hanging="284"/>
      </w:pPr>
      <w:r>
        <w:t xml:space="preserve">I beni di consumo come sistema di informazione </w:t>
      </w:r>
    </w:p>
    <w:p w14:paraId="0C91F40A" w14:textId="4AFDB49F" w:rsidR="00D90773" w:rsidRDefault="00D90773" w:rsidP="00D90773">
      <w:pPr>
        <w:numPr>
          <w:ilvl w:val="0"/>
          <w:numId w:val="6"/>
        </w:numPr>
        <w:spacing w:line="240" w:lineRule="exact"/>
        <w:ind w:left="284" w:hanging="284"/>
      </w:pPr>
      <w:r>
        <w:t xml:space="preserve">Beni di consumo e politica sociale </w:t>
      </w:r>
    </w:p>
    <w:p w14:paraId="61DB3DF0" w14:textId="3554F139" w:rsidR="00CC6860" w:rsidRDefault="00121152" w:rsidP="00CC6860">
      <w:pPr>
        <w:numPr>
          <w:ilvl w:val="0"/>
          <w:numId w:val="6"/>
        </w:numPr>
        <w:spacing w:line="240" w:lineRule="exact"/>
        <w:ind w:left="284" w:hanging="284"/>
      </w:pPr>
      <w:r>
        <w:t>i</w:t>
      </w:r>
      <w:r w:rsidR="00CC6860">
        <w:t>l consumo critico</w:t>
      </w:r>
      <w:r w:rsidR="004E0CDD">
        <w:t>: caratteristiche e peculiarità</w:t>
      </w:r>
    </w:p>
    <w:p w14:paraId="7203CD4B" w14:textId="16B6DD51" w:rsidR="00860722" w:rsidRDefault="00860722" w:rsidP="002C0782">
      <w:pPr>
        <w:numPr>
          <w:ilvl w:val="0"/>
          <w:numId w:val="6"/>
        </w:numPr>
        <w:spacing w:line="240" w:lineRule="exact"/>
        <w:ind w:left="284" w:hanging="284"/>
      </w:pPr>
      <w:r w:rsidRPr="00896BDF">
        <w:t>il consumo critico nel settore del tessile-abbigliamento</w:t>
      </w:r>
    </w:p>
    <w:p w14:paraId="00553C74" w14:textId="6F2D0B83" w:rsidR="004E0CDD" w:rsidRPr="004E0CDD" w:rsidRDefault="004E0CDD" w:rsidP="002C0782">
      <w:pPr>
        <w:numPr>
          <w:ilvl w:val="0"/>
          <w:numId w:val="6"/>
        </w:numPr>
        <w:spacing w:line="240" w:lineRule="exact"/>
        <w:ind w:left="284" w:hanging="284"/>
        <w:rPr>
          <w:lang w:val="en-US"/>
        </w:rPr>
      </w:pPr>
      <w:r w:rsidRPr="004E0CDD">
        <w:rPr>
          <w:lang w:val="en-US"/>
        </w:rPr>
        <w:t>la sharing economy in I</w:t>
      </w:r>
      <w:r>
        <w:rPr>
          <w:lang w:val="en-US"/>
        </w:rPr>
        <w:t>talia</w:t>
      </w:r>
    </w:p>
    <w:p w14:paraId="7C6C0DC7" w14:textId="49EB04AD" w:rsidR="00860722" w:rsidRDefault="00860722" w:rsidP="008607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975161">
        <w:rPr>
          <w:rStyle w:val="Rimandonotaapidipagina"/>
          <w:b/>
          <w:i/>
          <w:sz w:val="18"/>
        </w:rPr>
        <w:footnoteReference w:id="1"/>
      </w:r>
    </w:p>
    <w:p w14:paraId="0B3762A3" w14:textId="4912165E" w:rsidR="004E0CDD" w:rsidRDefault="004E0CDD" w:rsidP="000E3A32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Studio dei materiali caricati su Blackboard (slide delle lezioni)</w:t>
      </w:r>
    </w:p>
    <w:p w14:paraId="59215135" w14:textId="7548D49D" w:rsidR="001C2B87" w:rsidRPr="001C2B87" w:rsidRDefault="008A50AA" w:rsidP="001C2B8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="00D90773">
        <w:rPr>
          <w:smallCaps/>
          <w:spacing w:val="-5"/>
          <w:sz w:val="16"/>
        </w:rPr>
        <w:t>Douglas e B. Isherwood</w:t>
      </w:r>
      <w:r>
        <w:rPr>
          <w:smallCaps/>
          <w:spacing w:val="-5"/>
          <w:sz w:val="16"/>
        </w:rPr>
        <w:t xml:space="preserve">, </w:t>
      </w:r>
      <w:r w:rsidR="00D90773">
        <w:rPr>
          <w:smallCaps/>
          <w:spacing w:val="-5"/>
          <w:sz w:val="16"/>
        </w:rPr>
        <w:t xml:space="preserve"> </w:t>
      </w:r>
      <w:r w:rsidR="00D90424">
        <w:rPr>
          <w:i/>
          <w:spacing w:val="-5"/>
        </w:rPr>
        <w:t xml:space="preserve">Il mondo della cose, </w:t>
      </w:r>
      <w:r w:rsidR="00D90424">
        <w:rPr>
          <w:spacing w:val="-5"/>
        </w:rPr>
        <w:t xml:space="preserve">Il Mulino, Bologna, </w:t>
      </w:r>
      <w:r>
        <w:rPr>
          <w:spacing w:val="-5"/>
        </w:rPr>
        <w:t>20</w:t>
      </w:r>
      <w:r w:rsidR="00D90424">
        <w:rPr>
          <w:spacing w:val="-5"/>
        </w:rPr>
        <w:t>1</w:t>
      </w:r>
      <w:r>
        <w:rPr>
          <w:spacing w:val="-5"/>
        </w:rPr>
        <w:t>3</w:t>
      </w:r>
      <w:bookmarkStart w:id="2" w:name="_Hlk140133243"/>
      <w:r w:rsidR="001C2B87">
        <w:rPr>
          <w:spacing w:val="-5"/>
        </w:rPr>
        <w:t xml:space="preserve"> </w:t>
      </w:r>
      <w:hyperlink r:id="rId11" w:history="1">
        <w:r w:rsidR="001C2B87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  <w:bookmarkEnd w:id="2"/>
    </w:p>
    <w:p w14:paraId="727EB759" w14:textId="77777777" w:rsidR="001C2B87" w:rsidRDefault="001C2B87" w:rsidP="000E3A32">
      <w:pPr>
        <w:pStyle w:val="Testo1"/>
        <w:spacing w:before="0" w:line="240" w:lineRule="atLeast"/>
        <w:rPr>
          <w:spacing w:val="-5"/>
        </w:rPr>
      </w:pPr>
    </w:p>
    <w:p w14:paraId="10168200" w14:textId="68CA05F6" w:rsidR="00085F12" w:rsidRPr="00085F12" w:rsidRDefault="00886166" w:rsidP="00085F12">
      <w:pPr>
        <w:pStyle w:val="Testo1"/>
        <w:spacing w:before="0" w:line="240" w:lineRule="atLeast"/>
        <w:rPr>
          <w:spacing w:val="-5"/>
        </w:rPr>
      </w:pPr>
      <w:r w:rsidRPr="00886166">
        <w:rPr>
          <w:spacing w:val="-5"/>
          <w:sz w:val="16"/>
          <w:szCs w:val="16"/>
        </w:rPr>
        <w:t>M. MICHELETTI</w:t>
      </w:r>
      <w:r w:rsidRPr="00085F12">
        <w:rPr>
          <w:spacing w:val="-5"/>
        </w:rPr>
        <w:t>,</w:t>
      </w:r>
      <w:r w:rsidR="00085F12" w:rsidRPr="00085F12">
        <w:rPr>
          <w:spacing w:val="-5"/>
        </w:rPr>
        <w:t xml:space="preserve"> </w:t>
      </w:r>
      <w:r w:rsidR="00085F12" w:rsidRPr="00085F12">
        <w:rPr>
          <w:i/>
          <w:iCs/>
          <w:spacing w:val="-5"/>
        </w:rPr>
        <w:t>Critical shopping. Consumi individuali e azioni collettive</w:t>
      </w:r>
      <w:r w:rsidR="00085F12" w:rsidRPr="00085F12">
        <w:rPr>
          <w:spacing w:val="-5"/>
        </w:rPr>
        <w:t>, FrancoAngeli, Milano, 2010 (il testo è caricato integralmente su Blackboard)</w:t>
      </w:r>
      <w:r w:rsidR="00085F12">
        <w:rPr>
          <w:spacing w:val="-5"/>
        </w:rPr>
        <w:t xml:space="preserve"> (pp. </w:t>
      </w:r>
      <w:r>
        <w:rPr>
          <w:spacing w:val="-5"/>
        </w:rPr>
        <w:t>17</w:t>
      </w:r>
      <w:r w:rsidR="00A31FC8">
        <w:rPr>
          <w:spacing w:val="-5"/>
        </w:rPr>
        <w:t>/107</w:t>
      </w:r>
      <w:r>
        <w:rPr>
          <w:spacing w:val="-5"/>
        </w:rPr>
        <w:t>)</w:t>
      </w:r>
      <w:r w:rsidR="00A31FC8">
        <w:rPr>
          <w:spacing w:val="-5"/>
        </w:rPr>
        <w:t xml:space="preserve"> </w:t>
      </w:r>
    </w:p>
    <w:p w14:paraId="2050FB8C" w14:textId="77777777" w:rsidR="00860722" w:rsidRPr="00896BDF" w:rsidRDefault="00860722" w:rsidP="000E3A32">
      <w:pPr>
        <w:pStyle w:val="Testo1"/>
      </w:pPr>
      <w:r w:rsidRPr="00896BDF">
        <w:t>Un testo a scelta fra:</w:t>
      </w:r>
    </w:p>
    <w:p w14:paraId="435BE344" w14:textId="67293D4B" w:rsidR="001C2B87" w:rsidRPr="001C2B87" w:rsidRDefault="004A2301" w:rsidP="001C2B8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C. </w:t>
      </w:r>
      <w:r w:rsidR="00860722" w:rsidRPr="000E3A32">
        <w:rPr>
          <w:smallCaps/>
          <w:spacing w:val="-5"/>
          <w:sz w:val="16"/>
        </w:rPr>
        <w:t>Lunghi,</w:t>
      </w:r>
      <w:r w:rsidR="00860722" w:rsidRPr="000E3A32">
        <w:rPr>
          <w:i/>
          <w:spacing w:val="-5"/>
        </w:rPr>
        <w:t xml:space="preserve"> Creative evasioni. Manifatture di moda in carcere,</w:t>
      </w:r>
      <w:r w:rsidR="00860722" w:rsidRPr="000E3A32">
        <w:rPr>
          <w:spacing w:val="-5"/>
        </w:rPr>
        <w:t xml:space="preserve"> Franco Angeli, Milano</w:t>
      </w:r>
      <w:r>
        <w:rPr>
          <w:spacing w:val="-5"/>
        </w:rPr>
        <w:t>, 2012.</w:t>
      </w:r>
      <w:r w:rsidR="001C2B87">
        <w:rPr>
          <w:spacing w:val="-5"/>
        </w:rPr>
        <w:t xml:space="preserve"> </w:t>
      </w:r>
      <w:hyperlink r:id="rId12" w:history="1">
        <w:r w:rsidR="001C2B87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2A78D913" w14:textId="7AEEB9F9" w:rsidR="001C2B87" w:rsidRPr="001C2B87" w:rsidRDefault="004E0CDD" w:rsidP="001C2B8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Bovone </w:t>
      </w:r>
      <w:r>
        <w:rPr>
          <w:spacing w:val="-5"/>
        </w:rPr>
        <w:t xml:space="preserve">e </w:t>
      </w:r>
      <w:r>
        <w:rPr>
          <w:smallCaps/>
          <w:spacing w:val="-5"/>
          <w:sz w:val="16"/>
        </w:rPr>
        <w:t xml:space="preserve">C. </w:t>
      </w:r>
      <w:r w:rsidRPr="000E3A32">
        <w:rPr>
          <w:smallCaps/>
          <w:spacing w:val="-5"/>
          <w:sz w:val="16"/>
        </w:rPr>
        <w:t>Lunghi</w:t>
      </w:r>
      <w:r>
        <w:rPr>
          <w:smallCaps/>
          <w:spacing w:val="-5"/>
          <w:sz w:val="16"/>
        </w:rPr>
        <w:t xml:space="preserve"> </w:t>
      </w:r>
      <w:r w:rsidRPr="000E3A32">
        <w:rPr>
          <w:smallCaps/>
          <w:spacing w:val="-5"/>
          <w:sz w:val="16"/>
        </w:rPr>
        <w:t>,</w:t>
      </w:r>
      <w:r w:rsidRPr="000E3A32">
        <w:rPr>
          <w:i/>
          <w:spacing w:val="-5"/>
        </w:rPr>
        <w:t xml:space="preserve"> </w:t>
      </w:r>
      <w:r>
        <w:rPr>
          <w:i/>
          <w:spacing w:val="-5"/>
        </w:rPr>
        <w:t xml:space="preserve">Italia creativa. </w:t>
      </w:r>
      <w:r w:rsidR="007021A9">
        <w:rPr>
          <w:i/>
          <w:spacing w:val="-5"/>
        </w:rPr>
        <w:t>Condivisione, Sostenibilità, Innovazione</w:t>
      </w:r>
      <w:r w:rsidRPr="000E3A32">
        <w:rPr>
          <w:i/>
          <w:spacing w:val="-5"/>
        </w:rPr>
        <w:t>,</w:t>
      </w:r>
      <w:r>
        <w:rPr>
          <w:spacing w:val="-5"/>
        </w:rPr>
        <w:t xml:space="preserve"> Donzelli, Roma, 2020.</w:t>
      </w:r>
      <w:r w:rsidR="001C2B87">
        <w:rPr>
          <w:spacing w:val="-5"/>
        </w:rPr>
        <w:t xml:space="preserve"> </w:t>
      </w:r>
      <w:hyperlink r:id="rId13" w:history="1">
        <w:r w:rsidR="001C2B87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0E77F183" w14:textId="77777777" w:rsidR="001C2B87" w:rsidRPr="000E3A32" w:rsidRDefault="001C2B87" w:rsidP="000E3A32">
      <w:pPr>
        <w:pStyle w:val="Testo1"/>
        <w:spacing w:before="0" w:line="240" w:lineRule="atLeast"/>
        <w:rPr>
          <w:spacing w:val="-5"/>
        </w:rPr>
      </w:pPr>
    </w:p>
    <w:p w14:paraId="1BE8AC28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213EF1" w14:textId="77777777" w:rsidR="008E7061" w:rsidRPr="000E3A32" w:rsidRDefault="008E7061" w:rsidP="000E3A32">
      <w:pPr>
        <w:pStyle w:val="Testo2"/>
      </w:pPr>
      <w:r w:rsidRPr="000E3A32">
        <w:t>Le lezioni in aula si svilupperanno nella forma di lezioni frontali, testimonianze e lavori pratici guidati.</w:t>
      </w:r>
    </w:p>
    <w:p w14:paraId="3E78772C" w14:textId="77777777" w:rsidR="008E7061" w:rsidRPr="000E3A32" w:rsidRDefault="008E7061" w:rsidP="000E3A32">
      <w:pPr>
        <w:pStyle w:val="Testo2"/>
      </w:pPr>
      <w:r w:rsidRPr="000E3A32">
        <w:t>Durante le lezioni verranno utilizzate slide esplicative. Tutto il materiale sarà collocato su Blackboard.</w:t>
      </w:r>
    </w:p>
    <w:p w14:paraId="2E80A1BC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C97F78" w14:textId="717DAD8B" w:rsidR="008E7061" w:rsidRPr="008E7061" w:rsidRDefault="008E7061" w:rsidP="008E7061">
      <w:pPr>
        <w:pStyle w:val="Testo2"/>
      </w:pPr>
      <w:r w:rsidRPr="008E7061">
        <w:t xml:space="preserve">L’esame consiste </w:t>
      </w:r>
      <w:r w:rsidR="00C06EC0">
        <w:t>in una prova orale.</w:t>
      </w:r>
    </w:p>
    <w:p w14:paraId="282BCDBA" w14:textId="77777777" w:rsidR="008E7061" w:rsidRPr="008E7061" w:rsidRDefault="008E7061" w:rsidP="008E7061">
      <w:pPr>
        <w:pStyle w:val="Testo2"/>
      </w:pPr>
      <w:r w:rsidRPr="008E7061">
        <w:t xml:space="preserve">Verrà valutato il livello di conoscenza, la capacità di rielaborazione e di collegamento critico fra gli argomenti in programma. </w:t>
      </w:r>
    </w:p>
    <w:p w14:paraId="338015B6" w14:textId="77777777" w:rsidR="008E7061" w:rsidRPr="008E7061" w:rsidRDefault="008E7061" w:rsidP="008E7061">
      <w:pPr>
        <w:pStyle w:val="Testo2"/>
      </w:pPr>
      <w:r w:rsidRPr="008E7061">
        <w:t xml:space="preserve">Durante i colloqui orali saranno oggetto di specifica </w:t>
      </w:r>
      <w:r w:rsidR="004A2301">
        <w:t xml:space="preserve">valutazione i seguenti aspetti </w:t>
      </w:r>
    </w:p>
    <w:p w14:paraId="53CDC959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il lessico specifico</w:t>
      </w:r>
    </w:p>
    <w:p w14:paraId="18B23A32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la logica espositiva degli argomenti</w:t>
      </w:r>
    </w:p>
    <w:p w14:paraId="086F41FF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 xml:space="preserve">la correttezza dei collegamenti concettuali </w:t>
      </w:r>
    </w:p>
    <w:p w14:paraId="2F437F19" w14:textId="77777777" w:rsidR="008E7061" w:rsidRPr="008E7061" w:rsidRDefault="008E7061" w:rsidP="008E7061">
      <w:pPr>
        <w:pStyle w:val="Testo2"/>
        <w:numPr>
          <w:ilvl w:val="0"/>
          <w:numId w:val="11"/>
        </w:numPr>
        <w:ind w:left="567" w:hanging="283"/>
      </w:pPr>
      <w:r w:rsidRPr="008E7061">
        <w:t>la capacità critica di rielaborazione degli argomenti.</w:t>
      </w:r>
    </w:p>
    <w:p w14:paraId="4B6FA30B" w14:textId="77777777" w:rsidR="00DC6292" w:rsidRDefault="008E7061" w:rsidP="008E7061">
      <w:pPr>
        <w:pStyle w:val="Testo2"/>
        <w:spacing w:before="120"/>
      </w:pPr>
      <w:r w:rsidRPr="008E7061">
        <w:t xml:space="preserve">La valutazione finale sarà costituita dalla </w:t>
      </w:r>
      <w:r w:rsidR="00DC6292">
        <w:t>somma</w:t>
      </w:r>
      <w:r w:rsidR="00DC6292" w:rsidRPr="008E7061">
        <w:t xml:space="preserve"> </w:t>
      </w:r>
      <w:r w:rsidRPr="008E7061">
        <w:t>dei voti ottenuti nelle prove orali dei due Moduli</w:t>
      </w:r>
      <w:r w:rsidR="00DC6292">
        <w:t xml:space="preserve">, ciascuna delle quali sarà valutata secondo i seguenti range di voto:  </w:t>
      </w:r>
    </w:p>
    <w:p w14:paraId="14CEC958" w14:textId="77777777" w:rsidR="00DC6292" w:rsidRDefault="00DC6292" w:rsidP="00DC6292">
      <w:pPr>
        <w:pStyle w:val="Testo2"/>
      </w:pPr>
      <w:r>
        <w:t>0-5: basso livello di conoscenza e/o scarsa</w:t>
      </w:r>
      <w:r w:rsidRPr="008E7061">
        <w:t xml:space="preserve"> capacità di rielaborazione e di collegamento critico fra gli argomenti in programma. </w:t>
      </w:r>
    </w:p>
    <w:p w14:paraId="5C0F0178" w14:textId="77777777" w:rsidR="00DC6292" w:rsidRDefault="00DC6292" w:rsidP="00DC6292">
      <w:pPr>
        <w:pStyle w:val="Testo2"/>
      </w:pPr>
      <w:r>
        <w:t>6-10: discreto livello di conoscenza e adeguata</w:t>
      </w:r>
      <w:r w:rsidRPr="008E7061">
        <w:t xml:space="preserve"> capacità di rielaborazione e di collegamento critico fra gli argomenti in programma</w:t>
      </w:r>
    </w:p>
    <w:p w14:paraId="46B843E4" w14:textId="77777777" w:rsidR="008E7061" w:rsidRPr="008E7061" w:rsidRDefault="00DC6292" w:rsidP="004128C9">
      <w:pPr>
        <w:pStyle w:val="Testo2"/>
      </w:pPr>
      <w:r>
        <w:t>11-15:  ottimo di conoscenza e eccellente</w:t>
      </w:r>
      <w:r w:rsidRPr="008E7061">
        <w:t xml:space="preserve"> capacità di rielaborazione e di collegamento critico fra gli argomenti in programma</w:t>
      </w:r>
    </w:p>
    <w:p w14:paraId="26115FDD" w14:textId="77777777" w:rsidR="008E7061" w:rsidRDefault="008E7061" w:rsidP="008E70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0397798E" w14:textId="77777777" w:rsidR="008E7061" w:rsidRPr="000E3A32" w:rsidRDefault="008E7061" w:rsidP="000E3A32">
      <w:pPr>
        <w:pStyle w:val="Testo2"/>
      </w:pPr>
      <w:r w:rsidRPr="000E3A32"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651EEF03" w14:textId="77777777" w:rsidR="008E7061" w:rsidRDefault="008E7061" w:rsidP="000E3A32">
      <w:pPr>
        <w:pStyle w:val="Testo2"/>
      </w:pPr>
      <w:r w:rsidRPr="000E3A32">
        <w:t>Gli studenti sono invitati a consultare regolarmente per avvisi e aggiornamenti la piattaforma Blackboard, che ciascuno studente dovrà aggiornare con il proprio indirizzo e-mail abituale.</w:t>
      </w:r>
    </w:p>
    <w:p w14:paraId="76710EF7" w14:textId="77777777" w:rsidR="008E7061" w:rsidRPr="008E7061" w:rsidRDefault="008E7061" w:rsidP="008E7061">
      <w:pPr>
        <w:pStyle w:val="Testo2"/>
        <w:spacing w:before="120"/>
        <w:rPr>
          <w:i/>
        </w:rPr>
      </w:pPr>
      <w:r w:rsidRPr="008E7061">
        <w:rPr>
          <w:i/>
        </w:rPr>
        <w:t xml:space="preserve">Orario e luogo di ricevimento </w:t>
      </w:r>
    </w:p>
    <w:p w14:paraId="6A580926" w14:textId="7F7E182E" w:rsidR="008E7061" w:rsidRPr="008E7061" w:rsidRDefault="00C23E93" w:rsidP="008E7061">
      <w:pPr>
        <w:pStyle w:val="Testo2"/>
      </w:pPr>
      <w:r>
        <w:t xml:space="preserve">La </w:t>
      </w:r>
      <w:r w:rsidR="004A2301">
        <w:t>Prof.</w:t>
      </w:r>
      <w:r>
        <w:t>ssa</w:t>
      </w:r>
      <w:r w:rsidR="008E7061" w:rsidRPr="008E7061">
        <w:t xml:space="preserve"> Carla Lunghi riceve </w:t>
      </w:r>
      <w:r w:rsidR="00DA4E55" w:rsidRPr="008E7061">
        <w:t>s</w:t>
      </w:r>
      <w:r w:rsidR="00DA4E55">
        <w:t>u appuntamento previa e-mail a:</w:t>
      </w:r>
    </w:p>
    <w:p w14:paraId="4E63D48A" w14:textId="4CF5745E" w:rsidR="008E7061" w:rsidRPr="008E7061" w:rsidRDefault="001C2B87" w:rsidP="008E7061">
      <w:pPr>
        <w:pStyle w:val="Testo2"/>
      </w:pPr>
      <w:hyperlink r:id="rId14" w:history="1">
        <w:r w:rsidR="00C23E93" w:rsidRPr="00425E7C">
          <w:rPr>
            <w:rStyle w:val="Collegamentoipertestuale"/>
          </w:rPr>
          <w:t>carla.lunghi@unicatt.it</w:t>
        </w:r>
      </w:hyperlink>
      <w:r w:rsidR="00C23E93">
        <w:t xml:space="preserve">. </w:t>
      </w:r>
    </w:p>
    <w:p w14:paraId="7EBE318B" w14:textId="77777777" w:rsidR="00DA4E55" w:rsidRPr="008E7061" w:rsidRDefault="00DA4E55" w:rsidP="000E3A32">
      <w:pPr>
        <w:pStyle w:val="Testo2"/>
      </w:pPr>
    </w:p>
    <w:sectPr w:rsidR="00DA4E55" w:rsidRPr="008E70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D290" w14:textId="77777777" w:rsidR="00975161" w:rsidRDefault="00975161" w:rsidP="00975161">
      <w:pPr>
        <w:spacing w:line="240" w:lineRule="auto"/>
      </w:pPr>
      <w:r>
        <w:separator/>
      </w:r>
    </w:p>
  </w:endnote>
  <w:endnote w:type="continuationSeparator" w:id="0">
    <w:p w14:paraId="3F898771" w14:textId="77777777" w:rsidR="00975161" w:rsidRDefault="00975161" w:rsidP="0097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FF2D" w14:textId="77777777" w:rsidR="00975161" w:rsidRDefault="00975161" w:rsidP="00975161">
      <w:pPr>
        <w:spacing w:line="240" w:lineRule="auto"/>
      </w:pPr>
      <w:r>
        <w:separator/>
      </w:r>
    </w:p>
  </w:footnote>
  <w:footnote w:type="continuationSeparator" w:id="0">
    <w:p w14:paraId="7185BB50" w14:textId="77777777" w:rsidR="00975161" w:rsidRDefault="00975161" w:rsidP="00975161">
      <w:pPr>
        <w:spacing w:line="240" w:lineRule="auto"/>
      </w:pPr>
      <w:r>
        <w:continuationSeparator/>
      </w:r>
    </w:p>
  </w:footnote>
  <w:footnote w:id="1">
    <w:p w14:paraId="5AE41180" w14:textId="77777777" w:rsidR="00975161" w:rsidRDefault="00975161" w:rsidP="0097516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581F4AB8" w14:textId="7A8037A9" w:rsidR="00975161" w:rsidRDefault="0097516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C0F"/>
    <w:multiLevelType w:val="hybridMultilevel"/>
    <w:tmpl w:val="97868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D08"/>
    <w:multiLevelType w:val="hybridMultilevel"/>
    <w:tmpl w:val="FE60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0BC4"/>
    <w:multiLevelType w:val="hybridMultilevel"/>
    <w:tmpl w:val="073265D0"/>
    <w:lvl w:ilvl="0" w:tplc="977262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3611">
    <w:abstractNumId w:val="6"/>
  </w:num>
  <w:num w:numId="2" w16cid:durableId="2075204367">
    <w:abstractNumId w:val="9"/>
  </w:num>
  <w:num w:numId="3" w16cid:durableId="868762315">
    <w:abstractNumId w:val="12"/>
  </w:num>
  <w:num w:numId="4" w16cid:durableId="214781030">
    <w:abstractNumId w:val="5"/>
  </w:num>
  <w:num w:numId="5" w16cid:durableId="1887445843">
    <w:abstractNumId w:val="7"/>
  </w:num>
  <w:num w:numId="6" w16cid:durableId="30040663">
    <w:abstractNumId w:val="3"/>
  </w:num>
  <w:num w:numId="7" w16cid:durableId="1164978843">
    <w:abstractNumId w:val="0"/>
  </w:num>
  <w:num w:numId="8" w16cid:durableId="25253849">
    <w:abstractNumId w:val="2"/>
  </w:num>
  <w:num w:numId="9" w16cid:durableId="1281182159">
    <w:abstractNumId w:val="11"/>
  </w:num>
  <w:num w:numId="10" w16cid:durableId="265579566">
    <w:abstractNumId w:val="10"/>
  </w:num>
  <w:num w:numId="11" w16cid:durableId="726224662">
    <w:abstractNumId w:val="1"/>
  </w:num>
  <w:num w:numId="12" w16cid:durableId="1487168211">
    <w:abstractNumId w:val="14"/>
  </w:num>
  <w:num w:numId="13" w16cid:durableId="107772548">
    <w:abstractNumId w:val="8"/>
  </w:num>
  <w:num w:numId="14" w16cid:durableId="1653942567">
    <w:abstractNumId w:val="13"/>
  </w:num>
  <w:num w:numId="15" w16cid:durableId="1753967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29"/>
    <w:rsid w:val="000135AB"/>
    <w:rsid w:val="000477F2"/>
    <w:rsid w:val="00085F12"/>
    <w:rsid w:val="000E3A32"/>
    <w:rsid w:val="00100B26"/>
    <w:rsid w:val="00121152"/>
    <w:rsid w:val="0013646D"/>
    <w:rsid w:val="001842D2"/>
    <w:rsid w:val="00187B99"/>
    <w:rsid w:val="001C2B87"/>
    <w:rsid w:val="002014DD"/>
    <w:rsid w:val="00205FEF"/>
    <w:rsid w:val="00220E63"/>
    <w:rsid w:val="00225409"/>
    <w:rsid w:val="002672A1"/>
    <w:rsid w:val="002C7F33"/>
    <w:rsid w:val="002D5E17"/>
    <w:rsid w:val="00330BF1"/>
    <w:rsid w:val="00350DDE"/>
    <w:rsid w:val="0037181A"/>
    <w:rsid w:val="004128C9"/>
    <w:rsid w:val="004343FB"/>
    <w:rsid w:val="004A2301"/>
    <w:rsid w:val="004A605C"/>
    <w:rsid w:val="004D1217"/>
    <w:rsid w:val="004D1C9C"/>
    <w:rsid w:val="004D6008"/>
    <w:rsid w:val="004E0CDD"/>
    <w:rsid w:val="004E42BB"/>
    <w:rsid w:val="00640794"/>
    <w:rsid w:val="00686636"/>
    <w:rsid w:val="006A5229"/>
    <w:rsid w:val="006B51E9"/>
    <w:rsid w:val="006F1772"/>
    <w:rsid w:val="007021A9"/>
    <w:rsid w:val="00712CAF"/>
    <w:rsid w:val="00735BD1"/>
    <w:rsid w:val="00781900"/>
    <w:rsid w:val="00784DD8"/>
    <w:rsid w:val="00784E13"/>
    <w:rsid w:val="007F645D"/>
    <w:rsid w:val="00860722"/>
    <w:rsid w:val="00886166"/>
    <w:rsid w:val="008942E7"/>
    <w:rsid w:val="008A1204"/>
    <w:rsid w:val="008A50AA"/>
    <w:rsid w:val="008E08CF"/>
    <w:rsid w:val="008E7061"/>
    <w:rsid w:val="00900CCA"/>
    <w:rsid w:val="0091360D"/>
    <w:rsid w:val="00924B77"/>
    <w:rsid w:val="00940DA2"/>
    <w:rsid w:val="009545F3"/>
    <w:rsid w:val="00975161"/>
    <w:rsid w:val="00975EEE"/>
    <w:rsid w:val="009E055C"/>
    <w:rsid w:val="00A31FC8"/>
    <w:rsid w:val="00A33231"/>
    <w:rsid w:val="00A42244"/>
    <w:rsid w:val="00A74F6F"/>
    <w:rsid w:val="00AD7557"/>
    <w:rsid w:val="00B31B30"/>
    <w:rsid w:val="00B50C5D"/>
    <w:rsid w:val="00B51253"/>
    <w:rsid w:val="00B525CC"/>
    <w:rsid w:val="00B92DD9"/>
    <w:rsid w:val="00BE2DDB"/>
    <w:rsid w:val="00C06EC0"/>
    <w:rsid w:val="00C23E93"/>
    <w:rsid w:val="00C84747"/>
    <w:rsid w:val="00CC6860"/>
    <w:rsid w:val="00D404F2"/>
    <w:rsid w:val="00D90424"/>
    <w:rsid w:val="00D90773"/>
    <w:rsid w:val="00DA4E55"/>
    <w:rsid w:val="00DC6292"/>
    <w:rsid w:val="00DF4D7E"/>
    <w:rsid w:val="00E1269A"/>
    <w:rsid w:val="00E22921"/>
    <w:rsid w:val="00E44D53"/>
    <w:rsid w:val="00E54437"/>
    <w:rsid w:val="00E607E6"/>
    <w:rsid w:val="00F44E49"/>
    <w:rsid w:val="00FA29BE"/>
    <w:rsid w:val="00FC4114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8064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751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5161"/>
  </w:style>
  <w:style w:type="character" w:styleId="Rimandonotaapidipagina">
    <w:name w:val="footnote reference"/>
    <w:basedOn w:val="Carpredefinitoparagrafo"/>
    <w:rsid w:val="00975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laura-bovone-carla-lunghi/italia-creativa-condivisione-sostenibilita-e-innovazione-9788855220132-681884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lunghi-carla/creative-evasioni-9788856839692-178427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il-mondo-delle-cose-oggetti-valori-consumo-9788815246806-185582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la.lung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B94E4-B246-4834-BFCB-39DBDA9E7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153DF-9A76-4217-80FD-7B3ACD05E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3B942-48E1-4121-9B3F-6E882CE6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D668-3059-43DF-A833-03885B3EE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587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2019-06-18T09:46:00Z</cp:lastPrinted>
  <dcterms:created xsi:type="dcterms:W3CDTF">2023-05-01T16:40:00Z</dcterms:created>
  <dcterms:modified xsi:type="dcterms:W3CDTF">2023-07-14T09:47:00Z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