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98B45" w14:textId="77777777" w:rsidR="005A6C2D" w:rsidRDefault="005A6C2D" w:rsidP="005A6C2D">
      <w:pPr>
        <w:pStyle w:val="Titolo1"/>
        <w:ind w:left="0" w:firstLine="0"/>
      </w:pPr>
      <w:r w:rsidRPr="0056239D">
        <w:t>Metodi e tecniche di ricerca e intervento per le organizzazioni: metodologia di processo</w:t>
      </w:r>
    </w:p>
    <w:p w14:paraId="7AE09F6B" w14:textId="7201ECFB" w:rsidR="005A6C2D" w:rsidRDefault="005A6C2D" w:rsidP="005A6C2D">
      <w:pPr>
        <w:pStyle w:val="Titolo2"/>
      </w:pPr>
      <w:r>
        <w:t>Prof. Laura Galuppo</w:t>
      </w:r>
      <w:r w:rsidR="004C3FCA">
        <w:t>; Prof. Maria</w:t>
      </w:r>
      <w:r w:rsidR="00FD0B6C">
        <w:t>r</w:t>
      </w:r>
      <w:r w:rsidR="004C3FCA">
        <w:t>osaria Savarese</w:t>
      </w:r>
    </w:p>
    <w:p w14:paraId="1AB1B20D" w14:textId="77777777" w:rsidR="00DF619B" w:rsidRDefault="00DF619B" w:rsidP="00DF619B">
      <w:pPr>
        <w:spacing w:before="240" w:after="120" w:line="240" w:lineRule="atLeast"/>
        <w:rPr>
          <w:b/>
          <w:bCs/>
          <w:i/>
          <w:iCs/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18"/>
          <w:szCs w:val="18"/>
        </w:rPr>
        <w:t>OBIETTIVI DEL CORSO E RISULTATI DI APPRENDIMENTO ATTESI</w:t>
      </w:r>
    </w:p>
    <w:p w14:paraId="33B1F23C" w14:textId="77777777" w:rsidR="00D37A37" w:rsidRDefault="00D37A37" w:rsidP="00FF2D7E">
      <w:pPr>
        <w:pStyle w:val="Testo1"/>
        <w:spacing w:before="0" w:line="276" w:lineRule="auto"/>
        <w:ind w:left="0" w:firstLine="0"/>
        <w:rPr>
          <w:sz w:val="20"/>
        </w:rPr>
      </w:pPr>
      <w:r w:rsidRPr="0056239D">
        <w:rPr>
          <w:sz w:val="20"/>
        </w:rPr>
        <w:t xml:space="preserve">Il corso offre conoscenze e competenze per la gestione dei processi di ricerca/intervento dedicati alle organizzazioni e aventi le organizzazioni come committenti-utenti </w:t>
      </w:r>
      <w:r>
        <w:rPr>
          <w:sz w:val="20"/>
        </w:rPr>
        <w:t xml:space="preserve">finali </w:t>
      </w:r>
      <w:r w:rsidRPr="0056239D">
        <w:rPr>
          <w:sz w:val="20"/>
        </w:rPr>
        <w:t>di tali prestazioni.</w:t>
      </w:r>
    </w:p>
    <w:p w14:paraId="4CA6BE44" w14:textId="77777777" w:rsidR="00D37A37" w:rsidRPr="0056239D" w:rsidRDefault="00D37A37" w:rsidP="00FF2D7E">
      <w:pPr>
        <w:pStyle w:val="Testo1"/>
        <w:spacing w:before="0" w:line="276" w:lineRule="auto"/>
        <w:ind w:left="0" w:firstLine="0"/>
        <w:rPr>
          <w:sz w:val="20"/>
        </w:rPr>
      </w:pPr>
      <w:r>
        <w:rPr>
          <w:sz w:val="20"/>
        </w:rPr>
        <w:t>Più in particolare, il corso si propone di:</w:t>
      </w:r>
    </w:p>
    <w:p w14:paraId="33DE01B5" w14:textId="63112038" w:rsidR="00D37A37" w:rsidRDefault="00D37A37" w:rsidP="00975A86">
      <w:pPr>
        <w:pStyle w:val="Testo1"/>
        <w:spacing w:before="0" w:line="276" w:lineRule="auto"/>
        <w:ind w:left="567" w:hanging="283"/>
        <w:rPr>
          <w:sz w:val="20"/>
        </w:rPr>
      </w:pPr>
      <w:r w:rsidRPr="0056239D">
        <w:rPr>
          <w:sz w:val="20"/>
        </w:rPr>
        <w:t>–</w:t>
      </w:r>
      <w:r w:rsidRPr="0056239D">
        <w:rPr>
          <w:sz w:val="20"/>
        </w:rPr>
        <w:tab/>
      </w:r>
      <w:r>
        <w:rPr>
          <w:sz w:val="20"/>
        </w:rPr>
        <w:t>sviluppare</w:t>
      </w:r>
      <w:r w:rsidRPr="0056239D">
        <w:rPr>
          <w:sz w:val="20"/>
        </w:rPr>
        <w:t xml:space="preserve"> capacità di progettazione di ricerche/interventi per le organizzazioni “su basi di domanda”</w:t>
      </w:r>
      <w:r>
        <w:rPr>
          <w:sz w:val="20"/>
        </w:rPr>
        <w:t>, ovvero in presenza di un committente;</w:t>
      </w:r>
    </w:p>
    <w:p w14:paraId="6853143B" w14:textId="7ACDED98" w:rsidR="00AB0DF3" w:rsidRDefault="00FF2D7E" w:rsidP="00975A86">
      <w:pPr>
        <w:pStyle w:val="Testo1"/>
        <w:spacing w:before="0" w:line="276" w:lineRule="auto"/>
        <w:ind w:left="567" w:hanging="283"/>
        <w:rPr>
          <w:sz w:val="20"/>
        </w:rPr>
      </w:pPr>
      <w:r w:rsidRPr="0056239D">
        <w:rPr>
          <w:sz w:val="20"/>
        </w:rPr>
        <w:t>–</w:t>
      </w:r>
      <w:r w:rsidRPr="0056239D">
        <w:rPr>
          <w:sz w:val="20"/>
        </w:rPr>
        <w:tab/>
      </w:r>
      <w:r w:rsidR="00D37A37">
        <w:rPr>
          <w:sz w:val="20"/>
        </w:rPr>
        <w:t xml:space="preserve">sviluppare capacità di orientare </w:t>
      </w:r>
      <w:r w:rsidR="00FC180D">
        <w:rPr>
          <w:sz w:val="20"/>
        </w:rPr>
        <w:t>la</w:t>
      </w:r>
      <w:r w:rsidR="00D37A37">
        <w:rPr>
          <w:sz w:val="20"/>
        </w:rPr>
        <w:t xml:space="preserve"> scelta </w:t>
      </w:r>
      <w:r w:rsidR="00FC180D">
        <w:rPr>
          <w:sz w:val="20"/>
        </w:rPr>
        <w:t xml:space="preserve">- </w:t>
      </w:r>
      <w:r w:rsidR="00D37A37">
        <w:rPr>
          <w:sz w:val="20"/>
        </w:rPr>
        <w:t xml:space="preserve">tra le principali alternative metodologiche trattate </w:t>
      </w:r>
      <w:r w:rsidR="00FC180D">
        <w:rPr>
          <w:sz w:val="20"/>
        </w:rPr>
        <w:t xml:space="preserve">– di </w:t>
      </w:r>
      <w:r w:rsidR="00D37A37">
        <w:rPr>
          <w:sz w:val="20"/>
        </w:rPr>
        <w:t>quelle più coerenti rispetto alla ricerca/intervento da affrontare;</w:t>
      </w:r>
    </w:p>
    <w:p w14:paraId="45A542A9" w14:textId="7C8CE6CE" w:rsidR="00D37A37" w:rsidRDefault="00FF2D7E" w:rsidP="00975A86">
      <w:pPr>
        <w:pStyle w:val="Testo1"/>
        <w:spacing w:before="0" w:line="276" w:lineRule="auto"/>
        <w:ind w:left="567" w:hanging="283"/>
        <w:rPr>
          <w:sz w:val="20"/>
        </w:rPr>
      </w:pPr>
      <w:r w:rsidRPr="0056239D">
        <w:rPr>
          <w:sz w:val="20"/>
        </w:rPr>
        <w:t>–</w:t>
      </w:r>
      <w:r w:rsidRPr="0056239D">
        <w:rPr>
          <w:sz w:val="20"/>
        </w:rPr>
        <w:tab/>
      </w:r>
      <w:r w:rsidR="00D37A37" w:rsidRPr="0017339C">
        <w:rPr>
          <w:sz w:val="20"/>
        </w:rPr>
        <w:t>sviluppare capacità di gestione di una ricerca/intervento attraverso</w:t>
      </w:r>
      <w:r w:rsidR="00D37A37">
        <w:rPr>
          <w:sz w:val="20"/>
        </w:rPr>
        <w:t xml:space="preserve"> </w:t>
      </w:r>
      <w:r w:rsidR="00D37A37" w:rsidRPr="0017339C">
        <w:rPr>
          <w:sz w:val="20"/>
        </w:rPr>
        <w:t xml:space="preserve">l’acquisizione di competenze metodologiche di processo, ovvero </w:t>
      </w:r>
      <w:r w:rsidR="00D37A37">
        <w:rPr>
          <w:sz w:val="20"/>
        </w:rPr>
        <w:t xml:space="preserve">competenze </w:t>
      </w:r>
      <w:r w:rsidR="00D37A37" w:rsidRPr="0017339C">
        <w:rPr>
          <w:sz w:val="20"/>
        </w:rPr>
        <w:t xml:space="preserve">volte a favorire </w:t>
      </w:r>
      <w:r w:rsidR="00D37A37">
        <w:rPr>
          <w:sz w:val="20"/>
        </w:rPr>
        <w:t>una continua riflessione lungo ogni</w:t>
      </w:r>
      <w:r w:rsidR="00D37A37" w:rsidRPr="0017339C">
        <w:rPr>
          <w:sz w:val="20"/>
        </w:rPr>
        <w:t xml:space="preserve"> fase della ricerca/intervento. </w:t>
      </w:r>
    </w:p>
    <w:p w14:paraId="6FFB1E2A" w14:textId="77777777" w:rsidR="00D37A37" w:rsidRDefault="00D37A37" w:rsidP="00D37A37">
      <w:pPr>
        <w:pStyle w:val="Testo1"/>
        <w:spacing w:before="0" w:line="276" w:lineRule="auto"/>
        <w:ind w:left="0" w:firstLine="0"/>
        <w:rPr>
          <w:sz w:val="20"/>
        </w:rPr>
      </w:pPr>
    </w:p>
    <w:p w14:paraId="0FC12A1F" w14:textId="0583777E" w:rsidR="00D37A37" w:rsidRPr="00DF619B" w:rsidRDefault="00DF619B" w:rsidP="00D37A37">
      <w:pPr>
        <w:pStyle w:val="Testo1"/>
        <w:spacing w:before="0" w:line="276" w:lineRule="auto"/>
        <w:ind w:left="0" w:firstLine="0"/>
        <w:rPr>
          <w:sz w:val="22"/>
        </w:rPr>
      </w:pPr>
      <w:r>
        <w:rPr>
          <w:i/>
          <w:sz w:val="20"/>
        </w:rPr>
        <w:t>R</w:t>
      </w:r>
      <w:r w:rsidRPr="00DF619B">
        <w:rPr>
          <w:i/>
          <w:sz w:val="20"/>
        </w:rPr>
        <w:t>isultati di apprendimento attesi</w:t>
      </w:r>
    </w:p>
    <w:p w14:paraId="0AE918EE" w14:textId="6B9185E8" w:rsidR="00D37A37" w:rsidRPr="00AB0DF3" w:rsidRDefault="00D37A37" w:rsidP="00FF2D7E">
      <w:pPr>
        <w:pStyle w:val="Testo1"/>
        <w:spacing w:before="0"/>
        <w:rPr>
          <w:sz w:val="20"/>
        </w:rPr>
      </w:pPr>
      <w:r w:rsidRPr="00AB0DF3">
        <w:rPr>
          <w:sz w:val="20"/>
        </w:rPr>
        <w:t>Al termine dell’insegnamento, lo studente sarà in grado di:</w:t>
      </w:r>
    </w:p>
    <w:p w14:paraId="38F06E00" w14:textId="0C0C6F78" w:rsidR="007601FA" w:rsidRPr="00AB0DF3" w:rsidRDefault="007601FA" w:rsidP="009D137B">
      <w:pPr>
        <w:pStyle w:val="Testo1"/>
        <w:numPr>
          <w:ilvl w:val="0"/>
          <w:numId w:val="1"/>
        </w:numPr>
        <w:spacing w:before="0"/>
        <w:rPr>
          <w:sz w:val="20"/>
        </w:rPr>
      </w:pPr>
      <w:r w:rsidRPr="00AB0DF3">
        <w:rPr>
          <w:sz w:val="20"/>
        </w:rPr>
        <w:t>conoscere e comprendere i principali riferimenti teorici e metodologici per lo svolgimento di attività di ricerca e intervento per la formazione, sviluppo, valutazione e gestione delle risorse umane; per lo svolgimento di attività di ricerca sociale e di marketing; per lo sviluppo della comunicazione organizzativa</w:t>
      </w:r>
    </w:p>
    <w:p w14:paraId="5322E347" w14:textId="77777777" w:rsidR="009D137B" w:rsidRPr="00AB0DF3" w:rsidRDefault="00D37A37" w:rsidP="009D137B">
      <w:pPr>
        <w:pStyle w:val="Testo1"/>
        <w:numPr>
          <w:ilvl w:val="0"/>
          <w:numId w:val="1"/>
        </w:numPr>
        <w:spacing w:before="0"/>
        <w:rPr>
          <w:sz w:val="20"/>
        </w:rPr>
      </w:pPr>
      <w:r w:rsidRPr="00AB0DF3">
        <w:rPr>
          <w:sz w:val="20"/>
        </w:rPr>
        <w:t>definire le fasi e le azioni necessarie nella progettazione di ricerche/interventi per le organizazioni</w:t>
      </w:r>
      <w:r w:rsidR="007601FA" w:rsidRPr="00AB0DF3">
        <w:rPr>
          <w:sz w:val="20"/>
        </w:rPr>
        <w:t xml:space="preserve"> (HR, marketing e comunicazione)</w:t>
      </w:r>
    </w:p>
    <w:p w14:paraId="1BBD22CD" w14:textId="7C75F53A" w:rsidR="00D37A37" w:rsidRPr="00AB0DF3" w:rsidRDefault="00D37A37" w:rsidP="009D137B">
      <w:pPr>
        <w:pStyle w:val="Testo1"/>
        <w:numPr>
          <w:ilvl w:val="0"/>
          <w:numId w:val="1"/>
        </w:numPr>
        <w:spacing w:before="0"/>
        <w:rPr>
          <w:sz w:val="20"/>
        </w:rPr>
      </w:pPr>
      <w:r w:rsidRPr="00FC7402">
        <w:rPr>
          <w:sz w:val="20"/>
        </w:rPr>
        <w:t>analizzare criticamente e riorientare riflessivamente percorsi e progetti di ricerca/intervento per le organizzazioni</w:t>
      </w:r>
      <w:r w:rsidR="007601FA" w:rsidRPr="00FC7402">
        <w:rPr>
          <w:sz w:val="20"/>
        </w:rPr>
        <w:t xml:space="preserve"> (HR, marketing e comunicazione)</w:t>
      </w:r>
      <w:r w:rsidRPr="00FC7402">
        <w:rPr>
          <w:sz w:val="20"/>
        </w:rPr>
        <w:t xml:space="preserve"> </w:t>
      </w:r>
    </w:p>
    <w:p w14:paraId="36BA2730" w14:textId="77777777" w:rsidR="00D37A37" w:rsidRPr="00AB0DF3" w:rsidRDefault="00D37A37" w:rsidP="00D37A37">
      <w:pPr>
        <w:pStyle w:val="Testo1"/>
        <w:numPr>
          <w:ilvl w:val="0"/>
          <w:numId w:val="1"/>
        </w:numPr>
        <w:spacing w:before="0"/>
        <w:rPr>
          <w:sz w:val="20"/>
        </w:rPr>
      </w:pPr>
      <w:r w:rsidRPr="00AB0DF3">
        <w:rPr>
          <w:sz w:val="20"/>
        </w:rPr>
        <w:t>individuare, a partire da una domanda iniziale, le informazioni salienti per la negoziazione di possibili oggetti e obiettivi di ricerca/intervento</w:t>
      </w:r>
    </w:p>
    <w:p w14:paraId="1E7E27BE" w14:textId="77777777" w:rsidR="00D37A37" w:rsidRPr="00AB0DF3" w:rsidRDefault="00D37A37" w:rsidP="00D37A37">
      <w:pPr>
        <w:pStyle w:val="Testo1"/>
        <w:numPr>
          <w:ilvl w:val="0"/>
          <w:numId w:val="1"/>
        </w:numPr>
        <w:spacing w:before="0"/>
        <w:rPr>
          <w:sz w:val="20"/>
        </w:rPr>
      </w:pPr>
      <w:r w:rsidRPr="00AB0DF3">
        <w:rPr>
          <w:sz w:val="20"/>
        </w:rPr>
        <w:t xml:space="preserve">scegliere tra diversi orientamenti e percorsi metodologici di ricerca/intervento (competenze strategiche) </w:t>
      </w:r>
    </w:p>
    <w:p w14:paraId="68C76C8D" w14:textId="77777777" w:rsidR="00D37A37" w:rsidRPr="00AB0DF3" w:rsidRDefault="00D37A37" w:rsidP="00D37A37">
      <w:pPr>
        <w:pStyle w:val="Testo1"/>
        <w:numPr>
          <w:ilvl w:val="0"/>
          <w:numId w:val="1"/>
        </w:numPr>
        <w:spacing w:before="0"/>
        <w:rPr>
          <w:sz w:val="20"/>
        </w:rPr>
      </w:pPr>
      <w:r w:rsidRPr="00AB0DF3">
        <w:rPr>
          <w:sz w:val="20"/>
        </w:rPr>
        <w:t>scegliere tra diversi setting e strumenti di ricerca/intervento (competenze tattiche)</w:t>
      </w:r>
    </w:p>
    <w:p w14:paraId="226529E5" w14:textId="77777777" w:rsidR="009D137B" w:rsidRPr="00AB0DF3" w:rsidRDefault="00D37A37" w:rsidP="009D137B">
      <w:pPr>
        <w:pStyle w:val="Testo1"/>
        <w:numPr>
          <w:ilvl w:val="0"/>
          <w:numId w:val="1"/>
        </w:numPr>
        <w:spacing w:before="0"/>
        <w:rPr>
          <w:sz w:val="20"/>
        </w:rPr>
      </w:pPr>
      <w:r w:rsidRPr="00AB0DF3">
        <w:rPr>
          <w:sz w:val="20"/>
        </w:rPr>
        <w:t>individuare percorsi di restituzione e condivisione della conoscenza sviluppata attraverso ricerche/intervento</w:t>
      </w:r>
    </w:p>
    <w:p w14:paraId="33696737" w14:textId="541D09C9" w:rsidR="00D37A37" w:rsidRPr="00AB0DF3" w:rsidRDefault="00D37A37" w:rsidP="009D137B">
      <w:pPr>
        <w:pStyle w:val="Testo1"/>
        <w:numPr>
          <w:ilvl w:val="0"/>
          <w:numId w:val="1"/>
        </w:numPr>
        <w:spacing w:before="0"/>
        <w:rPr>
          <w:sz w:val="20"/>
        </w:rPr>
      </w:pPr>
      <w:r w:rsidRPr="00AB0DF3">
        <w:rPr>
          <w:sz w:val="20"/>
        </w:rPr>
        <w:lastRenderedPageBreak/>
        <w:t>presentare in forma scritta un progetto di ricerca/intervento e negoziarne la rilevanza</w:t>
      </w:r>
      <w:r w:rsidR="00FC180D">
        <w:rPr>
          <w:sz w:val="20"/>
        </w:rPr>
        <w:t>.</w:t>
      </w:r>
    </w:p>
    <w:p w14:paraId="6DA97F25" w14:textId="77777777" w:rsidR="005A6C2D" w:rsidRDefault="005A6C2D" w:rsidP="00D37A37">
      <w:pPr>
        <w:spacing w:before="240" w:after="120" w:line="240" w:lineRule="exact"/>
        <w:rPr>
          <w:b/>
          <w:i/>
          <w:sz w:val="18"/>
        </w:rPr>
      </w:pPr>
      <w:r w:rsidRPr="00AB0DF3">
        <w:rPr>
          <w:b/>
          <w:i/>
          <w:sz w:val="18"/>
        </w:rPr>
        <w:t>PROGRAMMA DEL COR</w:t>
      </w:r>
      <w:r>
        <w:rPr>
          <w:b/>
          <w:i/>
          <w:sz w:val="18"/>
        </w:rPr>
        <w:t>SO</w:t>
      </w:r>
    </w:p>
    <w:p w14:paraId="1A7FAA4D" w14:textId="696A416F" w:rsidR="007601FA" w:rsidRDefault="007601FA" w:rsidP="007601FA">
      <w:pPr>
        <w:pStyle w:val="Testo1"/>
        <w:ind w:left="0" w:firstLine="0"/>
        <w:rPr>
          <w:sz w:val="20"/>
        </w:rPr>
      </w:pPr>
      <w:r w:rsidRPr="00D02678">
        <w:rPr>
          <w:sz w:val="20"/>
        </w:rPr>
        <w:t>Il corso svilu</w:t>
      </w:r>
      <w:r w:rsidR="000044F5">
        <w:rPr>
          <w:sz w:val="20"/>
        </w:rPr>
        <w:t>ppa le seguenti aree tematiche:</w:t>
      </w:r>
    </w:p>
    <w:p w14:paraId="0B1F9737" w14:textId="14261A06" w:rsidR="000044F5" w:rsidRDefault="000044F5" w:rsidP="000044F5">
      <w:pPr>
        <w:pStyle w:val="Testo1"/>
        <w:rPr>
          <w:sz w:val="20"/>
        </w:rPr>
      </w:pPr>
      <w:r>
        <w:rPr>
          <w:sz w:val="20"/>
        </w:rPr>
        <w:t>1.</w:t>
      </w:r>
      <w:r w:rsidRPr="009C2275">
        <w:rPr>
          <w:sz w:val="20"/>
        </w:rPr>
        <w:t xml:space="preserve"> </w:t>
      </w:r>
      <w:r>
        <w:rPr>
          <w:sz w:val="20"/>
        </w:rPr>
        <w:t xml:space="preserve">INTRODUZIONE ALLA RICERCA E ALL’INTERVENTO: </w:t>
      </w:r>
    </w:p>
    <w:p w14:paraId="07D99D97" w14:textId="427137FA" w:rsidR="000044F5" w:rsidRDefault="000044F5" w:rsidP="000044F5">
      <w:pPr>
        <w:pStyle w:val="Testo1"/>
        <w:numPr>
          <w:ilvl w:val="0"/>
          <w:numId w:val="17"/>
        </w:numPr>
        <w:spacing w:before="0"/>
        <w:rPr>
          <w:sz w:val="20"/>
        </w:rPr>
      </w:pPr>
      <w:r>
        <w:rPr>
          <w:sz w:val="20"/>
        </w:rPr>
        <w:t>Lo sguardo psicologico sulle organizzazioni</w:t>
      </w:r>
    </w:p>
    <w:p w14:paraId="4D5638CA" w14:textId="074B45AD" w:rsidR="000044F5" w:rsidRDefault="000044F5" w:rsidP="000044F5">
      <w:pPr>
        <w:pStyle w:val="Testo1"/>
        <w:numPr>
          <w:ilvl w:val="0"/>
          <w:numId w:val="17"/>
        </w:numPr>
        <w:spacing w:before="0"/>
        <w:rPr>
          <w:sz w:val="20"/>
        </w:rPr>
      </w:pPr>
      <w:r>
        <w:rPr>
          <w:sz w:val="20"/>
        </w:rPr>
        <w:t>Ricerca e intervento come processi</w:t>
      </w:r>
    </w:p>
    <w:p w14:paraId="266B029D" w14:textId="0C951B2C" w:rsidR="000044F5" w:rsidRDefault="000044F5" w:rsidP="007601FA">
      <w:pPr>
        <w:pStyle w:val="Testo1"/>
        <w:ind w:left="0" w:firstLine="0"/>
        <w:rPr>
          <w:sz w:val="20"/>
        </w:rPr>
      </w:pPr>
      <w:r>
        <w:rPr>
          <w:sz w:val="20"/>
        </w:rPr>
        <w:t>2. LA DOMANDA</w:t>
      </w:r>
    </w:p>
    <w:p w14:paraId="57F2AC4B" w14:textId="77777777" w:rsidR="000044F5" w:rsidRDefault="000044F5" w:rsidP="000044F5">
      <w:pPr>
        <w:pStyle w:val="Testo1"/>
        <w:numPr>
          <w:ilvl w:val="0"/>
          <w:numId w:val="7"/>
        </w:numPr>
        <w:spacing w:before="0"/>
        <w:rPr>
          <w:sz w:val="20"/>
        </w:rPr>
      </w:pPr>
      <w:r w:rsidRPr="007601FA">
        <w:rPr>
          <w:sz w:val="20"/>
        </w:rPr>
        <w:t xml:space="preserve">Raccolta e costruzione della domanda dal committente </w:t>
      </w:r>
    </w:p>
    <w:p w14:paraId="13C89C01" w14:textId="77777777" w:rsidR="000044F5" w:rsidRDefault="000044F5" w:rsidP="000044F5">
      <w:pPr>
        <w:pStyle w:val="Testo1"/>
        <w:numPr>
          <w:ilvl w:val="0"/>
          <w:numId w:val="7"/>
        </w:numPr>
        <w:spacing w:before="0"/>
        <w:rPr>
          <w:sz w:val="20"/>
        </w:rPr>
      </w:pPr>
      <w:r w:rsidRPr="007601FA">
        <w:rPr>
          <w:sz w:val="20"/>
        </w:rPr>
        <w:t xml:space="preserve">Identificazione </w:t>
      </w:r>
      <w:r>
        <w:rPr>
          <w:sz w:val="20"/>
        </w:rPr>
        <w:t>del problema</w:t>
      </w:r>
    </w:p>
    <w:p w14:paraId="379C9329" w14:textId="77777777" w:rsidR="000044F5" w:rsidRDefault="000044F5" w:rsidP="000044F5">
      <w:pPr>
        <w:pStyle w:val="Testo1"/>
        <w:numPr>
          <w:ilvl w:val="0"/>
          <w:numId w:val="7"/>
        </w:numPr>
        <w:spacing w:before="0"/>
        <w:rPr>
          <w:sz w:val="20"/>
        </w:rPr>
      </w:pPr>
      <w:r>
        <w:rPr>
          <w:sz w:val="20"/>
        </w:rPr>
        <w:t xml:space="preserve">Posizionamento del professionista </w:t>
      </w:r>
    </w:p>
    <w:p w14:paraId="0649D0EF" w14:textId="3B1EA734" w:rsidR="000044F5" w:rsidRDefault="000044F5" w:rsidP="000044F5">
      <w:pPr>
        <w:pStyle w:val="Testo1"/>
        <w:numPr>
          <w:ilvl w:val="0"/>
          <w:numId w:val="7"/>
        </w:numPr>
        <w:spacing w:before="0"/>
        <w:rPr>
          <w:sz w:val="20"/>
        </w:rPr>
      </w:pPr>
      <w:r>
        <w:rPr>
          <w:sz w:val="20"/>
        </w:rPr>
        <w:t>Costruzione di una premessa progettuale di ricerca/intervento</w:t>
      </w:r>
    </w:p>
    <w:p w14:paraId="2EB50931" w14:textId="77777777" w:rsidR="007601FA" w:rsidRPr="007601FA" w:rsidRDefault="007601FA" w:rsidP="007601FA">
      <w:pPr>
        <w:pStyle w:val="Testo1"/>
        <w:ind w:left="0" w:firstLine="0"/>
        <w:rPr>
          <w:b/>
          <w:i/>
          <w:sz w:val="20"/>
        </w:rPr>
      </w:pPr>
      <w:r w:rsidRPr="007601FA">
        <w:rPr>
          <w:b/>
          <w:i/>
          <w:sz w:val="20"/>
        </w:rPr>
        <w:t xml:space="preserve">Modulo di ricerca </w:t>
      </w:r>
    </w:p>
    <w:p w14:paraId="722E5FA2" w14:textId="431B2740" w:rsidR="007601FA" w:rsidRDefault="000044F5" w:rsidP="007601FA">
      <w:pPr>
        <w:pStyle w:val="Testo1"/>
        <w:rPr>
          <w:sz w:val="20"/>
        </w:rPr>
      </w:pPr>
      <w:r>
        <w:rPr>
          <w:sz w:val="20"/>
        </w:rPr>
        <w:t>3. GLI SCOPI DELLA</w:t>
      </w:r>
      <w:r w:rsidR="007601FA" w:rsidRPr="009C2275">
        <w:rPr>
          <w:sz w:val="20"/>
        </w:rPr>
        <w:t xml:space="preserve"> RICERCA</w:t>
      </w:r>
      <w:r w:rsidR="007601FA">
        <w:rPr>
          <w:sz w:val="20"/>
        </w:rPr>
        <w:t xml:space="preserve">: </w:t>
      </w:r>
    </w:p>
    <w:p w14:paraId="43D1CB48" w14:textId="77777777" w:rsidR="007601FA" w:rsidRPr="00245207" w:rsidRDefault="007601FA" w:rsidP="007601FA">
      <w:pPr>
        <w:pStyle w:val="Testo1"/>
        <w:numPr>
          <w:ilvl w:val="0"/>
          <w:numId w:val="7"/>
        </w:numPr>
        <w:spacing w:before="0"/>
        <w:rPr>
          <w:sz w:val="20"/>
        </w:rPr>
      </w:pPr>
      <w:r>
        <w:rPr>
          <w:sz w:val="20"/>
        </w:rPr>
        <w:t xml:space="preserve">Identificazione degli scopi della ricerca </w:t>
      </w:r>
    </w:p>
    <w:p w14:paraId="62705E7F" w14:textId="1B761767" w:rsidR="007601FA" w:rsidRDefault="000044F5" w:rsidP="007601FA">
      <w:pPr>
        <w:pStyle w:val="Testo1"/>
        <w:rPr>
          <w:sz w:val="20"/>
        </w:rPr>
      </w:pPr>
      <w:r>
        <w:rPr>
          <w:sz w:val="20"/>
        </w:rPr>
        <w:t xml:space="preserve">4. </w:t>
      </w:r>
      <w:r w:rsidR="007601FA">
        <w:rPr>
          <w:sz w:val="20"/>
        </w:rPr>
        <w:t>GLI OGGETTI DELLA RICERCA</w:t>
      </w:r>
    </w:p>
    <w:p w14:paraId="0BE62A12" w14:textId="77777777" w:rsidR="007601FA" w:rsidRDefault="007601FA" w:rsidP="007601FA">
      <w:pPr>
        <w:pStyle w:val="Testo1"/>
        <w:numPr>
          <w:ilvl w:val="0"/>
          <w:numId w:val="8"/>
        </w:numPr>
        <w:spacing w:before="0"/>
        <w:rPr>
          <w:sz w:val="20"/>
        </w:rPr>
      </w:pPr>
      <w:r>
        <w:rPr>
          <w:sz w:val="20"/>
        </w:rPr>
        <w:t>Scelta del paradigma psicologico più appropriato alla domanda</w:t>
      </w:r>
    </w:p>
    <w:p w14:paraId="17E8B8A7" w14:textId="77777777" w:rsidR="007601FA" w:rsidRPr="009C2275" w:rsidRDefault="007601FA" w:rsidP="007601FA">
      <w:pPr>
        <w:pStyle w:val="Testo1"/>
        <w:numPr>
          <w:ilvl w:val="0"/>
          <w:numId w:val="8"/>
        </w:numPr>
        <w:spacing w:before="0"/>
        <w:rPr>
          <w:sz w:val="20"/>
        </w:rPr>
      </w:pPr>
      <w:r>
        <w:rPr>
          <w:sz w:val="20"/>
        </w:rPr>
        <w:t>Definizione dell’oggetto di ricerca</w:t>
      </w:r>
    </w:p>
    <w:p w14:paraId="5600966A" w14:textId="09CA647F" w:rsidR="007601FA" w:rsidRDefault="000044F5" w:rsidP="007601FA">
      <w:pPr>
        <w:pStyle w:val="Testo1"/>
        <w:rPr>
          <w:sz w:val="20"/>
        </w:rPr>
      </w:pPr>
      <w:r>
        <w:rPr>
          <w:sz w:val="20"/>
        </w:rPr>
        <w:t xml:space="preserve">5. </w:t>
      </w:r>
      <w:r w:rsidR="007601FA">
        <w:rPr>
          <w:sz w:val="20"/>
        </w:rPr>
        <w:t xml:space="preserve">GLI OBIETTIVI DELLA RICERCA </w:t>
      </w:r>
    </w:p>
    <w:p w14:paraId="6F973FBD" w14:textId="77777777" w:rsidR="007601FA" w:rsidRDefault="007601FA" w:rsidP="007601FA">
      <w:pPr>
        <w:pStyle w:val="Testo1"/>
        <w:numPr>
          <w:ilvl w:val="0"/>
          <w:numId w:val="9"/>
        </w:numPr>
        <w:spacing w:before="0"/>
        <w:rPr>
          <w:sz w:val="20"/>
        </w:rPr>
      </w:pPr>
      <w:r>
        <w:rPr>
          <w:sz w:val="20"/>
        </w:rPr>
        <w:t>Come identificare gli interrogativi cruciali per la ricerca?</w:t>
      </w:r>
    </w:p>
    <w:p w14:paraId="187530B2" w14:textId="77777777" w:rsidR="007601FA" w:rsidRPr="00245207" w:rsidRDefault="007601FA" w:rsidP="007601FA">
      <w:pPr>
        <w:pStyle w:val="Testo1"/>
        <w:numPr>
          <w:ilvl w:val="0"/>
          <w:numId w:val="9"/>
        </w:numPr>
        <w:spacing w:before="0"/>
        <w:rPr>
          <w:sz w:val="20"/>
        </w:rPr>
      </w:pPr>
      <w:r>
        <w:rPr>
          <w:sz w:val="20"/>
        </w:rPr>
        <w:t>Quali logiche seguire nella formulazione degli obiettivi?</w:t>
      </w:r>
    </w:p>
    <w:p w14:paraId="62D9DA07" w14:textId="1C7E2DB1" w:rsidR="007601FA" w:rsidRDefault="000044F5" w:rsidP="007601FA">
      <w:pPr>
        <w:pStyle w:val="Testo1"/>
        <w:rPr>
          <w:sz w:val="20"/>
        </w:rPr>
      </w:pPr>
      <w:r>
        <w:rPr>
          <w:sz w:val="20"/>
        </w:rPr>
        <w:t xml:space="preserve">6. </w:t>
      </w:r>
      <w:r w:rsidR="007601FA" w:rsidRPr="009C2275">
        <w:rPr>
          <w:sz w:val="20"/>
        </w:rPr>
        <w:t>DISEGNO DELLA RICERCA</w:t>
      </w:r>
    </w:p>
    <w:p w14:paraId="5A8E35AD" w14:textId="77777777" w:rsidR="007601FA" w:rsidRDefault="007601FA" w:rsidP="007601FA">
      <w:pPr>
        <w:pStyle w:val="Testo1"/>
        <w:numPr>
          <w:ilvl w:val="0"/>
          <w:numId w:val="10"/>
        </w:numPr>
        <w:spacing w:before="0"/>
        <w:rPr>
          <w:sz w:val="20"/>
        </w:rPr>
      </w:pPr>
      <w:r>
        <w:rPr>
          <w:sz w:val="20"/>
        </w:rPr>
        <w:t>Trasformare una strategia in indagine in modo coerente con gli obiettivi</w:t>
      </w:r>
    </w:p>
    <w:p w14:paraId="1CAE26B6" w14:textId="77777777" w:rsidR="007601FA" w:rsidRDefault="007601FA" w:rsidP="007601FA">
      <w:pPr>
        <w:pStyle w:val="Testo1"/>
        <w:numPr>
          <w:ilvl w:val="0"/>
          <w:numId w:val="10"/>
        </w:numPr>
        <w:spacing w:before="0"/>
        <w:rPr>
          <w:sz w:val="20"/>
        </w:rPr>
      </w:pPr>
      <w:r>
        <w:rPr>
          <w:sz w:val="20"/>
        </w:rPr>
        <w:t>Tradurre gli obiettivi in un percorso di indagine (disegno)</w:t>
      </w:r>
    </w:p>
    <w:p w14:paraId="600FC711" w14:textId="7FADACCE" w:rsidR="007601FA" w:rsidRDefault="000044F5" w:rsidP="007601FA">
      <w:pPr>
        <w:pStyle w:val="Testo1"/>
        <w:rPr>
          <w:sz w:val="20"/>
        </w:rPr>
      </w:pPr>
      <w:r>
        <w:rPr>
          <w:sz w:val="20"/>
        </w:rPr>
        <w:t xml:space="preserve">7. </w:t>
      </w:r>
      <w:r w:rsidR="007601FA" w:rsidRPr="009C2275">
        <w:rPr>
          <w:sz w:val="20"/>
        </w:rPr>
        <w:t>GLI STRUMENTI DELLA RICERCA</w:t>
      </w:r>
    </w:p>
    <w:p w14:paraId="5854C4CB" w14:textId="77777777" w:rsidR="007601FA" w:rsidRPr="00DE35C0" w:rsidRDefault="007601FA" w:rsidP="007601FA">
      <w:pPr>
        <w:pStyle w:val="Testo1"/>
        <w:numPr>
          <w:ilvl w:val="0"/>
          <w:numId w:val="11"/>
        </w:numPr>
        <w:spacing w:before="0"/>
        <w:rPr>
          <w:sz w:val="20"/>
        </w:rPr>
      </w:pPr>
      <w:r>
        <w:rPr>
          <w:sz w:val="20"/>
        </w:rPr>
        <w:t>Riconoscere e orientarsi tra la varietà degli strumenti a livello di contenuto e forma</w:t>
      </w:r>
    </w:p>
    <w:p w14:paraId="470E95FC" w14:textId="2E0A1E1D" w:rsidR="007601FA" w:rsidRDefault="000044F5" w:rsidP="007601FA">
      <w:pPr>
        <w:pStyle w:val="Testo1"/>
        <w:rPr>
          <w:sz w:val="20"/>
        </w:rPr>
      </w:pPr>
      <w:r>
        <w:rPr>
          <w:sz w:val="20"/>
        </w:rPr>
        <w:t xml:space="preserve">8. </w:t>
      </w:r>
      <w:r w:rsidR="007601FA" w:rsidRPr="009C2275">
        <w:rPr>
          <w:sz w:val="20"/>
        </w:rPr>
        <w:t>POPOLAZIONE E CAMPIONE</w:t>
      </w:r>
    </w:p>
    <w:p w14:paraId="159CB027" w14:textId="77777777" w:rsidR="007601FA" w:rsidRDefault="007601FA" w:rsidP="007601FA">
      <w:pPr>
        <w:pStyle w:val="Testo1"/>
        <w:numPr>
          <w:ilvl w:val="0"/>
          <w:numId w:val="11"/>
        </w:numPr>
        <w:spacing w:before="0"/>
        <w:rPr>
          <w:sz w:val="20"/>
        </w:rPr>
      </w:pPr>
      <w:r>
        <w:rPr>
          <w:sz w:val="20"/>
        </w:rPr>
        <w:t>Definire una popolazione</w:t>
      </w:r>
    </w:p>
    <w:p w14:paraId="371E8636" w14:textId="1E3E0B30" w:rsidR="007601FA" w:rsidRDefault="007601FA" w:rsidP="007601FA">
      <w:pPr>
        <w:pStyle w:val="Testo1"/>
        <w:numPr>
          <w:ilvl w:val="0"/>
          <w:numId w:val="11"/>
        </w:numPr>
        <w:spacing w:before="0"/>
        <w:rPr>
          <w:sz w:val="20"/>
        </w:rPr>
      </w:pPr>
      <w:r>
        <w:rPr>
          <w:sz w:val="20"/>
        </w:rPr>
        <w:t xml:space="preserve">Costruire un campione sulla base dell’approccio di ricerca </w:t>
      </w:r>
      <w:r w:rsidR="000044F5">
        <w:rPr>
          <w:sz w:val="20"/>
        </w:rPr>
        <w:t>definito</w:t>
      </w:r>
      <w:r>
        <w:rPr>
          <w:sz w:val="20"/>
        </w:rPr>
        <w:t xml:space="preserve"> </w:t>
      </w:r>
    </w:p>
    <w:p w14:paraId="290F8861" w14:textId="7153C126" w:rsidR="007601FA" w:rsidRDefault="000044F5" w:rsidP="007601FA">
      <w:pPr>
        <w:pStyle w:val="Testo1"/>
        <w:rPr>
          <w:sz w:val="20"/>
        </w:rPr>
      </w:pPr>
      <w:r>
        <w:rPr>
          <w:sz w:val="20"/>
        </w:rPr>
        <w:t xml:space="preserve">9. </w:t>
      </w:r>
      <w:r w:rsidR="007601FA" w:rsidRPr="009C2275">
        <w:rPr>
          <w:sz w:val="20"/>
        </w:rPr>
        <w:t>CONDIZIONI ATTUATIVE</w:t>
      </w:r>
    </w:p>
    <w:p w14:paraId="53EFC502" w14:textId="77777777" w:rsidR="007601FA" w:rsidRPr="00CB57A9" w:rsidRDefault="007601FA" w:rsidP="007601FA">
      <w:pPr>
        <w:pStyle w:val="Testo1"/>
        <w:numPr>
          <w:ilvl w:val="0"/>
          <w:numId w:val="12"/>
        </w:numPr>
        <w:spacing w:before="0"/>
        <w:rPr>
          <w:sz w:val="20"/>
        </w:rPr>
      </w:pPr>
      <w:r w:rsidRPr="00CB57A9">
        <w:rPr>
          <w:sz w:val="20"/>
        </w:rPr>
        <w:t xml:space="preserve">Riconoscere la varieta’ delle soluzioni tecniche disponibili in ciascun passaggio attuativo </w:t>
      </w:r>
    </w:p>
    <w:p w14:paraId="3065BA6A" w14:textId="77777777" w:rsidR="007601FA" w:rsidRPr="00CB57A9" w:rsidRDefault="007601FA" w:rsidP="007601FA">
      <w:pPr>
        <w:pStyle w:val="Testo1"/>
        <w:numPr>
          <w:ilvl w:val="0"/>
          <w:numId w:val="12"/>
        </w:numPr>
        <w:spacing w:before="0"/>
        <w:rPr>
          <w:sz w:val="20"/>
        </w:rPr>
      </w:pPr>
      <w:r w:rsidRPr="00CB57A9">
        <w:rPr>
          <w:sz w:val="20"/>
        </w:rPr>
        <w:t xml:space="preserve"> Riflettere sull’impatto di una scelta tecnica nel processo di costruzione della conoscenza </w:t>
      </w:r>
    </w:p>
    <w:p w14:paraId="49AD426F" w14:textId="0C7D59D3" w:rsidR="007601FA" w:rsidRDefault="000044F5" w:rsidP="007601FA">
      <w:pPr>
        <w:pStyle w:val="Testo1"/>
        <w:rPr>
          <w:sz w:val="20"/>
        </w:rPr>
      </w:pPr>
      <w:r>
        <w:rPr>
          <w:sz w:val="20"/>
        </w:rPr>
        <w:t xml:space="preserve">10. </w:t>
      </w:r>
      <w:r w:rsidR="007601FA" w:rsidRPr="009C2275">
        <w:rPr>
          <w:sz w:val="20"/>
        </w:rPr>
        <w:t xml:space="preserve">COSTRUIRE </w:t>
      </w:r>
      <w:r>
        <w:rPr>
          <w:sz w:val="20"/>
        </w:rPr>
        <w:t xml:space="preserve">E COMUNICARE </w:t>
      </w:r>
      <w:r w:rsidR="007601FA" w:rsidRPr="009C2275">
        <w:rPr>
          <w:sz w:val="20"/>
        </w:rPr>
        <w:t>I RISULTATI</w:t>
      </w:r>
    </w:p>
    <w:p w14:paraId="16DA7292" w14:textId="1DCEE467" w:rsidR="007601FA" w:rsidRPr="009C2275" w:rsidRDefault="00FC180D" w:rsidP="007601FA">
      <w:pPr>
        <w:pStyle w:val="Testo1"/>
        <w:numPr>
          <w:ilvl w:val="0"/>
          <w:numId w:val="13"/>
        </w:numPr>
        <w:spacing w:before="0"/>
        <w:rPr>
          <w:sz w:val="20"/>
        </w:rPr>
      </w:pPr>
      <w:r>
        <w:rPr>
          <w:sz w:val="20"/>
        </w:rPr>
        <w:lastRenderedPageBreak/>
        <w:t>R</w:t>
      </w:r>
      <w:r w:rsidR="007601FA">
        <w:rPr>
          <w:sz w:val="20"/>
        </w:rPr>
        <w:t xml:space="preserve">iconoscere e gestire la specificità di costruzione dei dati e dei risltati </w:t>
      </w:r>
    </w:p>
    <w:p w14:paraId="5EBA7B19" w14:textId="77777777" w:rsidR="007601FA" w:rsidRPr="00CB57A9" w:rsidRDefault="007601FA" w:rsidP="007601FA">
      <w:pPr>
        <w:pStyle w:val="Testo1"/>
        <w:numPr>
          <w:ilvl w:val="0"/>
          <w:numId w:val="13"/>
        </w:numPr>
        <w:spacing w:before="0"/>
        <w:rPr>
          <w:sz w:val="20"/>
        </w:rPr>
      </w:pPr>
      <w:r w:rsidRPr="00CB57A9">
        <w:rPr>
          <w:sz w:val="20"/>
        </w:rPr>
        <w:t>Costruire il “testo esterno” per il committente</w:t>
      </w:r>
    </w:p>
    <w:p w14:paraId="331150B0" w14:textId="785EA304" w:rsidR="007601FA" w:rsidRPr="00CB57A9" w:rsidRDefault="007601FA" w:rsidP="007601FA">
      <w:pPr>
        <w:pStyle w:val="Testo1"/>
        <w:numPr>
          <w:ilvl w:val="0"/>
          <w:numId w:val="13"/>
        </w:numPr>
        <w:spacing w:before="0"/>
        <w:rPr>
          <w:sz w:val="20"/>
        </w:rPr>
      </w:pPr>
      <w:r w:rsidRPr="00CB57A9">
        <w:rPr>
          <w:sz w:val="20"/>
        </w:rPr>
        <w:t xml:space="preserve"> Sostenere il percorso </w:t>
      </w:r>
      <w:r w:rsidR="00FC180D">
        <w:rPr>
          <w:sz w:val="20"/>
        </w:rPr>
        <w:t>di</w:t>
      </w:r>
      <w:r w:rsidRPr="00CB57A9">
        <w:rPr>
          <w:sz w:val="20"/>
        </w:rPr>
        <w:t xml:space="preserve"> appropriazione e di impiego della ricerca </w:t>
      </w:r>
    </w:p>
    <w:p w14:paraId="3A514B47" w14:textId="77777777" w:rsidR="007601FA" w:rsidRDefault="007601FA" w:rsidP="007601FA">
      <w:pPr>
        <w:pStyle w:val="Testo1"/>
        <w:numPr>
          <w:ilvl w:val="0"/>
          <w:numId w:val="13"/>
        </w:numPr>
        <w:spacing w:before="0"/>
        <w:rPr>
          <w:sz w:val="20"/>
        </w:rPr>
      </w:pPr>
      <w:r w:rsidRPr="00CB57A9">
        <w:rPr>
          <w:sz w:val="20"/>
        </w:rPr>
        <w:t xml:space="preserve"> Riconoscere e maneggiare le tecnicalita’ della comunicazione per il committente</w:t>
      </w:r>
    </w:p>
    <w:p w14:paraId="3FEBABA0" w14:textId="77777777" w:rsidR="000044F5" w:rsidRDefault="000044F5" w:rsidP="000044F5">
      <w:pPr>
        <w:pStyle w:val="Testo1"/>
        <w:spacing w:before="0"/>
        <w:ind w:left="720" w:firstLine="0"/>
        <w:rPr>
          <w:sz w:val="20"/>
        </w:rPr>
      </w:pPr>
    </w:p>
    <w:p w14:paraId="2F18AAEF" w14:textId="28CBD0B7" w:rsidR="007601FA" w:rsidRDefault="000044F5" w:rsidP="007601FA">
      <w:pPr>
        <w:pStyle w:val="Testo1"/>
        <w:spacing w:before="0"/>
        <w:rPr>
          <w:sz w:val="20"/>
        </w:rPr>
      </w:pPr>
      <w:r>
        <w:rPr>
          <w:sz w:val="20"/>
        </w:rPr>
        <w:t xml:space="preserve">12. </w:t>
      </w:r>
      <w:r w:rsidR="007601FA">
        <w:rPr>
          <w:sz w:val="20"/>
        </w:rPr>
        <w:t>WORKSHOP FINALE DI RICERCA</w:t>
      </w:r>
    </w:p>
    <w:p w14:paraId="6062688A" w14:textId="77777777" w:rsidR="007601FA" w:rsidRDefault="007601FA" w:rsidP="007601FA">
      <w:pPr>
        <w:pStyle w:val="Testo1"/>
        <w:numPr>
          <w:ilvl w:val="0"/>
          <w:numId w:val="15"/>
        </w:numPr>
        <w:spacing w:before="0"/>
        <w:rPr>
          <w:sz w:val="20"/>
        </w:rPr>
      </w:pPr>
      <w:r>
        <w:rPr>
          <w:sz w:val="20"/>
        </w:rPr>
        <w:t>A partire da una simulazione di briefing, progettare una ricerca nelle sue diverse declinazioni strategiche e tattiche.</w:t>
      </w:r>
    </w:p>
    <w:p w14:paraId="610AA05D" w14:textId="77777777" w:rsidR="007601FA" w:rsidRPr="007601FA" w:rsidRDefault="007601FA" w:rsidP="007601FA">
      <w:pPr>
        <w:pStyle w:val="Testo1"/>
        <w:ind w:left="0" w:firstLine="0"/>
        <w:rPr>
          <w:b/>
          <w:i/>
          <w:sz w:val="20"/>
        </w:rPr>
      </w:pPr>
      <w:r w:rsidRPr="007601FA">
        <w:rPr>
          <w:b/>
          <w:i/>
          <w:sz w:val="20"/>
        </w:rPr>
        <w:t xml:space="preserve">Modulo di </w:t>
      </w:r>
      <w:r>
        <w:rPr>
          <w:b/>
          <w:i/>
          <w:sz w:val="20"/>
        </w:rPr>
        <w:t>intervento</w:t>
      </w:r>
      <w:r w:rsidRPr="007601FA">
        <w:rPr>
          <w:b/>
          <w:i/>
          <w:sz w:val="20"/>
        </w:rPr>
        <w:t xml:space="preserve"> </w:t>
      </w:r>
    </w:p>
    <w:p w14:paraId="710F1B39" w14:textId="22CEE3CF" w:rsidR="007601FA" w:rsidRDefault="000044F5" w:rsidP="007601FA">
      <w:pPr>
        <w:pStyle w:val="Testo1"/>
        <w:rPr>
          <w:sz w:val="20"/>
        </w:rPr>
      </w:pPr>
      <w:r>
        <w:rPr>
          <w:sz w:val="20"/>
        </w:rPr>
        <w:t>13</w:t>
      </w:r>
      <w:r w:rsidR="007601FA">
        <w:rPr>
          <w:sz w:val="20"/>
        </w:rPr>
        <w:t>. GLI OGGETTI DELL’INTERVENTO</w:t>
      </w:r>
    </w:p>
    <w:p w14:paraId="6B944D9E" w14:textId="77777777" w:rsidR="007601FA" w:rsidRDefault="007601FA" w:rsidP="007601FA">
      <w:pPr>
        <w:pStyle w:val="Testo1"/>
        <w:numPr>
          <w:ilvl w:val="0"/>
          <w:numId w:val="8"/>
        </w:numPr>
        <w:spacing w:before="0"/>
        <w:rPr>
          <w:sz w:val="20"/>
        </w:rPr>
      </w:pPr>
      <w:r>
        <w:rPr>
          <w:sz w:val="20"/>
        </w:rPr>
        <w:t>Definizione dell’oggetto</w:t>
      </w:r>
    </w:p>
    <w:p w14:paraId="3372A69A" w14:textId="77777777" w:rsidR="007601FA" w:rsidRPr="009C2275" w:rsidRDefault="007601FA" w:rsidP="007601FA">
      <w:pPr>
        <w:pStyle w:val="Testo1"/>
        <w:numPr>
          <w:ilvl w:val="0"/>
          <w:numId w:val="8"/>
        </w:numPr>
        <w:spacing w:before="0"/>
        <w:rPr>
          <w:sz w:val="20"/>
        </w:rPr>
      </w:pPr>
      <w:r>
        <w:rPr>
          <w:sz w:val="20"/>
        </w:rPr>
        <w:t>La “rosa dei venti” dell’intervento</w:t>
      </w:r>
    </w:p>
    <w:p w14:paraId="506E33B1" w14:textId="69B86AFA" w:rsidR="007601FA" w:rsidRDefault="000044F5" w:rsidP="007601FA">
      <w:pPr>
        <w:pStyle w:val="Testo1"/>
        <w:rPr>
          <w:sz w:val="20"/>
        </w:rPr>
      </w:pPr>
      <w:r>
        <w:rPr>
          <w:sz w:val="20"/>
        </w:rPr>
        <w:t>14</w:t>
      </w:r>
      <w:r w:rsidR="007601FA">
        <w:rPr>
          <w:sz w:val="20"/>
        </w:rPr>
        <w:t>. GLI OBIETTIVI DELL’INTERVENTO</w:t>
      </w:r>
    </w:p>
    <w:p w14:paraId="2EC1EDA9" w14:textId="77777777" w:rsidR="007601FA" w:rsidRDefault="007601FA" w:rsidP="007601FA">
      <w:pPr>
        <w:pStyle w:val="Testo1"/>
        <w:numPr>
          <w:ilvl w:val="0"/>
          <w:numId w:val="9"/>
        </w:numPr>
        <w:spacing w:before="0"/>
        <w:rPr>
          <w:sz w:val="20"/>
        </w:rPr>
      </w:pPr>
      <w:r>
        <w:rPr>
          <w:sz w:val="20"/>
        </w:rPr>
        <w:t>Identificazione degli obiettivi</w:t>
      </w:r>
    </w:p>
    <w:p w14:paraId="60C7367F" w14:textId="37F7AE67" w:rsidR="007601FA" w:rsidRDefault="000044F5" w:rsidP="007601FA">
      <w:pPr>
        <w:pStyle w:val="Testo1"/>
        <w:rPr>
          <w:sz w:val="20"/>
        </w:rPr>
      </w:pPr>
      <w:r>
        <w:rPr>
          <w:sz w:val="20"/>
        </w:rPr>
        <w:t>15</w:t>
      </w:r>
      <w:r w:rsidR="007601FA" w:rsidRPr="009C2275">
        <w:rPr>
          <w:sz w:val="20"/>
        </w:rPr>
        <w:t xml:space="preserve">. </w:t>
      </w:r>
      <w:r w:rsidR="007601FA">
        <w:rPr>
          <w:sz w:val="20"/>
        </w:rPr>
        <w:t>APPROCCI E TIPOLOGIE DI INTERVE</w:t>
      </w:r>
      <w:r w:rsidR="00CD55B1">
        <w:rPr>
          <w:sz w:val="20"/>
        </w:rPr>
        <w:t>N</w:t>
      </w:r>
      <w:r w:rsidR="007601FA">
        <w:rPr>
          <w:sz w:val="20"/>
        </w:rPr>
        <w:t>TO</w:t>
      </w:r>
      <w:r w:rsidR="007601FA" w:rsidRPr="009C2275">
        <w:rPr>
          <w:sz w:val="20"/>
        </w:rPr>
        <w:t xml:space="preserve"> </w:t>
      </w:r>
    </w:p>
    <w:p w14:paraId="558298A0" w14:textId="77777777" w:rsidR="00CD55B1" w:rsidRDefault="00CD55B1" w:rsidP="007601FA">
      <w:pPr>
        <w:pStyle w:val="Testo1"/>
        <w:numPr>
          <w:ilvl w:val="0"/>
          <w:numId w:val="10"/>
        </w:numPr>
        <w:spacing w:before="0"/>
        <w:rPr>
          <w:sz w:val="20"/>
        </w:rPr>
      </w:pPr>
      <w:r w:rsidRPr="00CD55B1">
        <w:rPr>
          <w:sz w:val="20"/>
        </w:rPr>
        <w:t>Strategie e tipologie di</w:t>
      </w:r>
      <w:r w:rsidR="007601FA" w:rsidRPr="00CD55B1">
        <w:rPr>
          <w:sz w:val="20"/>
        </w:rPr>
        <w:t xml:space="preserve"> </w:t>
      </w:r>
      <w:r w:rsidRPr="00CD55B1">
        <w:rPr>
          <w:sz w:val="20"/>
        </w:rPr>
        <w:t>intervento psicologico e condizioni di scelta</w:t>
      </w:r>
      <w:r w:rsidR="007601FA" w:rsidRPr="00CD55B1">
        <w:rPr>
          <w:sz w:val="20"/>
        </w:rPr>
        <w:t xml:space="preserve"> </w:t>
      </w:r>
    </w:p>
    <w:p w14:paraId="0E2620F3" w14:textId="77777777" w:rsidR="007601FA" w:rsidRPr="00CD55B1" w:rsidRDefault="00CD55B1" w:rsidP="007601FA">
      <w:pPr>
        <w:pStyle w:val="Testo1"/>
        <w:numPr>
          <w:ilvl w:val="0"/>
          <w:numId w:val="10"/>
        </w:numPr>
        <w:spacing w:before="0"/>
        <w:rPr>
          <w:sz w:val="20"/>
        </w:rPr>
      </w:pPr>
      <w:r w:rsidRPr="00CD55B1">
        <w:rPr>
          <w:sz w:val="20"/>
        </w:rPr>
        <w:t>Logica dell’esperto, del medico-paziente, dell’intervento di processo</w:t>
      </w:r>
    </w:p>
    <w:p w14:paraId="67CAB030" w14:textId="47B90649" w:rsidR="007601FA" w:rsidRDefault="000044F5" w:rsidP="007601FA">
      <w:pPr>
        <w:pStyle w:val="Testo1"/>
        <w:rPr>
          <w:sz w:val="20"/>
        </w:rPr>
      </w:pPr>
      <w:r>
        <w:rPr>
          <w:sz w:val="20"/>
        </w:rPr>
        <w:t>16</w:t>
      </w:r>
      <w:r w:rsidR="007601FA" w:rsidRPr="009C2275">
        <w:rPr>
          <w:sz w:val="20"/>
        </w:rPr>
        <w:t xml:space="preserve">. </w:t>
      </w:r>
      <w:r w:rsidR="00CD55B1">
        <w:rPr>
          <w:sz w:val="20"/>
        </w:rPr>
        <w:t>FORMAZIONE E CONSULENZA</w:t>
      </w:r>
    </w:p>
    <w:p w14:paraId="65D61E31" w14:textId="77777777" w:rsidR="007601FA" w:rsidRDefault="00CD55B1" w:rsidP="007601FA">
      <w:pPr>
        <w:pStyle w:val="Testo1"/>
        <w:numPr>
          <w:ilvl w:val="0"/>
          <w:numId w:val="11"/>
        </w:numPr>
        <w:spacing w:before="0"/>
        <w:rPr>
          <w:sz w:val="20"/>
        </w:rPr>
      </w:pPr>
      <w:r>
        <w:rPr>
          <w:sz w:val="20"/>
        </w:rPr>
        <w:t>Approfondimento di elementi di setting, di metodi e tecniche di formazione e consulenza</w:t>
      </w:r>
    </w:p>
    <w:p w14:paraId="3A4881C8" w14:textId="4581940C" w:rsidR="000044F5" w:rsidRDefault="000044F5" w:rsidP="000044F5">
      <w:pPr>
        <w:pStyle w:val="Testo1"/>
        <w:rPr>
          <w:sz w:val="20"/>
        </w:rPr>
      </w:pPr>
      <w:r>
        <w:rPr>
          <w:sz w:val="20"/>
        </w:rPr>
        <w:t>17</w:t>
      </w:r>
      <w:r w:rsidRPr="009C2275">
        <w:rPr>
          <w:sz w:val="20"/>
        </w:rPr>
        <w:t xml:space="preserve">. </w:t>
      </w:r>
      <w:r>
        <w:rPr>
          <w:sz w:val="20"/>
        </w:rPr>
        <w:t>GLI STRUMENTI DI FORMAZIONE E CONSULENZA</w:t>
      </w:r>
    </w:p>
    <w:p w14:paraId="426F1369" w14:textId="38311C46" w:rsidR="000044F5" w:rsidRPr="000044F5" w:rsidRDefault="000044F5" w:rsidP="000044F5">
      <w:pPr>
        <w:pStyle w:val="Testo1"/>
        <w:numPr>
          <w:ilvl w:val="0"/>
          <w:numId w:val="11"/>
        </w:numPr>
        <w:spacing w:before="0"/>
        <w:rPr>
          <w:sz w:val="20"/>
        </w:rPr>
      </w:pPr>
      <w:r>
        <w:rPr>
          <w:sz w:val="20"/>
        </w:rPr>
        <w:t>Riconoscere e orientarsi tra la varietà degli strumenti e setting dell’intervento</w:t>
      </w:r>
    </w:p>
    <w:p w14:paraId="62512832" w14:textId="2C27BF5B" w:rsidR="007601FA" w:rsidRDefault="000044F5" w:rsidP="007601FA">
      <w:pPr>
        <w:pStyle w:val="Testo1"/>
        <w:rPr>
          <w:sz w:val="20"/>
        </w:rPr>
      </w:pPr>
      <w:r>
        <w:rPr>
          <w:sz w:val="20"/>
        </w:rPr>
        <w:t>18</w:t>
      </w:r>
      <w:r w:rsidR="007601FA" w:rsidRPr="009C2275">
        <w:rPr>
          <w:sz w:val="20"/>
        </w:rPr>
        <w:t xml:space="preserve">. </w:t>
      </w:r>
      <w:r w:rsidR="00CD55B1">
        <w:rPr>
          <w:sz w:val="20"/>
        </w:rPr>
        <w:t>WORKSHOP FINALE DI INTERVENTO</w:t>
      </w:r>
    </w:p>
    <w:p w14:paraId="5E8003AB" w14:textId="77777777" w:rsidR="00CD55B1" w:rsidRDefault="00CD55B1" w:rsidP="00CD55B1">
      <w:pPr>
        <w:pStyle w:val="Testo1"/>
        <w:numPr>
          <w:ilvl w:val="0"/>
          <w:numId w:val="15"/>
        </w:numPr>
        <w:spacing w:before="0"/>
        <w:rPr>
          <w:sz w:val="20"/>
        </w:rPr>
      </w:pPr>
      <w:r>
        <w:rPr>
          <w:sz w:val="20"/>
        </w:rPr>
        <w:t>A partire da una simulazione di briefing, progettare un intervento nelle sue declinazioni strategiche e tattiche.</w:t>
      </w:r>
    </w:p>
    <w:p w14:paraId="5057E349" w14:textId="4D8C50F3" w:rsidR="002D5E17" w:rsidRPr="002B26FD" w:rsidRDefault="005A6C2D" w:rsidP="002B26FD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</w:p>
    <w:p w14:paraId="31AD3841" w14:textId="77777777" w:rsidR="006A58BE" w:rsidRPr="00CD4228" w:rsidRDefault="006A58BE" w:rsidP="00C019C7">
      <w:pPr>
        <w:pStyle w:val="Testo1"/>
        <w:rPr>
          <w:b/>
          <w:i/>
        </w:rPr>
      </w:pPr>
      <w:r w:rsidRPr="00CD4228">
        <w:rPr>
          <w:b/>
          <w:i/>
        </w:rPr>
        <w:t>Bibliografia per il percorso basato sui contenuti delle lezioni:</w:t>
      </w:r>
    </w:p>
    <w:p w14:paraId="41D6B398" w14:textId="74C5105E" w:rsidR="006A58BE" w:rsidRPr="006A58BE" w:rsidRDefault="005A6C2D" w:rsidP="006A58BE">
      <w:pPr>
        <w:pStyle w:val="Testo1"/>
        <w:rPr>
          <w:i/>
        </w:rPr>
      </w:pPr>
      <w:r w:rsidRPr="00982FE9">
        <w:rPr>
          <w:i/>
        </w:rPr>
        <w:t>Modulo di ricerca</w:t>
      </w:r>
    </w:p>
    <w:p w14:paraId="5C56D41E" w14:textId="7E3A48D9" w:rsidR="006A58BE" w:rsidRDefault="006A58BE" w:rsidP="006A58BE">
      <w:pPr>
        <w:pStyle w:val="Testo1"/>
        <w:spacing w:before="0" w:line="240" w:lineRule="auto"/>
      </w:pPr>
      <w:r>
        <w:t>1. Appunti delle lezioni e guidelines del modulo inserite nella piattaforma Blackboard</w:t>
      </w:r>
    </w:p>
    <w:p w14:paraId="5F094B70" w14:textId="0A146788" w:rsidR="006A58BE" w:rsidRDefault="006A58BE" w:rsidP="006A58BE">
      <w:pPr>
        <w:pStyle w:val="Testo1"/>
        <w:spacing w:before="0" w:line="240" w:lineRule="auto"/>
      </w:pPr>
      <w:r>
        <w:t>2. Progetto di ricerca elaborato in gruppo (entro il workshop dedicato)</w:t>
      </w:r>
    </w:p>
    <w:p w14:paraId="55F207BA" w14:textId="485AB52B" w:rsidR="005A6C2D" w:rsidRPr="00DA6751" w:rsidRDefault="006A58BE" w:rsidP="006A58BE">
      <w:pPr>
        <w:pStyle w:val="Testo1"/>
        <w:spacing w:before="0" w:line="240" w:lineRule="auto"/>
        <w:rPr>
          <w:sz w:val="20"/>
        </w:rPr>
      </w:pPr>
      <w:r>
        <w:t>3. A scelta fra a o b</w:t>
      </w:r>
      <w:r w:rsidR="005A6C2D" w:rsidRPr="0027703D">
        <w:t>:</w:t>
      </w:r>
    </w:p>
    <w:p w14:paraId="411F3F9D" w14:textId="5FC223DF" w:rsidR="005A6C2D" w:rsidRPr="00C019C7" w:rsidRDefault="005A6C2D" w:rsidP="00C019C7">
      <w:pPr>
        <w:pStyle w:val="Testo1"/>
        <w:spacing w:before="0" w:line="240" w:lineRule="atLeast"/>
        <w:rPr>
          <w:spacing w:val="-5"/>
        </w:rPr>
      </w:pPr>
      <w:r w:rsidRPr="00982FE9">
        <w:rPr>
          <w:szCs w:val="16"/>
        </w:rPr>
        <w:t>a.</w:t>
      </w:r>
      <w:r>
        <w:rPr>
          <w:smallCaps/>
          <w:sz w:val="16"/>
          <w:szCs w:val="16"/>
        </w:rPr>
        <w:tab/>
      </w:r>
      <w:r w:rsidRPr="00C019C7">
        <w:rPr>
          <w:smallCaps/>
          <w:spacing w:val="-5"/>
          <w:sz w:val="16"/>
          <w:szCs w:val="16"/>
        </w:rPr>
        <w:t>P. Corbetta</w:t>
      </w:r>
      <w:r w:rsidRPr="00C019C7">
        <w:rPr>
          <w:smallCaps/>
          <w:spacing w:val="-5"/>
          <w:sz w:val="16"/>
        </w:rPr>
        <w:t>,</w:t>
      </w:r>
      <w:r w:rsidRPr="00C019C7">
        <w:rPr>
          <w:i/>
          <w:spacing w:val="-5"/>
        </w:rPr>
        <w:t xml:space="preserve"> Metodologia e tecniche della ricerca sociale,</w:t>
      </w:r>
      <w:r w:rsidRPr="00C019C7">
        <w:rPr>
          <w:spacing w:val="-5"/>
        </w:rPr>
        <w:t xml:space="preserve"> Il Mulino, Bologna, 2014, capp. 1-2-3-5-9-10-11. </w:t>
      </w:r>
    </w:p>
    <w:p w14:paraId="66D84A17" w14:textId="77777777" w:rsidR="005A6C2D" w:rsidRPr="00AF5D1F" w:rsidRDefault="005A6C2D" w:rsidP="00C019C7">
      <w:pPr>
        <w:pStyle w:val="Testo1"/>
        <w:spacing w:before="0"/>
      </w:pPr>
      <w:r>
        <w:t>b.</w:t>
      </w:r>
      <w:r>
        <w:tab/>
      </w:r>
      <w:r w:rsidRPr="00AF5D1F">
        <w:t>Letture scelte:</w:t>
      </w:r>
    </w:p>
    <w:p w14:paraId="129F4F51" w14:textId="7EA3C869" w:rsidR="005A6C2D" w:rsidRPr="002B26FD" w:rsidRDefault="005A6C2D" w:rsidP="00C019C7">
      <w:pPr>
        <w:pStyle w:val="Testo1"/>
        <w:spacing w:before="0" w:line="240" w:lineRule="atLeast"/>
        <w:rPr>
          <w:spacing w:val="-5"/>
          <w:lang w:val="en-US"/>
        </w:rPr>
      </w:pPr>
      <w:r>
        <w:t>–</w:t>
      </w:r>
      <w:r>
        <w:tab/>
      </w:r>
      <w:r w:rsidRPr="00C019C7">
        <w:rPr>
          <w:smallCaps/>
          <w:spacing w:val="-5"/>
          <w:sz w:val="16"/>
          <w:szCs w:val="16"/>
        </w:rPr>
        <w:t>E.</w:t>
      </w:r>
      <w:r w:rsidRPr="00C019C7">
        <w:rPr>
          <w:smallCaps/>
          <w:spacing w:val="-5"/>
          <w:sz w:val="16"/>
        </w:rPr>
        <w:t xml:space="preserve"> </w:t>
      </w:r>
      <w:r w:rsidRPr="00C019C7">
        <w:rPr>
          <w:smallCaps/>
          <w:spacing w:val="-5"/>
          <w:sz w:val="16"/>
          <w:szCs w:val="16"/>
        </w:rPr>
        <w:t>Babbie,</w:t>
      </w:r>
      <w:r w:rsidRPr="00C019C7">
        <w:rPr>
          <w:i/>
          <w:spacing w:val="-5"/>
          <w:szCs w:val="16"/>
        </w:rPr>
        <w:t xml:space="preserve"> </w:t>
      </w:r>
      <w:r w:rsidRPr="00C019C7">
        <w:rPr>
          <w:i/>
          <w:spacing w:val="-5"/>
        </w:rPr>
        <w:t>Ricerca sociale,</w:t>
      </w:r>
      <w:r w:rsidRPr="00C019C7">
        <w:rPr>
          <w:spacing w:val="-5"/>
        </w:rPr>
        <w:t xml:space="preserve"> Apogeo, Milano, 2010, capp. </w:t>
      </w:r>
      <w:r w:rsidRPr="002B26FD">
        <w:rPr>
          <w:spacing w:val="-5"/>
          <w:lang w:val="en-US"/>
        </w:rPr>
        <w:t>2 e 4.</w:t>
      </w:r>
      <w:r w:rsidR="00D874D7">
        <w:rPr>
          <w:spacing w:val="-5"/>
          <w:lang w:val="en-US"/>
        </w:rPr>
        <w:t xml:space="preserve"> </w:t>
      </w:r>
    </w:p>
    <w:p w14:paraId="04B28CAE" w14:textId="40826F69" w:rsidR="005A6C2D" w:rsidRDefault="005A6C2D" w:rsidP="006A58BE">
      <w:pPr>
        <w:pStyle w:val="Testo1"/>
        <w:numPr>
          <w:ilvl w:val="0"/>
          <w:numId w:val="1"/>
        </w:numPr>
        <w:spacing w:before="0" w:line="240" w:lineRule="atLeast"/>
        <w:rPr>
          <w:spacing w:val="-5"/>
        </w:rPr>
      </w:pPr>
      <w:r w:rsidRPr="002B26FD">
        <w:rPr>
          <w:smallCaps/>
          <w:spacing w:val="-5"/>
          <w:sz w:val="16"/>
          <w:szCs w:val="16"/>
          <w:lang w:val="en-US"/>
        </w:rPr>
        <w:lastRenderedPageBreak/>
        <w:t>J.W. Creswell,</w:t>
      </w:r>
      <w:r w:rsidRPr="002B26FD">
        <w:rPr>
          <w:i/>
          <w:spacing w:val="-5"/>
          <w:lang w:val="en-US"/>
        </w:rPr>
        <w:t xml:space="preserve"> Research design: Qualitative</w:t>
      </w:r>
      <w:r w:rsidRPr="00C019C7">
        <w:rPr>
          <w:i/>
          <w:spacing w:val="-5"/>
          <w:lang w:val="en-US"/>
        </w:rPr>
        <w:t>,</w:t>
      </w:r>
      <w:r w:rsidRPr="00C019C7">
        <w:rPr>
          <w:spacing w:val="-5"/>
          <w:lang w:val="en-US"/>
        </w:rPr>
        <w:t xml:space="preserve"> </w:t>
      </w:r>
      <w:r w:rsidRPr="00C019C7">
        <w:rPr>
          <w:i/>
          <w:spacing w:val="-5"/>
          <w:lang w:val="en-US"/>
        </w:rPr>
        <w:t>quantitative, and mixed methods approaches.</w:t>
      </w:r>
      <w:r w:rsidRPr="00C019C7">
        <w:rPr>
          <w:spacing w:val="-5"/>
          <w:lang w:val="en-US"/>
        </w:rPr>
        <w:t xml:space="preserve"> </w:t>
      </w:r>
      <w:r w:rsidRPr="0042010E">
        <w:rPr>
          <w:spacing w:val="-5"/>
          <w:lang w:val="en-GB"/>
        </w:rPr>
        <w:t xml:space="preserve">Sage publications, Thousand Oaks, 2014, (IV edition) capp. </w:t>
      </w:r>
      <w:r w:rsidRPr="00C019C7">
        <w:rPr>
          <w:spacing w:val="-5"/>
        </w:rPr>
        <w:t xml:space="preserve">6, 8, 9. </w:t>
      </w:r>
    </w:p>
    <w:p w14:paraId="50CB8FCE" w14:textId="77777777" w:rsidR="005A6C2D" w:rsidRPr="00982FE9" w:rsidRDefault="005A6C2D" w:rsidP="006A58BE">
      <w:pPr>
        <w:pStyle w:val="Testo1"/>
        <w:ind w:left="0" w:firstLine="0"/>
        <w:rPr>
          <w:i/>
        </w:rPr>
      </w:pPr>
      <w:r w:rsidRPr="00982FE9">
        <w:rPr>
          <w:i/>
        </w:rPr>
        <w:t>Modulo di intervento</w:t>
      </w:r>
    </w:p>
    <w:p w14:paraId="654C3E81" w14:textId="3E69FE41" w:rsidR="006A58BE" w:rsidRDefault="006A58BE" w:rsidP="006A58BE">
      <w:pPr>
        <w:pStyle w:val="Testo1"/>
        <w:spacing w:before="0" w:line="240" w:lineRule="auto"/>
      </w:pPr>
      <w:r>
        <w:t>1. Appunti delle lezioni e guidelines del modulo inserite nella piattaforma Blackboard</w:t>
      </w:r>
    </w:p>
    <w:p w14:paraId="3906BD18" w14:textId="023A79D4" w:rsidR="006A58BE" w:rsidRDefault="006A58BE" w:rsidP="006A58BE">
      <w:pPr>
        <w:pStyle w:val="Testo1"/>
        <w:spacing w:before="0" w:line="240" w:lineRule="auto"/>
      </w:pPr>
      <w:r>
        <w:t>2. Progetto di intervento elaborato in gruppo (entro il workshop dedicato)</w:t>
      </w:r>
    </w:p>
    <w:p w14:paraId="2CB4EF66" w14:textId="6C4C5309" w:rsidR="005A6C2D" w:rsidRPr="00C019C7" w:rsidRDefault="005A6C2D" w:rsidP="00975A86">
      <w:pPr>
        <w:pStyle w:val="Testo1"/>
        <w:spacing w:before="0" w:line="240" w:lineRule="atLeast"/>
        <w:rPr>
          <w:spacing w:val="-5"/>
        </w:rPr>
      </w:pPr>
      <w:r w:rsidRPr="007B6502">
        <w:rPr>
          <w:smallCaps/>
          <w:sz w:val="16"/>
          <w:szCs w:val="16"/>
        </w:rPr>
        <w:t>E</w:t>
      </w:r>
      <w:r w:rsidRPr="00C019C7">
        <w:rPr>
          <w:smallCaps/>
          <w:spacing w:val="-5"/>
          <w:sz w:val="16"/>
          <w:szCs w:val="16"/>
        </w:rPr>
        <w:t>. Schein,</w:t>
      </w:r>
      <w:r w:rsidRPr="00C019C7">
        <w:rPr>
          <w:i/>
          <w:spacing w:val="-5"/>
        </w:rPr>
        <w:t xml:space="preserve"> Lezioni di consulenza,</w:t>
      </w:r>
      <w:r w:rsidRPr="00C019C7">
        <w:rPr>
          <w:spacing w:val="-5"/>
        </w:rPr>
        <w:t xml:space="preserve"> Raffaello Cortina, 1992.</w:t>
      </w:r>
      <w:r w:rsidR="00D874D7">
        <w:rPr>
          <w:spacing w:val="-5"/>
        </w:rPr>
        <w:t xml:space="preserve"> </w:t>
      </w:r>
    </w:p>
    <w:p w14:paraId="735F78AD" w14:textId="5A796637" w:rsidR="006A58BE" w:rsidRPr="00CD4228" w:rsidRDefault="006A58BE" w:rsidP="006A58BE">
      <w:pPr>
        <w:pStyle w:val="Testo1"/>
        <w:ind w:left="0" w:firstLine="0"/>
        <w:rPr>
          <w:b/>
          <w:i/>
        </w:rPr>
      </w:pPr>
      <w:r w:rsidRPr="00CD4228">
        <w:rPr>
          <w:b/>
          <w:i/>
        </w:rPr>
        <w:t>Bibliografia per il percorso basato sui testi:</w:t>
      </w:r>
    </w:p>
    <w:p w14:paraId="548AA84C" w14:textId="77777777" w:rsidR="006A58BE" w:rsidRPr="006A58BE" w:rsidRDefault="006A58BE" w:rsidP="006A58BE">
      <w:pPr>
        <w:pStyle w:val="Testo1"/>
        <w:ind w:left="0" w:firstLine="0"/>
        <w:rPr>
          <w:i/>
        </w:rPr>
      </w:pPr>
      <w:r w:rsidRPr="00982FE9">
        <w:rPr>
          <w:i/>
        </w:rPr>
        <w:t>Modulo di ricerca</w:t>
      </w:r>
    </w:p>
    <w:p w14:paraId="666757CE" w14:textId="034BD6F0" w:rsidR="006A58BE" w:rsidRDefault="006A58BE" w:rsidP="006A58BE">
      <w:pPr>
        <w:pStyle w:val="Testo1"/>
        <w:spacing w:before="0" w:line="240" w:lineRule="auto"/>
      </w:pPr>
      <w:r>
        <w:t>1. Guidelines del modulo inserite nella piattaforma Blackboard</w:t>
      </w:r>
    </w:p>
    <w:p w14:paraId="25A05EC4" w14:textId="6610F85B" w:rsidR="006A58BE" w:rsidRDefault="006A58BE" w:rsidP="006A58BE">
      <w:pPr>
        <w:pStyle w:val="Testo1"/>
        <w:spacing w:before="0" w:line="240" w:lineRule="auto"/>
      </w:pPr>
      <w:r>
        <w:t>2. Progetto di ricerca elaborato individualmente (su briefing pubblic</w:t>
      </w:r>
      <w:r w:rsidR="00FC180D">
        <w:t>a</w:t>
      </w:r>
      <w:r>
        <w:t>to nella piattaforma Blackboard)</w:t>
      </w:r>
    </w:p>
    <w:p w14:paraId="14605262" w14:textId="2ED24860" w:rsidR="006A58BE" w:rsidRPr="00DA6751" w:rsidRDefault="006A58BE" w:rsidP="006A58BE">
      <w:pPr>
        <w:pStyle w:val="Testo1"/>
        <w:spacing w:before="0" w:line="240" w:lineRule="auto"/>
        <w:rPr>
          <w:sz w:val="20"/>
        </w:rPr>
      </w:pPr>
      <w:r>
        <w:t xml:space="preserve">3. </w:t>
      </w:r>
      <w:r w:rsidR="000E17FE">
        <w:t>Studio dei testi</w:t>
      </w:r>
      <w:r w:rsidRPr="0027703D">
        <w:t>:</w:t>
      </w:r>
    </w:p>
    <w:p w14:paraId="4E453086" w14:textId="5DC27F15" w:rsidR="006A58BE" w:rsidRPr="00C019C7" w:rsidRDefault="006A58BE" w:rsidP="006A58BE">
      <w:pPr>
        <w:pStyle w:val="Testo1"/>
        <w:spacing w:before="0" w:line="240" w:lineRule="atLeast"/>
        <w:rPr>
          <w:spacing w:val="-5"/>
        </w:rPr>
      </w:pPr>
      <w:r w:rsidRPr="00C019C7">
        <w:rPr>
          <w:smallCaps/>
          <w:spacing w:val="-5"/>
          <w:sz w:val="16"/>
          <w:szCs w:val="16"/>
        </w:rPr>
        <w:t>P. Corbetta</w:t>
      </w:r>
      <w:r w:rsidRPr="00C019C7">
        <w:rPr>
          <w:smallCaps/>
          <w:spacing w:val="-5"/>
          <w:sz w:val="16"/>
        </w:rPr>
        <w:t>,</w:t>
      </w:r>
      <w:r w:rsidRPr="00C019C7">
        <w:rPr>
          <w:i/>
          <w:spacing w:val="-5"/>
        </w:rPr>
        <w:t xml:space="preserve"> Metodologia e tecniche della ricerca sociale,</w:t>
      </w:r>
      <w:r w:rsidRPr="00C019C7">
        <w:rPr>
          <w:spacing w:val="-5"/>
        </w:rPr>
        <w:t xml:space="preserve"> Il Mulino, Bologna, 2014, capp. 1-2-3-5-9-10-11. </w:t>
      </w:r>
    </w:p>
    <w:p w14:paraId="32FFBC8C" w14:textId="09923A60" w:rsidR="006A58BE" w:rsidRPr="00BB3216" w:rsidRDefault="006A58BE" w:rsidP="006A58BE">
      <w:pPr>
        <w:pStyle w:val="Testo1"/>
        <w:spacing w:before="0" w:line="240" w:lineRule="atLeast"/>
        <w:rPr>
          <w:smallCaps/>
          <w:spacing w:val="-5"/>
        </w:rPr>
      </w:pPr>
      <w:r w:rsidRPr="00C019C7">
        <w:rPr>
          <w:smallCaps/>
          <w:spacing w:val="-5"/>
          <w:sz w:val="16"/>
          <w:szCs w:val="16"/>
        </w:rPr>
        <w:t>E.</w:t>
      </w:r>
      <w:r w:rsidRPr="00C019C7">
        <w:rPr>
          <w:smallCaps/>
          <w:spacing w:val="-5"/>
          <w:sz w:val="16"/>
        </w:rPr>
        <w:t xml:space="preserve"> </w:t>
      </w:r>
      <w:r w:rsidRPr="00C019C7">
        <w:rPr>
          <w:smallCaps/>
          <w:spacing w:val="-5"/>
          <w:sz w:val="16"/>
          <w:szCs w:val="16"/>
        </w:rPr>
        <w:t>Babbie,</w:t>
      </w:r>
      <w:r w:rsidRPr="00C019C7">
        <w:rPr>
          <w:i/>
          <w:spacing w:val="-5"/>
          <w:szCs w:val="16"/>
        </w:rPr>
        <w:t xml:space="preserve"> </w:t>
      </w:r>
      <w:r w:rsidRPr="00C019C7">
        <w:rPr>
          <w:i/>
          <w:spacing w:val="-5"/>
        </w:rPr>
        <w:t>Ricerca sociale,</w:t>
      </w:r>
      <w:r w:rsidRPr="00C019C7">
        <w:rPr>
          <w:spacing w:val="-5"/>
        </w:rPr>
        <w:t xml:space="preserve"> Apogeo, Milano, 2010, capp. </w:t>
      </w:r>
      <w:r w:rsidRPr="00FC180D">
        <w:rPr>
          <w:spacing w:val="-5"/>
          <w:lang w:val="en-US"/>
        </w:rPr>
        <w:t>2 e 4.</w:t>
      </w:r>
    </w:p>
    <w:p w14:paraId="16EE6348" w14:textId="52636C2A" w:rsidR="00BD6EA7" w:rsidRPr="00FF2D7E" w:rsidRDefault="00BD6EA7" w:rsidP="006A58BE">
      <w:pPr>
        <w:pStyle w:val="Testo1"/>
        <w:spacing w:before="0" w:line="240" w:lineRule="atLeast"/>
        <w:rPr>
          <w:spacing w:val="-5"/>
        </w:rPr>
      </w:pPr>
      <w:r w:rsidRPr="002B26FD">
        <w:rPr>
          <w:smallCaps/>
          <w:spacing w:val="-5"/>
          <w:sz w:val="16"/>
          <w:szCs w:val="16"/>
          <w:lang w:val="en-US"/>
        </w:rPr>
        <w:t>J.W. Creswell,</w:t>
      </w:r>
      <w:r w:rsidRPr="002B26FD">
        <w:rPr>
          <w:i/>
          <w:spacing w:val="-5"/>
          <w:lang w:val="en-US"/>
        </w:rPr>
        <w:t xml:space="preserve"> Research design: Qualitative</w:t>
      </w:r>
      <w:r w:rsidRPr="00C019C7">
        <w:rPr>
          <w:i/>
          <w:spacing w:val="-5"/>
          <w:lang w:val="en-US"/>
        </w:rPr>
        <w:t>,</w:t>
      </w:r>
      <w:r w:rsidRPr="00C019C7">
        <w:rPr>
          <w:spacing w:val="-5"/>
          <w:lang w:val="en-US"/>
        </w:rPr>
        <w:t xml:space="preserve"> </w:t>
      </w:r>
      <w:r w:rsidRPr="00C019C7">
        <w:rPr>
          <w:i/>
          <w:spacing w:val="-5"/>
          <w:lang w:val="en-US"/>
        </w:rPr>
        <w:t>quantitative, and mixed methods approaches.</w:t>
      </w:r>
      <w:r w:rsidRPr="00C019C7">
        <w:rPr>
          <w:spacing w:val="-5"/>
          <w:lang w:val="en-US"/>
        </w:rPr>
        <w:t xml:space="preserve"> </w:t>
      </w:r>
      <w:r w:rsidRPr="0042010E">
        <w:rPr>
          <w:spacing w:val="-5"/>
          <w:lang w:val="en-GB"/>
        </w:rPr>
        <w:t xml:space="preserve">Sage publications, Thousand Oaks, 2014, (IV edition) capp. </w:t>
      </w:r>
      <w:r w:rsidRPr="00C019C7">
        <w:rPr>
          <w:spacing w:val="-5"/>
        </w:rPr>
        <w:t>6, 8, 9</w:t>
      </w:r>
    </w:p>
    <w:p w14:paraId="4456D23B" w14:textId="77777777" w:rsidR="000E17FE" w:rsidRPr="00982FE9" w:rsidRDefault="000E17FE" w:rsidP="000E17FE">
      <w:pPr>
        <w:pStyle w:val="Testo1"/>
        <w:ind w:left="0" w:firstLine="0"/>
        <w:rPr>
          <w:i/>
        </w:rPr>
      </w:pPr>
      <w:r w:rsidRPr="00982FE9">
        <w:rPr>
          <w:i/>
        </w:rPr>
        <w:t>Modulo di intervento</w:t>
      </w:r>
    </w:p>
    <w:p w14:paraId="51CC023D" w14:textId="18B2C0B0" w:rsidR="000E17FE" w:rsidRDefault="000E17FE" w:rsidP="000E17FE">
      <w:pPr>
        <w:pStyle w:val="Testo1"/>
        <w:spacing w:before="0" w:line="240" w:lineRule="auto"/>
      </w:pPr>
      <w:r>
        <w:t>1. Guidelines del modulo inserite nella piattaforma Blackboard</w:t>
      </w:r>
    </w:p>
    <w:p w14:paraId="1A7ED214" w14:textId="014A1594" w:rsidR="000E17FE" w:rsidRDefault="000E17FE" w:rsidP="000E17FE">
      <w:pPr>
        <w:pStyle w:val="Testo1"/>
        <w:spacing w:before="0" w:line="240" w:lineRule="auto"/>
      </w:pPr>
      <w:r>
        <w:t xml:space="preserve">2. Progetto di intervento elaborato individualmente (su briefing </w:t>
      </w:r>
      <w:r w:rsidR="00E33C5D">
        <w:t xml:space="preserve">scritto, </w:t>
      </w:r>
      <w:r>
        <w:t>pubblic</w:t>
      </w:r>
      <w:r w:rsidR="00E33C5D">
        <w:t>a</w:t>
      </w:r>
      <w:r>
        <w:t>to nella piattaforma Blackboard)</w:t>
      </w:r>
    </w:p>
    <w:p w14:paraId="60E2F6D3" w14:textId="7177B896" w:rsidR="000E17FE" w:rsidRPr="000E17FE" w:rsidRDefault="000E17FE" w:rsidP="000E17FE">
      <w:pPr>
        <w:pStyle w:val="Testo1"/>
        <w:spacing w:before="0"/>
      </w:pPr>
      <w:r>
        <w:t xml:space="preserve">3. </w:t>
      </w:r>
      <w:r w:rsidR="00BD6EA7">
        <w:t>Studio dei testi</w:t>
      </w:r>
      <w:r w:rsidRPr="00DA6751">
        <w:rPr>
          <w:sz w:val="20"/>
        </w:rPr>
        <w:t>:</w:t>
      </w:r>
    </w:p>
    <w:p w14:paraId="78C57909" w14:textId="11A7B2AF" w:rsidR="00BD6EA7" w:rsidRDefault="000E17FE" w:rsidP="00BD6EA7">
      <w:pPr>
        <w:pStyle w:val="Testo1"/>
        <w:spacing w:before="0" w:line="240" w:lineRule="atLeast"/>
        <w:rPr>
          <w:spacing w:val="-5"/>
        </w:rPr>
      </w:pPr>
      <w:r w:rsidRPr="00C019C7">
        <w:rPr>
          <w:smallCaps/>
          <w:spacing w:val="-5"/>
          <w:sz w:val="16"/>
          <w:szCs w:val="16"/>
        </w:rPr>
        <w:t>AA.VV.</w:t>
      </w:r>
      <w:r w:rsidRPr="00C019C7">
        <w:rPr>
          <w:smallCaps/>
          <w:spacing w:val="-5"/>
          <w:sz w:val="16"/>
        </w:rPr>
        <w:t xml:space="preserve"> </w:t>
      </w:r>
      <w:r w:rsidRPr="002B26FD">
        <w:rPr>
          <w:spacing w:val="-5"/>
        </w:rPr>
        <w:t>(2007),</w:t>
      </w:r>
      <w:r w:rsidRPr="00C019C7">
        <w:rPr>
          <w:i/>
          <w:spacing w:val="-5"/>
        </w:rPr>
        <w:t xml:space="preserve"> La consulenza psicosociologica nelle organizzazioni,</w:t>
      </w:r>
      <w:r w:rsidRPr="00C019C7">
        <w:rPr>
          <w:spacing w:val="-5"/>
        </w:rPr>
        <w:t xml:space="preserve"> Spunti (Rivista dello stu</w:t>
      </w:r>
      <w:r w:rsidR="00BD6EA7">
        <w:rPr>
          <w:spacing w:val="-5"/>
        </w:rPr>
        <w:t>dio APS), n.10/2007</w:t>
      </w:r>
      <w:r w:rsidRPr="00C019C7">
        <w:rPr>
          <w:spacing w:val="-5"/>
        </w:rPr>
        <w:t xml:space="preserve"> (link: </w:t>
      </w:r>
      <w:hyperlink r:id="rId8" w:history="1">
        <w:r w:rsidR="00BD6EA7" w:rsidRPr="00DE259C">
          <w:rPr>
            <w:rStyle w:val="Collegamentoipertestuale"/>
            <w:i/>
            <w:spacing w:val="-5"/>
          </w:rPr>
          <w:t>http://www.studioaps.it/rivista-spunti/82-spunti-10.html</w:t>
        </w:r>
      </w:hyperlink>
      <w:r w:rsidRPr="00C019C7">
        <w:rPr>
          <w:spacing w:val="-5"/>
        </w:rPr>
        <w:t>).</w:t>
      </w:r>
    </w:p>
    <w:p w14:paraId="3772B343" w14:textId="4C144EB2" w:rsidR="00CD4228" w:rsidRPr="00BD6EA7" w:rsidRDefault="000E17FE" w:rsidP="00BD6EA7">
      <w:pPr>
        <w:pStyle w:val="Testo1"/>
        <w:spacing w:before="0" w:line="240" w:lineRule="atLeast"/>
        <w:rPr>
          <w:rStyle w:val="Collegamentoipertestuale"/>
          <w:color w:val="auto"/>
          <w:spacing w:val="-5"/>
          <w:u w:val="none"/>
        </w:rPr>
      </w:pPr>
      <w:r w:rsidRPr="007B6502">
        <w:rPr>
          <w:smallCaps/>
          <w:sz w:val="16"/>
          <w:szCs w:val="16"/>
        </w:rPr>
        <w:t>E</w:t>
      </w:r>
      <w:r w:rsidRPr="00C019C7">
        <w:rPr>
          <w:smallCaps/>
          <w:spacing w:val="-5"/>
          <w:sz w:val="16"/>
          <w:szCs w:val="16"/>
        </w:rPr>
        <w:t>. Schein,</w:t>
      </w:r>
      <w:r w:rsidRPr="00C019C7">
        <w:rPr>
          <w:i/>
          <w:spacing w:val="-5"/>
        </w:rPr>
        <w:t xml:space="preserve"> Lezioni di consulenza,</w:t>
      </w:r>
      <w:r w:rsidRPr="00C019C7">
        <w:rPr>
          <w:spacing w:val="-5"/>
        </w:rPr>
        <w:t xml:space="preserve"> Raffaello Cortina, 1992.</w:t>
      </w:r>
      <w:r w:rsidR="00BB3216" w:rsidRPr="00BD6EA7">
        <w:rPr>
          <w:rStyle w:val="Collegamentoipertestuale"/>
          <w:color w:val="auto"/>
          <w:spacing w:val="-5"/>
          <w:u w:val="none"/>
        </w:rPr>
        <w:t xml:space="preserve"> </w:t>
      </w:r>
    </w:p>
    <w:p w14:paraId="766A9D38" w14:textId="77777777" w:rsidR="005A6C2D" w:rsidRPr="005A6C2D" w:rsidRDefault="005A6C2D" w:rsidP="005A6C2D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731E600E" w14:textId="77777777" w:rsidR="005A6C2D" w:rsidRPr="00C019C7" w:rsidRDefault="005A6C2D" w:rsidP="000044F5">
      <w:pPr>
        <w:pStyle w:val="Testo2"/>
        <w:ind w:firstLine="0"/>
      </w:pPr>
      <w:r w:rsidRPr="00C019C7">
        <w:t>La didattica del corso è orientata in senso altamente esperienziale e accosta lo studente</w:t>
      </w:r>
    </w:p>
    <w:p w14:paraId="6F57FCE2" w14:textId="77777777" w:rsidR="005A6C2D" w:rsidRPr="00C019C7" w:rsidRDefault="005A6C2D" w:rsidP="002B26FD">
      <w:pPr>
        <w:pStyle w:val="Testo2"/>
        <w:ind w:left="567" w:hanging="283"/>
      </w:pPr>
      <w:r w:rsidRPr="00C019C7">
        <w:t>–</w:t>
      </w:r>
      <w:r w:rsidRPr="00C019C7">
        <w:tab/>
        <w:t>alla progettazione e allo sviluppo di percorsi di ricerca/intervento per le organizzazioni;</w:t>
      </w:r>
    </w:p>
    <w:p w14:paraId="1D8D576D" w14:textId="77777777" w:rsidR="005A6C2D" w:rsidRPr="00C019C7" w:rsidRDefault="005A6C2D" w:rsidP="002B26FD">
      <w:pPr>
        <w:pStyle w:val="Testo2"/>
        <w:ind w:left="567" w:hanging="283"/>
      </w:pPr>
      <w:r w:rsidRPr="00C019C7">
        <w:t>–</w:t>
      </w:r>
      <w:r w:rsidRPr="00C019C7">
        <w:tab/>
        <w:t>all’integrazione dei saperi metodologici di contenuto e di processo;</w:t>
      </w:r>
    </w:p>
    <w:p w14:paraId="525FA4AC" w14:textId="77777777" w:rsidR="005A6C2D" w:rsidRPr="00C019C7" w:rsidRDefault="005A6C2D" w:rsidP="002B26FD">
      <w:pPr>
        <w:pStyle w:val="Testo2"/>
        <w:ind w:left="567" w:hanging="283"/>
      </w:pPr>
      <w:r w:rsidRPr="00C019C7">
        <w:t>–</w:t>
      </w:r>
      <w:r w:rsidRPr="00C019C7">
        <w:tab/>
        <w:t>alla riflessione critica e al riorientamento dei percorsi progettati;</w:t>
      </w:r>
    </w:p>
    <w:p w14:paraId="3A3D3D8A" w14:textId="77777777" w:rsidR="005A6C2D" w:rsidRPr="00C019C7" w:rsidRDefault="005A6C2D" w:rsidP="002B26FD">
      <w:pPr>
        <w:pStyle w:val="Testo2"/>
        <w:tabs>
          <w:tab w:val="left" w:pos="567"/>
        </w:tabs>
      </w:pPr>
      <w:r w:rsidRPr="00C019C7">
        <w:t>–</w:t>
      </w:r>
      <w:r w:rsidRPr="00C019C7">
        <w:tab/>
        <w:t xml:space="preserve">alla valutazione dei risultati. </w:t>
      </w:r>
    </w:p>
    <w:p w14:paraId="5A6EB5EA" w14:textId="578C7DE2" w:rsidR="005A6C2D" w:rsidRPr="00C019C7" w:rsidRDefault="005A6C2D" w:rsidP="000044F5">
      <w:pPr>
        <w:pStyle w:val="Testo2"/>
        <w:spacing w:before="120"/>
        <w:ind w:firstLine="0"/>
      </w:pPr>
      <w:r w:rsidRPr="00C019C7">
        <w:t>In questa prospettiva il corso integra diverse modalità didattiche</w:t>
      </w:r>
      <w:r w:rsidR="00CB2C15">
        <w:t>:</w:t>
      </w:r>
    </w:p>
    <w:p w14:paraId="6445C997" w14:textId="63CACA9E" w:rsidR="005A6C2D" w:rsidRPr="00C019C7" w:rsidRDefault="00A35990" w:rsidP="002B26FD">
      <w:pPr>
        <w:pStyle w:val="Testo2"/>
        <w:tabs>
          <w:tab w:val="left" w:pos="567"/>
        </w:tabs>
      </w:pPr>
      <w:r>
        <w:t>–</w:t>
      </w:r>
      <w:r>
        <w:tab/>
        <w:t xml:space="preserve">lezioni </w:t>
      </w:r>
      <w:r w:rsidR="000044F5">
        <w:t>frontali</w:t>
      </w:r>
      <w:r>
        <w:t xml:space="preserve"> in aula per l’</w:t>
      </w:r>
      <w:r w:rsidR="005A6C2D" w:rsidRPr="00C019C7">
        <w:t>a</w:t>
      </w:r>
      <w:r>
        <w:t>cquisizione dei frames teorici</w:t>
      </w:r>
    </w:p>
    <w:p w14:paraId="6453A229" w14:textId="676C3997" w:rsidR="005A6C2D" w:rsidRDefault="00A35990" w:rsidP="00CB2C15">
      <w:pPr>
        <w:pStyle w:val="Testo2"/>
        <w:numPr>
          <w:ilvl w:val="0"/>
          <w:numId w:val="1"/>
        </w:numPr>
        <w:tabs>
          <w:tab w:val="left" w:pos="567"/>
        </w:tabs>
      </w:pPr>
      <w:r>
        <w:t xml:space="preserve">presentazioni di </w:t>
      </w:r>
      <w:r w:rsidR="005A6C2D" w:rsidRPr="00C019C7">
        <w:t xml:space="preserve">case histories </w:t>
      </w:r>
      <w:r>
        <w:t>e testimonianze di professionisti esterni (confronto con esperienze pratiche);</w:t>
      </w:r>
    </w:p>
    <w:p w14:paraId="0DCF5E95" w14:textId="3DEA504A" w:rsidR="00CB2C15" w:rsidRPr="00C019C7" w:rsidRDefault="00CB2C15" w:rsidP="00CB2C15">
      <w:pPr>
        <w:pStyle w:val="Testo2"/>
        <w:numPr>
          <w:ilvl w:val="0"/>
          <w:numId w:val="1"/>
        </w:numPr>
        <w:tabs>
          <w:tab w:val="left" w:pos="567"/>
        </w:tabs>
      </w:pPr>
      <w:r>
        <w:t>attività pratiche individuali a distanza.</w:t>
      </w:r>
    </w:p>
    <w:p w14:paraId="7780E5D8" w14:textId="61A0C903" w:rsidR="005A6C2D" w:rsidRDefault="00CB2C15" w:rsidP="00CB2C15">
      <w:pPr>
        <w:pStyle w:val="Testo2"/>
        <w:ind w:firstLine="0"/>
      </w:pPr>
      <w:r>
        <w:t>Il corso, inoltre, al proprio interno, accanto alle ore di lezione frontale e</w:t>
      </w:r>
      <w:r w:rsidR="00FC180D">
        <w:t>d</w:t>
      </w:r>
      <w:r>
        <w:t xml:space="preserve"> esercitazioni prevede almeno 10 h di attività pratiche guidate in piccoli gruppi (workshop finali di ricerca e </w:t>
      </w:r>
      <w:r>
        <w:lastRenderedPageBreak/>
        <w:t xml:space="preserve">intervento; studio di casi e simulazioni), per potenziare l’apprendimento degli studenti e il loro coinvolgimento coi materiali dei corsi. </w:t>
      </w:r>
    </w:p>
    <w:p w14:paraId="0C67E76D" w14:textId="77777777" w:rsidR="005A6C2D" w:rsidRPr="005A6C2D" w:rsidRDefault="005A6C2D" w:rsidP="005A6C2D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75A24FA5" w14:textId="0AA48F0F" w:rsidR="008B7CFC" w:rsidRDefault="00E33C5D" w:rsidP="00CB2C15">
      <w:pPr>
        <w:pStyle w:val="Testo2"/>
      </w:pPr>
      <w:r>
        <w:t xml:space="preserve">L’esame finale </w:t>
      </w:r>
      <w:r w:rsidR="00CB2C15">
        <w:t>prevede u</w:t>
      </w:r>
      <w:r w:rsidR="008B7CFC">
        <w:t>n colloquio orale che verterà: sulla</w:t>
      </w:r>
      <w:r w:rsidR="00CB2C15">
        <w:t xml:space="preserve"> discussione delle attivtà pratiche e dell’elaborato di gruppo prodotto nel Workshop</w:t>
      </w:r>
      <w:r w:rsidR="00FC180D">
        <w:t>, o individuale prodotto ai fini dell’esame</w:t>
      </w:r>
      <w:r w:rsidR="00CB2C15">
        <w:t xml:space="preserve">; </w:t>
      </w:r>
      <w:r w:rsidR="00F04CA8">
        <w:t xml:space="preserve">sulla conoscenza </w:t>
      </w:r>
      <w:r>
        <w:t xml:space="preserve">e capacità di rielaborazione critica </w:t>
      </w:r>
      <w:r w:rsidR="00F04CA8">
        <w:t>dei</w:t>
      </w:r>
      <w:r w:rsidR="008B7CFC">
        <w:t xml:space="preserve"> </w:t>
      </w:r>
      <w:r>
        <w:t>materiali indicati in bibliografia (Percorso basato sui contenuti delle lezioni o Percorso basato sui testi)</w:t>
      </w:r>
      <w:r w:rsidR="008B7CFC">
        <w:t>.</w:t>
      </w:r>
      <w:r w:rsidR="005A6C2D" w:rsidRPr="00FF451D">
        <w:t xml:space="preserve"> </w:t>
      </w:r>
    </w:p>
    <w:p w14:paraId="265041B1" w14:textId="20573C5C" w:rsidR="005A6C2D" w:rsidRPr="005248B9" w:rsidRDefault="005A6C2D" w:rsidP="00FF451D">
      <w:pPr>
        <w:pStyle w:val="Testo2"/>
        <w:spacing w:before="120"/>
        <w:rPr>
          <w:szCs w:val="18"/>
        </w:rPr>
      </w:pPr>
      <w:r w:rsidRPr="005248B9">
        <w:rPr>
          <w:szCs w:val="18"/>
        </w:rPr>
        <w:t xml:space="preserve">Ai fini della valutazione concorreranno la </w:t>
      </w:r>
      <w:r w:rsidR="00E33C5D">
        <w:rPr>
          <w:szCs w:val="18"/>
        </w:rPr>
        <w:t xml:space="preserve">conoscenza e pertinenza delle risposte, la capacità di </w:t>
      </w:r>
      <w:r w:rsidRPr="005248B9">
        <w:rPr>
          <w:szCs w:val="18"/>
        </w:rPr>
        <w:t>uso appropriato del less</w:t>
      </w:r>
      <w:r w:rsidR="00E33C5D">
        <w:rPr>
          <w:szCs w:val="18"/>
        </w:rPr>
        <w:t>ico e dei concetti specifici, di</w:t>
      </w:r>
      <w:r w:rsidRPr="005248B9">
        <w:rPr>
          <w:szCs w:val="18"/>
        </w:rPr>
        <w:t xml:space="preserve"> strutturazione argomentata e coerente del discorso, </w:t>
      </w:r>
      <w:r w:rsidR="00F80FAA">
        <w:rPr>
          <w:szCs w:val="18"/>
        </w:rPr>
        <w:t xml:space="preserve">di articolazione di nessi e collegamenti tra teoria e pratica, </w:t>
      </w:r>
      <w:r w:rsidRPr="005248B9">
        <w:rPr>
          <w:szCs w:val="18"/>
        </w:rPr>
        <w:t>di analisi criti</w:t>
      </w:r>
      <w:r w:rsidR="000E17FE">
        <w:rPr>
          <w:szCs w:val="18"/>
        </w:rPr>
        <w:t>ca e di progettazione operativa</w:t>
      </w:r>
      <w:r w:rsidRPr="005248B9">
        <w:rPr>
          <w:szCs w:val="18"/>
        </w:rPr>
        <w:t>.</w:t>
      </w:r>
    </w:p>
    <w:p w14:paraId="6FF4E768" w14:textId="1A0E8E2B" w:rsidR="005A6C2D" w:rsidRDefault="005A6C2D" w:rsidP="00FF451D">
      <w:pPr>
        <w:pStyle w:val="Testo2"/>
        <w:rPr>
          <w:szCs w:val="18"/>
        </w:rPr>
      </w:pPr>
      <w:r w:rsidRPr="005248B9">
        <w:rPr>
          <w:szCs w:val="18"/>
        </w:rPr>
        <w:t>Il voto finale è unico ed è relativo esclusivamente all’esito del colloquio orale (</w:t>
      </w:r>
      <w:r w:rsidR="00CB2C15">
        <w:rPr>
          <w:szCs w:val="18"/>
        </w:rPr>
        <w:t>3</w:t>
      </w:r>
      <w:r w:rsidRPr="005248B9">
        <w:rPr>
          <w:szCs w:val="18"/>
        </w:rPr>
        <w:t xml:space="preserve">0% </w:t>
      </w:r>
      <w:r w:rsidR="00CB2C15">
        <w:rPr>
          <w:szCs w:val="18"/>
        </w:rPr>
        <w:t>discussione attività pratiche e</w:t>
      </w:r>
      <w:r w:rsidR="00FC180D">
        <w:rPr>
          <w:szCs w:val="18"/>
        </w:rPr>
        <w:t xml:space="preserve"> dell’</w:t>
      </w:r>
      <w:r w:rsidR="00CB2C15">
        <w:rPr>
          <w:szCs w:val="18"/>
        </w:rPr>
        <w:t>elaborato</w:t>
      </w:r>
      <w:r w:rsidRPr="005248B9">
        <w:rPr>
          <w:szCs w:val="18"/>
        </w:rPr>
        <w:t>,</w:t>
      </w:r>
      <w:r w:rsidR="00CB2C15">
        <w:rPr>
          <w:szCs w:val="18"/>
        </w:rPr>
        <w:t xml:space="preserve"> 7</w:t>
      </w:r>
      <w:r w:rsidRPr="005248B9">
        <w:rPr>
          <w:szCs w:val="18"/>
        </w:rPr>
        <w:t xml:space="preserve">0% verifica delle conoscenze </w:t>
      </w:r>
      <w:r w:rsidR="00E33C5D">
        <w:rPr>
          <w:szCs w:val="18"/>
        </w:rPr>
        <w:t xml:space="preserve">e comprensione </w:t>
      </w:r>
      <w:r w:rsidR="007F1599">
        <w:rPr>
          <w:szCs w:val="18"/>
        </w:rPr>
        <w:t>relative</w:t>
      </w:r>
      <w:r w:rsidRPr="005248B9">
        <w:rPr>
          <w:szCs w:val="18"/>
        </w:rPr>
        <w:t xml:space="preserve"> al materiale </w:t>
      </w:r>
      <w:r w:rsidR="00E33C5D">
        <w:rPr>
          <w:szCs w:val="18"/>
        </w:rPr>
        <w:t>indicato in bibliografia</w:t>
      </w:r>
      <w:r w:rsidRPr="005248B9">
        <w:rPr>
          <w:szCs w:val="18"/>
        </w:rPr>
        <w:t>).</w:t>
      </w:r>
    </w:p>
    <w:p w14:paraId="043F87DA" w14:textId="396E5626" w:rsidR="000E17FE" w:rsidRPr="00FF451D" w:rsidRDefault="000E17FE" w:rsidP="00FF451D">
      <w:pPr>
        <w:pStyle w:val="Testo2"/>
        <w:rPr>
          <w:szCs w:val="18"/>
        </w:rPr>
      </w:pPr>
      <w:r>
        <w:rPr>
          <w:szCs w:val="18"/>
        </w:rPr>
        <w:t xml:space="preserve">Il voto finale, espresso in trentesimi, valuterà conoscenze e capacità di sopra indicate secondo i seguenti range: - conoscenze e capacità incomplete o insufficienti: inferiore a 18; - conoscenze e capacità adeguate ma poco approfondite e con limitate applicazioni alla pratica progettuale: 18-22; conoscenze e capacità </w:t>
      </w:r>
      <w:r w:rsidR="00AB0DF3">
        <w:rPr>
          <w:szCs w:val="18"/>
        </w:rPr>
        <w:t xml:space="preserve">buone, adeguatamente articolate e sufficientemente </w:t>
      </w:r>
      <w:r>
        <w:rPr>
          <w:szCs w:val="18"/>
        </w:rPr>
        <w:t xml:space="preserve">applicate alla pratica progettuale: 23-26; conoscenze e capacità </w:t>
      </w:r>
      <w:r w:rsidR="00AB0DF3">
        <w:rPr>
          <w:szCs w:val="18"/>
        </w:rPr>
        <w:t xml:space="preserve">ottime, </w:t>
      </w:r>
      <w:r>
        <w:rPr>
          <w:szCs w:val="18"/>
        </w:rPr>
        <w:t>ben articolate e solidamente applicate alla pratica progettuale: 27-30.</w:t>
      </w:r>
    </w:p>
    <w:p w14:paraId="215E8542" w14:textId="77777777" w:rsidR="005A6C2D" w:rsidRPr="005A6C2D" w:rsidRDefault="005A6C2D" w:rsidP="005A6C2D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422AEDD9" w14:textId="1FBDB4DC" w:rsidR="005A6C2D" w:rsidRPr="00FF451D" w:rsidRDefault="005A6C2D" w:rsidP="00FF451D">
      <w:pPr>
        <w:pStyle w:val="Testo2"/>
      </w:pPr>
      <w:r w:rsidRPr="00FF451D">
        <w:t xml:space="preserve">Avendo carattere introduttivo, l’insegnamento non necessita di formali prerequisiti relativi ai contenuti. </w:t>
      </w:r>
      <w:r w:rsidR="00CB2C15">
        <w:t>Si presuppone comunque interesse e curiosità intellettuali per le tematiche del corso. Inoltre, s</w:t>
      </w:r>
      <w:r w:rsidRPr="00FF451D">
        <w:t>i suggeri</w:t>
      </w:r>
      <w:r w:rsidR="00CB2C15">
        <w:t>sce la ripresa di event</w:t>
      </w:r>
      <w:r w:rsidRPr="00FF451D">
        <w:t>uali corsi base sostenuti nell’ambito della Laurea Triennale relativi a:</w:t>
      </w:r>
    </w:p>
    <w:p w14:paraId="03F37281" w14:textId="77777777" w:rsidR="005A6C2D" w:rsidRPr="00FF451D" w:rsidRDefault="00FF451D" w:rsidP="002B26FD">
      <w:pPr>
        <w:pStyle w:val="Testo2"/>
        <w:ind w:left="567" w:hanging="283"/>
      </w:pPr>
      <w:r>
        <w:t>-</w:t>
      </w:r>
      <w:r>
        <w:tab/>
      </w:r>
      <w:r w:rsidR="005A6C2D" w:rsidRPr="00FF451D">
        <w:t>psicologia del lavoro e delle organizzazioni (o tematiche affini)</w:t>
      </w:r>
      <w:r w:rsidR="002B26FD">
        <w:t>;</w:t>
      </w:r>
    </w:p>
    <w:p w14:paraId="2D7C7C15" w14:textId="2E084C61" w:rsidR="005A6C2D" w:rsidRDefault="00FF451D" w:rsidP="002B26FD">
      <w:pPr>
        <w:pStyle w:val="Testo2"/>
        <w:ind w:left="567" w:hanging="283"/>
      </w:pPr>
      <w:r>
        <w:t>-</w:t>
      </w:r>
      <w:r>
        <w:tab/>
      </w:r>
      <w:r w:rsidR="005A6C2D" w:rsidRPr="00FF451D">
        <w:t>metodi e tecniche/laboratori di ricerca qualitativa/quantitativa, intervista/questionario</w:t>
      </w:r>
      <w:r w:rsidRPr="00FF451D">
        <w:t>, psicometria</w:t>
      </w:r>
      <w:r w:rsidR="002B26FD">
        <w:t>.</w:t>
      </w:r>
    </w:p>
    <w:p w14:paraId="1BB0F478" w14:textId="77777777" w:rsidR="005A6C2D" w:rsidRPr="006A107C" w:rsidRDefault="005A6C2D" w:rsidP="00FF451D">
      <w:pPr>
        <w:pStyle w:val="Testo2"/>
        <w:spacing w:before="120"/>
        <w:rPr>
          <w:i/>
        </w:rPr>
      </w:pPr>
      <w:r w:rsidRPr="006A107C">
        <w:rPr>
          <w:i/>
        </w:rPr>
        <w:t>Orario e luogo di ricevimento</w:t>
      </w:r>
    </w:p>
    <w:p w14:paraId="477C7E6D" w14:textId="0B80847A" w:rsidR="001D17D4" w:rsidRDefault="00CB2C15" w:rsidP="001D17D4">
      <w:pPr>
        <w:pStyle w:val="Testo2"/>
      </w:pPr>
      <w:r>
        <w:t>La</w:t>
      </w:r>
      <w:r w:rsidR="005A6C2D" w:rsidRPr="00FF451D">
        <w:t xml:space="preserve"> Prof. Laura Galuppo </w:t>
      </w:r>
      <w:r w:rsidR="001D17D4" w:rsidRPr="00FF451D">
        <w:t>riceve gli studenti presso il suo ufficio su appuntamento concordato via e-mail.</w:t>
      </w:r>
    </w:p>
    <w:p w14:paraId="716529A8" w14:textId="46869A38" w:rsidR="005A6C2D" w:rsidRPr="005A6C2D" w:rsidRDefault="00CB2C15" w:rsidP="00CB2C15">
      <w:pPr>
        <w:pStyle w:val="Testo2"/>
      </w:pPr>
      <w:r>
        <w:t xml:space="preserve">La Prof. Mariarosaria Savarese </w:t>
      </w:r>
      <w:r w:rsidRPr="00FF451D">
        <w:t>riceve gli studenti presso il suo ufficio su appuntamento concordato via e-mail.</w:t>
      </w:r>
    </w:p>
    <w:sectPr w:rsidR="005A6C2D" w:rsidRPr="005A6C2D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64BF4" w14:textId="77777777" w:rsidR="00DF054A" w:rsidRDefault="00DF054A" w:rsidP="00D874D7">
      <w:pPr>
        <w:spacing w:line="240" w:lineRule="auto"/>
      </w:pPr>
      <w:r>
        <w:separator/>
      </w:r>
    </w:p>
  </w:endnote>
  <w:endnote w:type="continuationSeparator" w:id="0">
    <w:p w14:paraId="59903B99" w14:textId="77777777" w:rsidR="00DF054A" w:rsidRDefault="00DF054A" w:rsidP="00D874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B9CB0" w14:textId="77777777" w:rsidR="00DF054A" w:rsidRDefault="00DF054A" w:rsidP="00D874D7">
      <w:pPr>
        <w:spacing w:line="240" w:lineRule="auto"/>
      </w:pPr>
      <w:r>
        <w:separator/>
      </w:r>
    </w:p>
  </w:footnote>
  <w:footnote w:type="continuationSeparator" w:id="0">
    <w:p w14:paraId="2EAE40AE" w14:textId="77777777" w:rsidR="00DF054A" w:rsidRDefault="00DF054A" w:rsidP="00D874D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85F97"/>
    <w:multiLevelType w:val="hybridMultilevel"/>
    <w:tmpl w:val="43928A9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1470BE"/>
    <w:multiLevelType w:val="hybridMultilevel"/>
    <w:tmpl w:val="D55E29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67B87"/>
    <w:multiLevelType w:val="hybridMultilevel"/>
    <w:tmpl w:val="776CE5E4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hint="default"/>
        <w:i w:val="0"/>
        <w:color w:val="auto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6C7F2B"/>
    <w:multiLevelType w:val="hybridMultilevel"/>
    <w:tmpl w:val="53D6D47C"/>
    <w:lvl w:ilvl="0" w:tplc="B3DEEC28">
      <w:start w:val="2"/>
      <w:numFmt w:val="upperLetter"/>
      <w:lvlText w:val="%1."/>
      <w:lvlJc w:val="left"/>
      <w:pPr>
        <w:ind w:left="360" w:hanging="360"/>
      </w:pPr>
      <w:rPr>
        <w:rFonts w:ascii="Times" w:hAnsi="Times" w:hint="default"/>
        <w:i w:val="0"/>
        <w:color w:val="auto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344B58"/>
    <w:multiLevelType w:val="hybridMultilevel"/>
    <w:tmpl w:val="7F12578A"/>
    <w:lvl w:ilvl="0" w:tplc="7C1494FE">
      <w:start w:val="18"/>
      <w:numFmt w:val="bullet"/>
      <w:lvlText w:val="–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870AC"/>
    <w:multiLevelType w:val="hybridMultilevel"/>
    <w:tmpl w:val="689C85EE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F86511"/>
    <w:multiLevelType w:val="hybridMultilevel"/>
    <w:tmpl w:val="229ACCE0"/>
    <w:lvl w:ilvl="0" w:tplc="3C82C4FA">
      <w:start w:val="1"/>
      <w:numFmt w:val="bullet"/>
      <w:lvlText w:val="-"/>
      <w:lvlJc w:val="left"/>
      <w:pPr>
        <w:ind w:left="644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37625E1C"/>
    <w:multiLevelType w:val="hybridMultilevel"/>
    <w:tmpl w:val="63A889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830A1F"/>
    <w:multiLevelType w:val="hybridMultilevel"/>
    <w:tmpl w:val="D6CA9A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1216E3"/>
    <w:multiLevelType w:val="hybridMultilevel"/>
    <w:tmpl w:val="071AB14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23C3C"/>
    <w:multiLevelType w:val="hybridMultilevel"/>
    <w:tmpl w:val="FFC4CF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6D3606"/>
    <w:multiLevelType w:val="hybridMultilevel"/>
    <w:tmpl w:val="9C865208"/>
    <w:lvl w:ilvl="0" w:tplc="0122F14C">
      <w:start w:val="2"/>
      <w:numFmt w:val="upperLetter"/>
      <w:lvlText w:val="%1."/>
      <w:lvlJc w:val="left"/>
      <w:pPr>
        <w:ind w:left="720" w:hanging="360"/>
      </w:pPr>
      <w:rPr>
        <w:rFonts w:ascii="Times" w:hAnsi="Times" w:hint="default"/>
        <w:i w:val="0"/>
        <w:color w:val="auto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6E4DC4"/>
    <w:multiLevelType w:val="hybridMultilevel"/>
    <w:tmpl w:val="8800F56E"/>
    <w:lvl w:ilvl="0" w:tplc="56B0FBA8">
      <w:start w:val="12"/>
      <w:numFmt w:val="bullet"/>
      <w:lvlText w:val="–"/>
      <w:lvlJc w:val="left"/>
      <w:pPr>
        <w:ind w:left="360" w:hanging="360"/>
      </w:pPr>
      <w:rPr>
        <w:rFonts w:ascii="Times" w:eastAsia="Times New Roman" w:hAnsi="Times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A069F4">
      <w:start w:val="2"/>
      <w:numFmt w:val="bullet"/>
      <w:lvlText w:val="-"/>
      <w:lvlJc w:val="left"/>
      <w:pPr>
        <w:ind w:left="1800" w:hanging="360"/>
      </w:pPr>
      <w:rPr>
        <w:rFonts w:ascii="Times" w:eastAsia="Times New Roman" w:hAnsi="Times" w:cs="Times New Roman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8F45FD4"/>
    <w:multiLevelType w:val="hybridMultilevel"/>
    <w:tmpl w:val="6C206DA6"/>
    <w:lvl w:ilvl="0" w:tplc="6C54591E">
      <w:numFmt w:val="bullet"/>
      <w:lvlText w:val="–"/>
      <w:lvlJc w:val="left"/>
      <w:pPr>
        <w:ind w:left="644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5AC9211A"/>
    <w:multiLevelType w:val="hybridMultilevel"/>
    <w:tmpl w:val="1BE687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3849D3"/>
    <w:multiLevelType w:val="hybridMultilevel"/>
    <w:tmpl w:val="E3FAA1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7D5FB0"/>
    <w:multiLevelType w:val="hybridMultilevel"/>
    <w:tmpl w:val="123AAB5E"/>
    <w:lvl w:ilvl="0" w:tplc="6F569F8A">
      <w:start w:val="1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255A8E"/>
    <w:multiLevelType w:val="hybridMultilevel"/>
    <w:tmpl w:val="79566FFA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hint="default"/>
        <w:i w:val="0"/>
        <w:color w:val="auto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12630C3"/>
    <w:multiLevelType w:val="hybridMultilevel"/>
    <w:tmpl w:val="CAA2277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03216D"/>
    <w:multiLevelType w:val="hybridMultilevel"/>
    <w:tmpl w:val="64B4B0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2B7F0C"/>
    <w:multiLevelType w:val="hybridMultilevel"/>
    <w:tmpl w:val="AA66A3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7779E9"/>
    <w:multiLevelType w:val="hybridMultilevel"/>
    <w:tmpl w:val="3BEC381A"/>
    <w:lvl w:ilvl="0" w:tplc="7C1494FE">
      <w:start w:val="18"/>
      <w:numFmt w:val="bullet"/>
      <w:lvlText w:val="–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503396"/>
    <w:multiLevelType w:val="hybridMultilevel"/>
    <w:tmpl w:val="886C35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723B80"/>
    <w:multiLevelType w:val="hybridMultilevel"/>
    <w:tmpl w:val="C06801A6"/>
    <w:lvl w:ilvl="0" w:tplc="52120DC6">
      <w:numFmt w:val="bullet"/>
      <w:lvlText w:val="–"/>
      <w:lvlJc w:val="left"/>
      <w:pPr>
        <w:ind w:left="360" w:hanging="360"/>
      </w:pPr>
      <w:rPr>
        <w:rFonts w:ascii="Times" w:eastAsia="Times New Roman" w:hAnsi="Times" w:cs="Times New Roman" w:hint="default"/>
      </w:rPr>
    </w:lvl>
    <w:lvl w:ilvl="1" w:tplc="52120DC6">
      <w:numFmt w:val="bullet"/>
      <w:lvlText w:val="–"/>
      <w:lvlJc w:val="left"/>
      <w:pPr>
        <w:ind w:left="1080" w:hanging="360"/>
      </w:pPr>
      <w:rPr>
        <w:rFonts w:ascii="Times" w:eastAsia="Times New Roman" w:hAnsi="Times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CA22E79"/>
    <w:multiLevelType w:val="hybridMultilevel"/>
    <w:tmpl w:val="DA5EEACA"/>
    <w:lvl w:ilvl="0" w:tplc="D42ADCCA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7EDF7B5D"/>
    <w:multiLevelType w:val="hybridMultilevel"/>
    <w:tmpl w:val="E4948DE2"/>
    <w:lvl w:ilvl="0" w:tplc="7AC2DE12">
      <w:start w:val="1"/>
      <w:numFmt w:val="bullet"/>
      <w:lvlText w:val="-"/>
      <w:lvlJc w:val="left"/>
      <w:pPr>
        <w:ind w:left="149" w:hanging="110"/>
      </w:pPr>
      <w:rPr>
        <w:rFonts w:ascii="Arial" w:eastAsia="Arial" w:hAnsi="Arial" w:hint="default"/>
        <w:sz w:val="18"/>
        <w:szCs w:val="18"/>
      </w:rPr>
    </w:lvl>
    <w:lvl w:ilvl="1" w:tplc="19F2A0B4">
      <w:start w:val="1"/>
      <w:numFmt w:val="bullet"/>
      <w:lvlText w:val="•"/>
      <w:lvlJc w:val="left"/>
      <w:pPr>
        <w:ind w:left="1134" w:hanging="110"/>
      </w:pPr>
      <w:rPr>
        <w:rFonts w:hint="default"/>
      </w:rPr>
    </w:lvl>
    <w:lvl w:ilvl="2" w:tplc="8878E0DC">
      <w:start w:val="1"/>
      <w:numFmt w:val="bullet"/>
      <w:lvlText w:val="•"/>
      <w:lvlJc w:val="left"/>
      <w:pPr>
        <w:ind w:left="2119" w:hanging="110"/>
      </w:pPr>
      <w:rPr>
        <w:rFonts w:hint="default"/>
      </w:rPr>
    </w:lvl>
    <w:lvl w:ilvl="3" w:tplc="EA50A40A">
      <w:start w:val="1"/>
      <w:numFmt w:val="bullet"/>
      <w:lvlText w:val="•"/>
      <w:lvlJc w:val="left"/>
      <w:pPr>
        <w:ind w:left="3104" w:hanging="110"/>
      </w:pPr>
      <w:rPr>
        <w:rFonts w:hint="default"/>
      </w:rPr>
    </w:lvl>
    <w:lvl w:ilvl="4" w:tplc="C186BB9E">
      <w:start w:val="1"/>
      <w:numFmt w:val="bullet"/>
      <w:lvlText w:val="•"/>
      <w:lvlJc w:val="left"/>
      <w:pPr>
        <w:ind w:left="4089" w:hanging="110"/>
      </w:pPr>
      <w:rPr>
        <w:rFonts w:hint="default"/>
      </w:rPr>
    </w:lvl>
    <w:lvl w:ilvl="5" w:tplc="2256AFA6">
      <w:start w:val="1"/>
      <w:numFmt w:val="bullet"/>
      <w:lvlText w:val="•"/>
      <w:lvlJc w:val="left"/>
      <w:pPr>
        <w:ind w:left="5074" w:hanging="110"/>
      </w:pPr>
      <w:rPr>
        <w:rFonts w:hint="default"/>
      </w:rPr>
    </w:lvl>
    <w:lvl w:ilvl="6" w:tplc="FABA43C6">
      <w:start w:val="1"/>
      <w:numFmt w:val="bullet"/>
      <w:lvlText w:val="•"/>
      <w:lvlJc w:val="left"/>
      <w:pPr>
        <w:ind w:left="6059" w:hanging="110"/>
      </w:pPr>
      <w:rPr>
        <w:rFonts w:hint="default"/>
      </w:rPr>
    </w:lvl>
    <w:lvl w:ilvl="7" w:tplc="91B08E9E">
      <w:start w:val="1"/>
      <w:numFmt w:val="bullet"/>
      <w:lvlText w:val="•"/>
      <w:lvlJc w:val="left"/>
      <w:pPr>
        <w:ind w:left="7044" w:hanging="110"/>
      </w:pPr>
      <w:rPr>
        <w:rFonts w:hint="default"/>
      </w:rPr>
    </w:lvl>
    <w:lvl w:ilvl="8" w:tplc="DE96D7DC">
      <w:start w:val="1"/>
      <w:numFmt w:val="bullet"/>
      <w:lvlText w:val="•"/>
      <w:lvlJc w:val="left"/>
      <w:pPr>
        <w:ind w:left="8029" w:hanging="110"/>
      </w:pPr>
      <w:rPr>
        <w:rFonts w:hint="default"/>
      </w:rPr>
    </w:lvl>
  </w:abstractNum>
  <w:num w:numId="1" w16cid:durableId="1416122583">
    <w:abstractNumId w:val="23"/>
  </w:num>
  <w:num w:numId="2" w16cid:durableId="677541440">
    <w:abstractNumId w:val="21"/>
  </w:num>
  <w:num w:numId="3" w16cid:durableId="1597131030">
    <w:abstractNumId w:val="13"/>
  </w:num>
  <w:num w:numId="4" w16cid:durableId="1481534786">
    <w:abstractNumId w:val="12"/>
  </w:num>
  <w:num w:numId="5" w16cid:durableId="138960207">
    <w:abstractNumId w:val="24"/>
  </w:num>
  <w:num w:numId="6" w16cid:durableId="1589919219">
    <w:abstractNumId w:val="25"/>
  </w:num>
  <w:num w:numId="7" w16cid:durableId="786200921">
    <w:abstractNumId w:val="14"/>
  </w:num>
  <w:num w:numId="8" w16cid:durableId="1661347349">
    <w:abstractNumId w:val="8"/>
  </w:num>
  <w:num w:numId="9" w16cid:durableId="260338616">
    <w:abstractNumId w:val="20"/>
  </w:num>
  <w:num w:numId="10" w16cid:durableId="1604803203">
    <w:abstractNumId w:val="7"/>
  </w:num>
  <w:num w:numId="11" w16cid:durableId="2121610392">
    <w:abstractNumId w:val="22"/>
  </w:num>
  <w:num w:numId="12" w16cid:durableId="417362864">
    <w:abstractNumId w:val="15"/>
  </w:num>
  <w:num w:numId="13" w16cid:durableId="743381483">
    <w:abstractNumId w:val="19"/>
  </w:num>
  <w:num w:numId="14" w16cid:durableId="621888756">
    <w:abstractNumId w:val="4"/>
  </w:num>
  <w:num w:numId="15" w16cid:durableId="848907809">
    <w:abstractNumId w:val="1"/>
  </w:num>
  <w:num w:numId="16" w16cid:durableId="1130709326">
    <w:abstractNumId w:val="0"/>
  </w:num>
  <w:num w:numId="17" w16cid:durableId="914899165">
    <w:abstractNumId w:val="10"/>
  </w:num>
  <w:num w:numId="18" w16cid:durableId="52395554">
    <w:abstractNumId w:val="6"/>
  </w:num>
  <w:num w:numId="19" w16cid:durableId="1512914726">
    <w:abstractNumId w:val="16"/>
  </w:num>
  <w:num w:numId="20" w16cid:durableId="1658344660">
    <w:abstractNumId w:val="18"/>
  </w:num>
  <w:num w:numId="21" w16cid:durableId="884146950">
    <w:abstractNumId w:val="11"/>
  </w:num>
  <w:num w:numId="22" w16cid:durableId="1296448796">
    <w:abstractNumId w:val="5"/>
  </w:num>
  <w:num w:numId="23" w16cid:durableId="1883981467">
    <w:abstractNumId w:val="9"/>
  </w:num>
  <w:num w:numId="24" w16cid:durableId="1059673117">
    <w:abstractNumId w:val="17"/>
  </w:num>
  <w:num w:numId="25" w16cid:durableId="1625960280">
    <w:abstractNumId w:val="2"/>
  </w:num>
  <w:num w:numId="26" w16cid:durableId="112982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C2D"/>
    <w:rsid w:val="000044F5"/>
    <w:rsid w:val="0006047D"/>
    <w:rsid w:val="000728AD"/>
    <w:rsid w:val="000E17FE"/>
    <w:rsid w:val="0016308C"/>
    <w:rsid w:val="00187B99"/>
    <w:rsid w:val="001D17D4"/>
    <w:rsid w:val="002014DD"/>
    <w:rsid w:val="002B26FD"/>
    <w:rsid w:val="002D5E17"/>
    <w:rsid w:val="003C0F61"/>
    <w:rsid w:val="0042010E"/>
    <w:rsid w:val="004C3FCA"/>
    <w:rsid w:val="004D1217"/>
    <w:rsid w:val="004D6008"/>
    <w:rsid w:val="005A6C2D"/>
    <w:rsid w:val="006254E0"/>
    <w:rsid w:val="00640794"/>
    <w:rsid w:val="006A58BE"/>
    <w:rsid w:val="006B5623"/>
    <w:rsid w:val="006F1772"/>
    <w:rsid w:val="007601FA"/>
    <w:rsid w:val="007F1599"/>
    <w:rsid w:val="008942E7"/>
    <w:rsid w:val="008A1204"/>
    <w:rsid w:val="008B7CFC"/>
    <w:rsid w:val="00900CCA"/>
    <w:rsid w:val="00924B77"/>
    <w:rsid w:val="00940DA2"/>
    <w:rsid w:val="00975A86"/>
    <w:rsid w:val="009D137B"/>
    <w:rsid w:val="009E055C"/>
    <w:rsid w:val="00A35990"/>
    <w:rsid w:val="00A74F6F"/>
    <w:rsid w:val="00AA09C9"/>
    <w:rsid w:val="00AB0DF3"/>
    <w:rsid w:val="00AD7557"/>
    <w:rsid w:val="00B50C5D"/>
    <w:rsid w:val="00B51253"/>
    <w:rsid w:val="00B525CC"/>
    <w:rsid w:val="00BB3216"/>
    <w:rsid w:val="00BD6EA7"/>
    <w:rsid w:val="00C019C7"/>
    <w:rsid w:val="00CB2C15"/>
    <w:rsid w:val="00CD4228"/>
    <w:rsid w:val="00CD55B1"/>
    <w:rsid w:val="00D37A37"/>
    <w:rsid w:val="00D404F2"/>
    <w:rsid w:val="00D874D7"/>
    <w:rsid w:val="00DF054A"/>
    <w:rsid w:val="00DF619B"/>
    <w:rsid w:val="00E33C5D"/>
    <w:rsid w:val="00E607E6"/>
    <w:rsid w:val="00F04CA8"/>
    <w:rsid w:val="00F80FAA"/>
    <w:rsid w:val="00FC180D"/>
    <w:rsid w:val="00FC7402"/>
    <w:rsid w:val="00FD0B6C"/>
    <w:rsid w:val="00FF2D7E"/>
    <w:rsid w:val="00FF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8A425F"/>
  <w15:docId w15:val="{A5DFA5F5-7D18-E74B-AF64-D26C72021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5A6C2D"/>
    <w:pPr>
      <w:tabs>
        <w:tab w:val="clear" w:pos="284"/>
      </w:tabs>
      <w:spacing w:line="240" w:lineRule="auto"/>
      <w:ind w:left="720"/>
      <w:contextualSpacing/>
      <w:jc w:val="left"/>
    </w:pPr>
    <w:rPr>
      <w:rFonts w:ascii="Times" w:hAnsi="Times"/>
      <w:szCs w:val="20"/>
    </w:rPr>
  </w:style>
  <w:style w:type="character" w:styleId="Collegamentoipertestuale">
    <w:name w:val="Hyperlink"/>
    <w:basedOn w:val="Carpredefinitoparagrafo"/>
    <w:rsid w:val="00C019C7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rsid w:val="00D874D7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874D7"/>
  </w:style>
  <w:style w:type="character" w:styleId="Rimandonotaapidipagina">
    <w:name w:val="footnote reference"/>
    <w:basedOn w:val="Carpredefinitoparagrafo"/>
    <w:rsid w:val="00D874D7"/>
    <w:rPr>
      <w:vertAlign w:val="superscript"/>
    </w:rPr>
  </w:style>
  <w:style w:type="character" w:styleId="Rimandocommento">
    <w:name w:val="annotation reference"/>
    <w:basedOn w:val="Carpredefinitoparagrafo"/>
    <w:unhideWhenUsed/>
    <w:rsid w:val="00D37A37"/>
    <w:rPr>
      <w:sz w:val="18"/>
      <w:szCs w:val="18"/>
    </w:rPr>
  </w:style>
  <w:style w:type="paragraph" w:styleId="Testocommento">
    <w:name w:val="annotation text"/>
    <w:basedOn w:val="Normale"/>
    <w:link w:val="TestocommentoCarattere"/>
    <w:unhideWhenUsed/>
    <w:rsid w:val="00D37A37"/>
    <w:pPr>
      <w:tabs>
        <w:tab w:val="clear" w:pos="284"/>
      </w:tabs>
      <w:spacing w:line="240" w:lineRule="auto"/>
    </w:pPr>
    <w:rPr>
      <w:rFonts w:eastAsia="MS Mincho"/>
      <w:sz w:val="24"/>
    </w:rPr>
  </w:style>
  <w:style w:type="character" w:customStyle="1" w:styleId="TestocommentoCarattere">
    <w:name w:val="Testo commento Carattere"/>
    <w:basedOn w:val="Carpredefinitoparagrafo"/>
    <w:link w:val="Testocommento"/>
    <w:rsid w:val="00D37A37"/>
    <w:rPr>
      <w:rFonts w:eastAsia="MS Mincho"/>
      <w:sz w:val="24"/>
      <w:szCs w:val="24"/>
    </w:rPr>
  </w:style>
  <w:style w:type="paragraph" w:styleId="Testofumetto">
    <w:name w:val="Balloon Text"/>
    <w:basedOn w:val="Normale"/>
    <w:link w:val="TestofumettoCarattere"/>
    <w:rsid w:val="00D37A37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D37A37"/>
    <w:rPr>
      <w:rFonts w:ascii="Lucida Grande" w:hAnsi="Lucida Grande" w:cs="Lucida Grande"/>
      <w:sz w:val="18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42010E"/>
    <w:pPr>
      <w:tabs>
        <w:tab w:val="left" w:pos="284"/>
      </w:tabs>
    </w:pPr>
    <w:rPr>
      <w:rFonts w:eastAsia="Times New Roman"/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42010E"/>
    <w:rPr>
      <w:rFonts w:eastAsia="MS Mincho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8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ioaps.it/rivista-spunti/82-spunti-10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A32DE-89B1-FB46-B932-80FB67C14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10</TotalTime>
  <Pages>5</Pages>
  <Words>1330</Words>
  <Characters>8670</Characters>
  <Application>Microsoft Office Word</Application>
  <DocSecurity>0</DocSecurity>
  <Lines>72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9981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Guglielmetti Pietro</cp:lastModifiedBy>
  <cp:revision>4</cp:revision>
  <cp:lastPrinted>2019-06-17T10:51:00Z</cp:lastPrinted>
  <dcterms:created xsi:type="dcterms:W3CDTF">2023-05-09T09:48:00Z</dcterms:created>
  <dcterms:modified xsi:type="dcterms:W3CDTF">2023-05-10T11:57:00Z</dcterms:modified>
</cp:coreProperties>
</file>