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A060" w14:textId="77777777" w:rsidR="0026363C" w:rsidRDefault="0026363C" w:rsidP="00BD5757">
      <w:pPr>
        <w:pStyle w:val="Titolo1"/>
        <w:ind w:left="0" w:firstLine="0"/>
      </w:pPr>
      <w:r w:rsidRPr="00081851">
        <w:t xml:space="preserve">Modulo </w:t>
      </w:r>
      <w:r>
        <w:t>specialistico con laboratorio: R</w:t>
      </w:r>
      <w:r w:rsidRPr="00081851">
        <w:t>elazioni tra pari e bullismo a scuola</w:t>
      </w:r>
    </w:p>
    <w:p w14:paraId="199C41AB" w14:textId="77777777" w:rsidR="0026363C" w:rsidRDefault="0026363C" w:rsidP="0026363C">
      <w:pPr>
        <w:pStyle w:val="Titolo2"/>
      </w:pPr>
      <w:r w:rsidRPr="00081851">
        <w:t xml:space="preserve">Prof. </w:t>
      </w:r>
      <w:r w:rsidR="00B47396">
        <w:t>S</w:t>
      </w:r>
      <w:r w:rsidR="004216A7">
        <w:t xml:space="preserve">ilvia </w:t>
      </w:r>
      <w:r w:rsidR="00B47396">
        <w:t>C</w:t>
      </w:r>
      <w:r w:rsidR="004216A7">
        <w:t>atania</w:t>
      </w:r>
    </w:p>
    <w:p w14:paraId="1A8FF8D7" w14:textId="77777777" w:rsidR="002D5E17" w:rsidRDefault="0026363C" w:rsidP="0026363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04A2108" w14:textId="77777777" w:rsidR="0026363C" w:rsidRDefault="0026363C" w:rsidP="00FC1896">
      <w:pPr>
        <w:spacing w:line="240" w:lineRule="exact"/>
      </w:pPr>
      <w:r w:rsidRPr="00081851">
        <w:t xml:space="preserve">Il corso intende proporsi come luogo di riflessione ed esperienza sulle tematiche inerenti </w:t>
      </w:r>
      <w:proofErr w:type="gramStart"/>
      <w:r w:rsidRPr="00081851">
        <w:t>lo</w:t>
      </w:r>
      <w:proofErr w:type="gramEnd"/>
      <w:r w:rsidRPr="00081851">
        <w:t xml:space="preserve"> sviluppo delle relazioni tra pari in contesti normativi e di rischio e come opportunità di apprendimento e co-costruzione di progetti </w:t>
      </w:r>
      <w:bookmarkStart w:id="0" w:name="_Hlk39742233"/>
      <w:r w:rsidRPr="00081851">
        <w:t>di intervento di promozione e prevenzione in ambito evolutivo ed educativo</w:t>
      </w:r>
      <w:bookmarkEnd w:id="0"/>
      <w:r w:rsidRPr="00081851">
        <w:t>.</w:t>
      </w:r>
    </w:p>
    <w:p w14:paraId="56E1E9F9" w14:textId="77777777" w:rsidR="0026363C" w:rsidRDefault="0026363C" w:rsidP="00FC1896">
      <w:pPr>
        <w:spacing w:before="120" w:line="240" w:lineRule="exact"/>
      </w:pPr>
      <w:r w:rsidRPr="00460B69">
        <w:t>Al termine dell’insegnamento, lo studente sarà in grado di</w:t>
      </w:r>
      <w:r w:rsidR="00D237A4">
        <w:t xml:space="preserve"> riconoscere e identificare diverse tipologie di relazioni tra pari e di</w:t>
      </w:r>
      <w:r w:rsidRPr="00460B69">
        <w:t xml:space="preserve"> </w:t>
      </w:r>
      <w:r w:rsidR="00DE0862">
        <w:t>eseguire la progettazione di un intervento</w:t>
      </w:r>
      <w:r>
        <w:t xml:space="preserve"> di </w:t>
      </w:r>
      <w:r w:rsidRPr="00081851">
        <w:t xml:space="preserve">promozione e prevenzione in ambito evolutivo </w:t>
      </w:r>
      <w:proofErr w:type="gramStart"/>
      <w:r w:rsidRPr="00081851">
        <w:t>ed</w:t>
      </w:r>
      <w:proofErr w:type="gramEnd"/>
      <w:r w:rsidRPr="00081851">
        <w:t xml:space="preserve"> educativo</w:t>
      </w:r>
      <w:r w:rsidR="00DE0862">
        <w:t>. Nello specifico</w:t>
      </w:r>
      <w:r w:rsidR="00D237A4">
        <w:t>,</w:t>
      </w:r>
      <w:r w:rsidR="00DE0862">
        <w:t xml:space="preserve"> lo studente possiederà le conoscenze e competenze necessarie a delineare</w:t>
      </w:r>
      <w:r>
        <w:t xml:space="preserve"> obiettivi generali e specifici, </w:t>
      </w:r>
      <w:r w:rsidR="00DE0862">
        <w:t xml:space="preserve">identificare </w:t>
      </w:r>
      <w:r>
        <w:t xml:space="preserve">destinatari diretti e indiretti, </w:t>
      </w:r>
      <w:r w:rsidR="00DE0862">
        <w:t xml:space="preserve">descrivere </w:t>
      </w:r>
      <w:r>
        <w:t>metodologi</w:t>
      </w:r>
      <w:r w:rsidR="00DE0862">
        <w:t>e</w:t>
      </w:r>
      <w:r>
        <w:t xml:space="preserve"> e attività</w:t>
      </w:r>
      <w:r w:rsidR="00DE0862">
        <w:t xml:space="preserve"> che intende utilizzare e proporre nel suo intervento</w:t>
      </w:r>
      <w:r>
        <w:t>.</w:t>
      </w:r>
    </w:p>
    <w:p w14:paraId="33D9ECE5" w14:textId="77777777" w:rsidR="0026363C" w:rsidRDefault="0026363C" w:rsidP="00FC189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A61D532" w14:textId="77777777" w:rsidR="00847E29" w:rsidRDefault="00847E29" w:rsidP="00847E29">
      <w:pPr>
        <w:pStyle w:val="Testo1"/>
        <w:spacing w:line="240" w:lineRule="exact"/>
        <w:ind w:left="0" w:firstLine="0"/>
        <w:rPr>
          <w:sz w:val="20"/>
        </w:rPr>
      </w:pPr>
      <w:r>
        <w:rPr>
          <w:sz w:val="20"/>
        </w:rPr>
        <w:t>Il corso verterà sullo</w:t>
      </w:r>
      <w:r w:rsidRPr="00847E29">
        <w:rPr>
          <w:sz w:val="20"/>
        </w:rPr>
        <w:t xml:space="preserve"> sviluppo delle relazioni tra pari in contesti normativi e di rischio </w:t>
      </w:r>
      <w:r>
        <w:rPr>
          <w:sz w:val="20"/>
        </w:rPr>
        <w:t xml:space="preserve">e sulla presentazione di </w:t>
      </w:r>
      <w:r w:rsidRPr="00847E29">
        <w:rPr>
          <w:sz w:val="20"/>
        </w:rPr>
        <w:t>linee-guida ed indicazioni rispetto alla costruzione di progetti di intervento di promozione e prevenzione in ambito evolutivo ed educativo</w:t>
      </w:r>
      <w:r>
        <w:rPr>
          <w:sz w:val="20"/>
        </w:rPr>
        <w:t>.</w:t>
      </w:r>
    </w:p>
    <w:p w14:paraId="05C5682E" w14:textId="77777777" w:rsidR="00166697" w:rsidRPr="00810CC4" w:rsidRDefault="00166697" w:rsidP="00166697">
      <w:pPr>
        <w:pStyle w:val="Testo1"/>
        <w:spacing w:before="0" w:line="240" w:lineRule="exact"/>
        <w:rPr>
          <w:sz w:val="20"/>
        </w:rPr>
      </w:pPr>
      <w:r w:rsidRPr="00810CC4">
        <w:rPr>
          <w:sz w:val="20"/>
        </w:rPr>
        <w:t>1.</w:t>
      </w:r>
      <w:r w:rsidRPr="00810CC4">
        <w:rPr>
          <w:sz w:val="20"/>
        </w:rPr>
        <w:tab/>
      </w:r>
      <w:r w:rsidRPr="00810CC4">
        <w:rPr>
          <w:i/>
          <w:sz w:val="20"/>
        </w:rPr>
        <w:t xml:space="preserve">La progettazione di </w:t>
      </w:r>
      <w:r>
        <w:rPr>
          <w:i/>
          <w:sz w:val="20"/>
        </w:rPr>
        <w:t xml:space="preserve">un intervento in </w:t>
      </w:r>
      <w:r w:rsidR="00D82FB7">
        <w:rPr>
          <w:i/>
          <w:sz w:val="20"/>
        </w:rPr>
        <w:t xml:space="preserve">ambito </w:t>
      </w:r>
      <w:r w:rsidRPr="00166697">
        <w:rPr>
          <w:i/>
          <w:sz w:val="20"/>
        </w:rPr>
        <w:t>evolutivo ed educativo</w:t>
      </w:r>
      <w:r w:rsidRPr="00810CC4">
        <w:rPr>
          <w:sz w:val="20"/>
        </w:rPr>
        <w:t>:</w:t>
      </w:r>
    </w:p>
    <w:p w14:paraId="013A6E81" w14:textId="77777777" w:rsidR="00166697" w:rsidRDefault="00166697" w:rsidP="00166697">
      <w:pPr>
        <w:spacing w:line="240" w:lineRule="exact"/>
        <w:ind w:left="284" w:hanging="284"/>
      </w:pPr>
      <w:r w:rsidRPr="00810CC4">
        <w:t>–</w:t>
      </w:r>
      <w:r w:rsidRPr="00810CC4">
        <w:tab/>
      </w:r>
      <w:r>
        <w:t>Promuovere il benessere e prevenire il disagio</w:t>
      </w:r>
    </w:p>
    <w:p w14:paraId="39ADEA69" w14:textId="77777777" w:rsidR="00753EAE" w:rsidRPr="00810CC4" w:rsidRDefault="00753EAE" w:rsidP="00753EAE">
      <w:pPr>
        <w:spacing w:line="240" w:lineRule="exact"/>
        <w:ind w:left="284" w:hanging="284"/>
      </w:pPr>
      <w:r w:rsidRPr="00810CC4">
        <w:t>–</w:t>
      </w:r>
      <w:r>
        <w:t xml:space="preserve"> </w:t>
      </w:r>
      <w:r>
        <w:tab/>
        <w:t xml:space="preserve">Perché progettare in ambito evolutivo </w:t>
      </w:r>
      <w:proofErr w:type="gramStart"/>
      <w:r>
        <w:t>ed</w:t>
      </w:r>
      <w:proofErr w:type="gramEnd"/>
      <w:r>
        <w:t xml:space="preserve"> educativo: accompagnare e potenziare le relazioni normative e prevenire quelle </w:t>
      </w:r>
      <w:r w:rsidR="00D237A4">
        <w:t>a</w:t>
      </w:r>
      <w:r>
        <w:t xml:space="preserve"> rischio</w:t>
      </w:r>
    </w:p>
    <w:p w14:paraId="600683AD" w14:textId="77777777" w:rsidR="00166697" w:rsidRPr="00810CC4" w:rsidRDefault="00166697" w:rsidP="00166697">
      <w:pPr>
        <w:spacing w:line="240" w:lineRule="exact"/>
        <w:ind w:left="284" w:hanging="284"/>
      </w:pPr>
      <w:r w:rsidRPr="00810CC4">
        <w:t>–</w:t>
      </w:r>
      <w:r>
        <w:t xml:space="preserve"> </w:t>
      </w:r>
      <w:r>
        <w:tab/>
        <w:t>Come e per chi progettare: identificare obiettivi, destinatari, metodologie ed attività</w:t>
      </w:r>
    </w:p>
    <w:p w14:paraId="74F67EBA" w14:textId="77777777" w:rsidR="00166697" w:rsidRPr="00810CC4" w:rsidRDefault="00166697" w:rsidP="00166697">
      <w:pPr>
        <w:pStyle w:val="Testo1"/>
        <w:spacing w:line="240" w:lineRule="exact"/>
        <w:rPr>
          <w:i/>
          <w:sz w:val="20"/>
        </w:rPr>
      </w:pPr>
      <w:r w:rsidRPr="00810CC4">
        <w:rPr>
          <w:sz w:val="20"/>
        </w:rPr>
        <w:t>2.</w:t>
      </w:r>
      <w:r w:rsidRPr="00810CC4">
        <w:rPr>
          <w:sz w:val="20"/>
        </w:rPr>
        <w:tab/>
      </w:r>
      <w:r>
        <w:rPr>
          <w:i/>
          <w:sz w:val="20"/>
        </w:rPr>
        <w:t>Le relazioni tra pari in contesti normativi</w:t>
      </w:r>
      <w:r w:rsidRPr="00810CC4">
        <w:rPr>
          <w:i/>
          <w:sz w:val="20"/>
        </w:rPr>
        <w:t>:</w:t>
      </w:r>
    </w:p>
    <w:p w14:paraId="2F68A194" w14:textId="77777777" w:rsidR="00E67FCD" w:rsidRDefault="00166697" w:rsidP="00E67FCD">
      <w:pPr>
        <w:spacing w:line="240" w:lineRule="exact"/>
        <w:ind w:left="284" w:hanging="284"/>
      </w:pPr>
      <w:r w:rsidRPr="00810CC4">
        <w:t>–</w:t>
      </w:r>
      <w:r w:rsidRPr="00810CC4">
        <w:tab/>
      </w:r>
      <w:r>
        <w:t>Relazioni in infanzia</w:t>
      </w:r>
      <w:r w:rsidR="00753EAE">
        <w:t xml:space="preserve">: </w:t>
      </w:r>
      <w:r w:rsidR="00E67FCD">
        <w:t xml:space="preserve">la costruzione dei legami di amicizia e la gestione costruttiva del conflitto </w:t>
      </w:r>
      <w:r w:rsidR="00753EAE">
        <w:t xml:space="preserve"> </w:t>
      </w:r>
    </w:p>
    <w:p w14:paraId="5C0B75EB" w14:textId="77777777" w:rsidR="00166697" w:rsidRDefault="00166697" w:rsidP="00166697">
      <w:pPr>
        <w:spacing w:line="240" w:lineRule="exact"/>
        <w:ind w:left="284" w:hanging="284"/>
      </w:pPr>
      <w:r w:rsidRPr="00810CC4">
        <w:t>–</w:t>
      </w:r>
      <w:r w:rsidRPr="00810CC4">
        <w:tab/>
      </w:r>
      <w:r>
        <w:t>Relazioni sentimentali in preadolescenza e adolescenza</w:t>
      </w:r>
      <w:r w:rsidR="00753EAE">
        <w:t>:</w:t>
      </w:r>
      <w:r>
        <w:t xml:space="preserve"> verso la costruzione di legami positivi </w:t>
      </w:r>
    </w:p>
    <w:p w14:paraId="3EB79954" w14:textId="77777777" w:rsidR="00166697" w:rsidRPr="00810CC4" w:rsidRDefault="00166697" w:rsidP="00166697">
      <w:pPr>
        <w:pStyle w:val="Testo1"/>
        <w:spacing w:line="240" w:lineRule="exact"/>
        <w:rPr>
          <w:i/>
          <w:sz w:val="20"/>
        </w:rPr>
      </w:pPr>
      <w:r>
        <w:rPr>
          <w:sz w:val="20"/>
        </w:rPr>
        <w:t>3</w:t>
      </w:r>
      <w:r w:rsidRPr="00810CC4">
        <w:rPr>
          <w:sz w:val="20"/>
        </w:rPr>
        <w:t>.</w:t>
      </w:r>
      <w:r w:rsidRPr="00810CC4">
        <w:rPr>
          <w:sz w:val="20"/>
        </w:rPr>
        <w:tab/>
      </w:r>
      <w:r>
        <w:rPr>
          <w:i/>
          <w:sz w:val="20"/>
        </w:rPr>
        <w:t>Le relazioni tra pari in contesti di rischio</w:t>
      </w:r>
      <w:r w:rsidRPr="00810CC4">
        <w:rPr>
          <w:i/>
          <w:sz w:val="20"/>
        </w:rPr>
        <w:t>:</w:t>
      </w:r>
    </w:p>
    <w:p w14:paraId="24820701" w14:textId="77777777" w:rsidR="00166697" w:rsidRDefault="00166697" w:rsidP="00166697">
      <w:pPr>
        <w:spacing w:line="240" w:lineRule="exact"/>
        <w:ind w:left="284" w:hanging="284"/>
      </w:pPr>
      <w:r w:rsidRPr="00810CC4">
        <w:t>–</w:t>
      </w:r>
      <w:r w:rsidRPr="00810CC4">
        <w:tab/>
      </w:r>
      <w:r>
        <w:t>Aggressività nelle relazioni amicali</w:t>
      </w:r>
      <w:r w:rsidR="00753EAE">
        <w:t xml:space="preserve">: indentificare e contrastare fenomeni di </w:t>
      </w:r>
      <w:r>
        <w:t xml:space="preserve">bullismo </w:t>
      </w:r>
      <w:r w:rsidR="00630C77">
        <w:t>in infanzia e adolescenza</w:t>
      </w:r>
    </w:p>
    <w:p w14:paraId="2B5382E3" w14:textId="77777777" w:rsidR="00166697" w:rsidRDefault="00166697" w:rsidP="00166697">
      <w:pPr>
        <w:spacing w:line="240" w:lineRule="exact"/>
        <w:ind w:left="284" w:hanging="284"/>
      </w:pPr>
      <w:r w:rsidRPr="00810CC4">
        <w:t>–</w:t>
      </w:r>
      <w:r w:rsidRPr="00810CC4">
        <w:tab/>
      </w:r>
      <w:r>
        <w:t xml:space="preserve">Aggressività </w:t>
      </w:r>
      <w:r w:rsidR="00630C77">
        <w:t>on line</w:t>
      </w:r>
      <w:r w:rsidR="00753EAE">
        <w:t xml:space="preserve">: </w:t>
      </w:r>
      <w:r w:rsidR="00630C77">
        <w:t>cyberbullismo e sexting</w:t>
      </w:r>
    </w:p>
    <w:p w14:paraId="3DD109EB" w14:textId="77777777" w:rsidR="00D94E49" w:rsidRDefault="00D94E49" w:rsidP="00D94E49">
      <w:pPr>
        <w:spacing w:line="240" w:lineRule="exact"/>
        <w:ind w:left="284" w:hanging="284"/>
      </w:pPr>
      <w:r w:rsidRPr="00810CC4">
        <w:t>–</w:t>
      </w:r>
      <w:r w:rsidRPr="00810CC4">
        <w:tab/>
      </w:r>
      <w:r>
        <w:t>Il rifiuto delle relazioni: isolamento sociale e hikikomori</w:t>
      </w:r>
    </w:p>
    <w:p w14:paraId="3154CD1C" w14:textId="36E60947" w:rsidR="00F42DB1" w:rsidRPr="00FC1896" w:rsidRDefault="00F42DB1" w:rsidP="00F42DB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0F17D9">
        <w:rPr>
          <w:rStyle w:val="Rimandonotaapidipagina"/>
          <w:b/>
          <w:i/>
          <w:sz w:val="18"/>
        </w:rPr>
        <w:footnoteReference w:id="1"/>
      </w:r>
    </w:p>
    <w:p w14:paraId="1D4D7E32" w14:textId="77777777" w:rsidR="00F42DB1" w:rsidRDefault="00F42DB1" w:rsidP="00F42DB1">
      <w:pPr>
        <w:pStyle w:val="Testo1"/>
      </w:pPr>
      <w:r>
        <w:t>Un</w:t>
      </w:r>
      <w:r w:rsidRPr="00D42A6F">
        <w:t xml:space="preserve"> test</w:t>
      </w:r>
      <w:r>
        <w:t xml:space="preserve">o </w:t>
      </w:r>
      <w:r w:rsidRPr="00D42A6F">
        <w:t>a scelta tra i seguenti:</w:t>
      </w:r>
    </w:p>
    <w:p w14:paraId="40EF0188" w14:textId="55FA2865" w:rsidR="00F42DB1" w:rsidRDefault="00F42DB1" w:rsidP="00F42DB1">
      <w:pPr>
        <w:pStyle w:val="Testo1"/>
        <w:spacing w:before="0" w:line="240" w:lineRule="exact"/>
        <w:rPr>
          <w:spacing w:val="-5"/>
        </w:rPr>
      </w:pPr>
      <w:r>
        <w:rPr>
          <w:smallCaps/>
          <w:spacing w:val="-5"/>
          <w:sz w:val="16"/>
        </w:rPr>
        <w:t>G. Gini</w:t>
      </w:r>
      <w:r w:rsidR="00CA2E74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-</w:t>
      </w:r>
      <w:r w:rsidR="00AC6F73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 xml:space="preserve">T. Pozzoli </w:t>
      </w:r>
      <w:r>
        <w:rPr>
          <w:spacing w:val="-5"/>
        </w:rPr>
        <w:t>(2011),</w:t>
      </w:r>
      <w:r>
        <w:rPr>
          <w:i/>
          <w:spacing w:val="-5"/>
        </w:rPr>
        <w:t xml:space="preserve"> Gli interventi anti-bullismo,</w:t>
      </w:r>
      <w:r>
        <w:rPr>
          <w:spacing w:val="-5"/>
        </w:rPr>
        <w:t xml:space="preserve"> Carocci. </w:t>
      </w:r>
      <w:hyperlink r:id="rId8" w:history="1">
        <w:r w:rsidR="000F17D9" w:rsidRPr="000F17D9">
          <w:rPr>
            <w:rStyle w:val="Collegamentoipertestuale"/>
            <w:i/>
            <w:iCs/>
            <w:spacing w:val="-5"/>
          </w:rPr>
          <w:t>Acquista da VP</w:t>
        </w:r>
      </w:hyperlink>
    </w:p>
    <w:p w14:paraId="2C1A8F2E" w14:textId="49AEB15F" w:rsidR="00F42DB1" w:rsidRDefault="00CA2E74" w:rsidP="00F42DB1">
      <w:pPr>
        <w:pStyle w:val="Testo1"/>
        <w:spacing w:before="0" w:line="240" w:lineRule="exact"/>
        <w:rPr>
          <w:spacing w:val="-5"/>
        </w:rPr>
      </w:pPr>
      <w:r>
        <w:rPr>
          <w:smallCaps/>
          <w:spacing w:val="-5"/>
          <w:sz w:val="16"/>
        </w:rPr>
        <w:t xml:space="preserve">E. </w:t>
      </w:r>
      <w:r w:rsidR="00F42DB1">
        <w:rPr>
          <w:smallCaps/>
          <w:spacing w:val="-5"/>
          <w:sz w:val="16"/>
        </w:rPr>
        <w:t>Menesini</w:t>
      </w:r>
      <w:r>
        <w:rPr>
          <w:smallCaps/>
          <w:spacing w:val="-5"/>
          <w:sz w:val="16"/>
        </w:rPr>
        <w:t xml:space="preserve"> </w:t>
      </w:r>
      <w:r w:rsidR="00F42DB1">
        <w:rPr>
          <w:smallCaps/>
          <w:spacing w:val="-5"/>
          <w:sz w:val="16"/>
        </w:rPr>
        <w:t>-</w:t>
      </w:r>
      <w:r w:rsidR="00AC6F73">
        <w:rPr>
          <w:smallCaps/>
          <w:spacing w:val="-5"/>
          <w:sz w:val="16"/>
        </w:rPr>
        <w:t xml:space="preserve"> </w:t>
      </w:r>
      <w:r w:rsidR="00F42DB1">
        <w:rPr>
          <w:smallCaps/>
          <w:spacing w:val="-5"/>
          <w:sz w:val="16"/>
        </w:rPr>
        <w:t>A. Nocentini</w:t>
      </w:r>
      <w:r>
        <w:rPr>
          <w:smallCaps/>
          <w:spacing w:val="-5"/>
          <w:sz w:val="16"/>
        </w:rPr>
        <w:t xml:space="preserve"> </w:t>
      </w:r>
      <w:r w:rsidR="00F42DB1">
        <w:rPr>
          <w:smallCaps/>
          <w:spacing w:val="-5"/>
          <w:sz w:val="16"/>
        </w:rPr>
        <w:t>-</w:t>
      </w:r>
      <w:r>
        <w:rPr>
          <w:smallCaps/>
          <w:spacing w:val="-5"/>
          <w:sz w:val="16"/>
        </w:rPr>
        <w:t xml:space="preserve"> </w:t>
      </w:r>
      <w:r w:rsidR="00F42DB1">
        <w:rPr>
          <w:smallCaps/>
          <w:spacing w:val="-5"/>
          <w:sz w:val="16"/>
        </w:rPr>
        <w:t xml:space="preserve">B.E. Palladino </w:t>
      </w:r>
      <w:r w:rsidR="00F42DB1">
        <w:rPr>
          <w:spacing w:val="-5"/>
        </w:rPr>
        <w:t>(2017),</w:t>
      </w:r>
      <w:r w:rsidR="00F42DB1">
        <w:rPr>
          <w:i/>
          <w:spacing w:val="-5"/>
        </w:rPr>
        <w:t xml:space="preserve"> Prevenire e contrastare il bullismo e il cyberbullismo,</w:t>
      </w:r>
      <w:r w:rsidR="00F42DB1">
        <w:rPr>
          <w:spacing w:val="-5"/>
        </w:rPr>
        <w:t xml:space="preserve"> Il Mulino. </w:t>
      </w:r>
      <w:r w:rsidR="000F17D9">
        <w:rPr>
          <w:spacing w:val="-5"/>
        </w:rPr>
        <w:t xml:space="preserve"> </w:t>
      </w:r>
      <w:hyperlink r:id="rId9" w:history="1">
        <w:r w:rsidR="000F17D9" w:rsidRPr="000F17D9">
          <w:rPr>
            <w:rStyle w:val="Collegamentoipertestuale"/>
            <w:i/>
            <w:iCs/>
            <w:spacing w:val="-5"/>
          </w:rPr>
          <w:t>Acquista da VP</w:t>
        </w:r>
      </w:hyperlink>
      <w:r w:rsidR="000F17D9">
        <w:rPr>
          <w:spacing w:val="-5"/>
        </w:rPr>
        <w:t xml:space="preserve"> </w:t>
      </w:r>
    </w:p>
    <w:p w14:paraId="11F3AA36" w14:textId="4498CC4C" w:rsidR="00F42DB1" w:rsidRDefault="00F42DB1" w:rsidP="00F42DB1">
      <w:pPr>
        <w:pStyle w:val="Testo1"/>
        <w:spacing w:before="0" w:line="240" w:lineRule="exact"/>
      </w:pPr>
      <w:r>
        <w:rPr>
          <w:smallCaps/>
          <w:spacing w:val="-5"/>
          <w:sz w:val="16"/>
        </w:rPr>
        <w:t>E. Confalonieri</w:t>
      </w:r>
      <w:r w:rsidR="00AC6F73">
        <w:rPr>
          <w:smallCaps/>
          <w:spacing w:val="-5"/>
          <w:sz w:val="16"/>
        </w:rPr>
        <w:t xml:space="preserve"> </w:t>
      </w:r>
      <w:r w:rsidR="00960ADA">
        <w:rPr>
          <w:spacing w:val="-5"/>
        </w:rPr>
        <w:t>(2020</w:t>
      </w:r>
      <w:r w:rsidRPr="00960ADA">
        <w:rPr>
          <w:spacing w:val="-5"/>
        </w:rPr>
        <w:t>),</w:t>
      </w:r>
      <w:r>
        <w:rPr>
          <w:i/>
          <w:spacing w:val="-5"/>
        </w:rPr>
        <w:t xml:space="preserve"> </w:t>
      </w:r>
      <w:r w:rsidR="00B61A3E">
        <w:rPr>
          <w:i/>
          <w:spacing w:val="-5"/>
        </w:rPr>
        <w:t xml:space="preserve"> </w:t>
      </w:r>
      <w:r w:rsidR="00960ADA">
        <w:rPr>
          <w:i/>
          <w:spacing w:val="-5"/>
        </w:rPr>
        <w:t>Love skills in adolescenza. Come promuovere e sviluppare competenze nelle relazioni sentimentali</w:t>
      </w:r>
      <w:r>
        <w:rPr>
          <w:i/>
          <w:spacing w:val="-5"/>
        </w:rPr>
        <w:t>,</w:t>
      </w:r>
      <w:r>
        <w:rPr>
          <w:spacing w:val="-5"/>
        </w:rPr>
        <w:t xml:space="preserve"> </w:t>
      </w:r>
      <w:r w:rsidR="00960ADA">
        <w:rPr>
          <w:spacing w:val="-5"/>
        </w:rPr>
        <w:t>Franco Angeli</w:t>
      </w:r>
      <w:r>
        <w:rPr>
          <w:spacing w:val="-5"/>
        </w:rPr>
        <w:t xml:space="preserve">. </w:t>
      </w:r>
      <w:hyperlink r:id="rId10" w:history="1">
        <w:r w:rsidR="000F17D9" w:rsidRPr="000F17D9">
          <w:rPr>
            <w:rStyle w:val="Collegamentoipertestuale"/>
            <w:i/>
            <w:iCs/>
            <w:spacing w:val="-5"/>
          </w:rPr>
          <w:t>Acquista da VP</w:t>
        </w:r>
      </w:hyperlink>
    </w:p>
    <w:p w14:paraId="4BD58C91" w14:textId="77777777" w:rsidR="0040461E" w:rsidRDefault="0040461E" w:rsidP="004046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A7E844B" w14:textId="77777777" w:rsidR="0040461E" w:rsidRDefault="0040461E" w:rsidP="0040461E">
      <w:pPr>
        <w:pStyle w:val="Testo2"/>
      </w:pPr>
      <w:r>
        <w:t>A</w:t>
      </w:r>
      <w:r w:rsidRPr="002B64AD">
        <w:t>ttività pratiche guidate in piccolo gruppo e/o individuali (role-playing, visione di filmati, discussione di casi)</w:t>
      </w:r>
      <w:r>
        <w:t>, accostate alla presentazione di brevi cornici teoriche,</w:t>
      </w:r>
      <w:r w:rsidRPr="002B64AD">
        <w:t xml:space="preserve"> garantiranno l’apprendimento di conoscenze teoriche e di strumenti di analisi specialistici.</w:t>
      </w:r>
      <w:r w:rsidRPr="00D94E49">
        <w:t xml:space="preserve"> </w:t>
      </w:r>
      <w:r>
        <w:t>Durante il corso gli studenti saranno stimolati al</w:t>
      </w:r>
      <w:r w:rsidRPr="00D94E49">
        <w:t xml:space="preserve">l’analisi </w:t>
      </w:r>
      <w:r>
        <w:t>di</w:t>
      </w:r>
      <w:r w:rsidRPr="00D94E49">
        <w:t xml:space="preserve"> casi concreti</w:t>
      </w:r>
      <w:r>
        <w:t xml:space="preserve"> (presentati dalla docente e/o identificati dagli studenti stessi a partire da situazioni di cronanca)</w:t>
      </w:r>
      <w:r w:rsidRPr="00D94E49">
        <w:t xml:space="preserve">, così come </w:t>
      </w:r>
      <w:r>
        <w:t xml:space="preserve">ad </w:t>
      </w:r>
      <w:r w:rsidRPr="00D94E49">
        <w:t xml:space="preserve">una riflessione </w:t>
      </w:r>
      <w:r>
        <w:t xml:space="preserve">costante </w:t>
      </w:r>
      <w:r w:rsidRPr="00D94E49">
        <w:t xml:space="preserve">sulla </w:t>
      </w:r>
      <w:r>
        <w:t xml:space="preserve">progettazione </w:t>
      </w:r>
      <w:r w:rsidRPr="00D94E49">
        <w:t xml:space="preserve">di </w:t>
      </w:r>
      <w:r>
        <w:t>interventi efficaci</w:t>
      </w:r>
      <w:r w:rsidRPr="00D94E49">
        <w:t xml:space="preserve"> in ambito evolutivo ed educativo</w:t>
      </w:r>
      <w:r>
        <w:t>.</w:t>
      </w:r>
    </w:p>
    <w:p w14:paraId="42A6277C" w14:textId="77777777" w:rsidR="00EB3D96" w:rsidRDefault="00EB3D96" w:rsidP="00EB3D9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B458BA5" w14:textId="77777777" w:rsidR="00EB3D96" w:rsidRDefault="00EB3D96" w:rsidP="00EB3D96">
      <w:pPr>
        <w:pStyle w:val="Testo2"/>
      </w:pPr>
      <w:r w:rsidRPr="002B64AD">
        <w:t xml:space="preserve">L’esame consisterà </w:t>
      </w:r>
      <w:r w:rsidRPr="00CD3746">
        <w:t>in una prova orale</w:t>
      </w:r>
      <w:r w:rsidRPr="002B64AD">
        <w:t>. Gli studenti dovranno scegliere un argomento del corso, concordato con il docente, da approfondire in un elaborato in piccolo gruppo</w:t>
      </w:r>
      <w:r>
        <w:t>.</w:t>
      </w:r>
      <w:r w:rsidRPr="002B64AD">
        <w:t xml:space="preserve"> L’elaborato</w:t>
      </w:r>
      <w:r>
        <w:t xml:space="preserve"> riguarderà un progetto di </w:t>
      </w:r>
      <w:r w:rsidRPr="00081851">
        <w:t>promozione e prevenzione in ambito evolutivo ed educativo</w:t>
      </w:r>
      <w:r>
        <w:t xml:space="preserve"> e </w:t>
      </w:r>
      <w:r w:rsidRPr="002B64AD">
        <w:t>dovrà essere organizzato secondo le indicazioni che saranno fornite durante il corso ed essere consegnato al</w:t>
      </w:r>
      <w:r>
        <w:t>la</w:t>
      </w:r>
      <w:r w:rsidRPr="002B64AD">
        <w:t xml:space="preserve"> docente al termine del corso. L’esame prevede la discussione orale dell’elaborato</w:t>
      </w:r>
      <w:r>
        <w:t xml:space="preserve">. </w:t>
      </w:r>
    </w:p>
    <w:p w14:paraId="360B43B6" w14:textId="77777777" w:rsidR="00EB3D96" w:rsidRDefault="00EB3D96" w:rsidP="00EB3D96">
      <w:pPr>
        <w:pStyle w:val="Testo2"/>
        <w:rPr>
          <w:b/>
          <w:i/>
        </w:rPr>
      </w:pPr>
      <w:r>
        <w:t xml:space="preserve">Il candidato dovrà mostrare di possedere conoscenze inerenti le </w:t>
      </w:r>
      <w:r w:rsidRPr="00081851">
        <w:t>relazioni tra pari in contesti normativi e di rischio</w:t>
      </w:r>
      <w:r>
        <w:t xml:space="preserve"> e la capacità di identificare e progettare un </w:t>
      </w:r>
      <w:r w:rsidRPr="00D237A4">
        <w:t>intervento di promozione e prevenzione in ambito evolutivo ed educativo</w:t>
      </w:r>
      <w:r>
        <w:t>. L’elaborato sarà valutato</w:t>
      </w:r>
      <w:r w:rsidRPr="002B64AD">
        <w:t xml:space="preserve"> considerando la</w:t>
      </w:r>
      <w:r>
        <w:t xml:space="preserve"> sua</w:t>
      </w:r>
      <w:r w:rsidRPr="002B64AD">
        <w:t xml:space="preserve"> completezza</w:t>
      </w:r>
      <w:r>
        <w:t xml:space="preserve"> e</w:t>
      </w:r>
      <w:r w:rsidRPr="002B64AD">
        <w:t xml:space="preserve"> accuratezza</w:t>
      </w:r>
      <w:r>
        <w:t xml:space="preserve">, la coerenza con gli obiettivi del corso e la sua </w:t>
      </w:r>
      <w:r w:rsidRPr="00883106">
        <w:t>trasferibilità in contesti reali. Sarà inoltre valutata</w:t>
      </w:r>
      <w:r w:rsidRPr="002B64AD">
        <w:t xml:space="preserve"> l'appropriatezza di linguaggio utilizzat</w:t>
      </w:r>
      <w:r>
        <w:t>a</w:t>
      </w:r>
      <w:r w:rsidRPr="002B64AD">
        <w:t xml:space="preserve"> in fase di esposizione orale</w:t>
      </w:r>
      <w:r>
        <w:t xml:space="preserve"> dell’elaborato.</w:t>
      </w:r>
    </w:p>
    <w:p w14:paraId="69315FE0" w14:textId="77777777" w:rsidR="0026363C" w:rsidRPr="00B47396" w:rsidRDefault="0026363C" w:rsidP="00B47396">
      <w:pPr>
        <w:spacing w:before="240" w:after="120"/>
        <w:rPr>
          <w:b/>
          <w:i/>
          <w:sz w:val="18"/>
        </w:rPr>
      </w:pPr>
      <w:r w:rsidRPr="00B47396">
        <w:rPr>
          <w:b/>
          <w:i/>
          <w:sz w:val="18"/>
        </w:rPr>
        <w:t>AVVERTENZE E PREREQUISITI</w:t>
      </w:r>
    </w:p>
    <w:p w14:paraId="26380E83" w14:textId="77777777" w:rsidR="00847E29" w:rsidRDefault="00847E29" w:rsidP="00B47396">
      <w:pPr>
        <w:pStyle w:val="Testo2"/>
      </w:pPr>
      <w:r w:rsidRPr="001F43DA">
        <w:t>Lo studente dovrà possedere una buona conoscenza dei concetti di base delle principali teorie di riferimento della p</w:t>
      </w:r>
      <w:r>
        <w:t>sicologia dello sviluppo tipico.</w:t>
      </w:r>
    </w:p>
    <w:p w14:paraId="193277F0" w14:textId="77777777" w:rsidR="0026363C" w:rsidRPr="0026363C" w:rsidRDefault="0026363C" w:rsidP="0026363C">
      <w:pPr>
        <w:pStyle w:val="Testo2"/>
        <w:spacing w:before="120"/>
        <w:rPr>
          <w:i/>
        </w:rPr>
      </w:pPr>
      <w:r w:rsidRPr="0026363C">
        <w:rPr>
          <w:i/>
        </w:rPr>
        <w:t>Orario e luogo di ricevimento</w:t>
      </w:r>
    </w:p>
    <w:p w14:paraId="402FE211" w14:textId="77777777" w:rsidR="0026363C" w:rsidRPr="0026363C" w:rsidRDefault="00EB3D96" w:rsidP="0026363C">
      <w:pPr>
        <w:pStyle w:val="Testo2"/>
      </w:pPr>
      <w:r>
        <w:t>Il</w:t>
      </w:r>
      <w:r w:rsidR="0026363C" w:rsidRPr="0026363C">
        <w:t xml:space="preserve"> Prof. </w:t>
      </w:r>
      <w:r w:rsidR="00B9779A">
        <w:t>Silvia Catania</w:t>
      </w:r>
      <w:r w:rsidR="0026363C" w:rsidRPr="0026363C">
        <w:t xml:space="preserve"> riceve al termine delle lezioni. Durante la sospensione delle lezioni riceve gli studenti su appunta</w:t>
      </w:r>
      <w:r w:rsidR="00456271">
        <w:t>mento concordato tramite e-mail.</w:t>
      </w:r>
    </w:p>
    <w:sectPr w:rsidR="0026363C" w:rsidRPr="0026363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B33F" w14:textId="77777777" w:rsidR="00A838EB" w:rsidRDefault="00A838EB" w:rsidP="00CB17D9">
      <w:pPr>
        <w:spacing w:line="240" w:lineRule="auto"/>
      </w:pPr>
      <w:r>
        <w:separator/>
      </w:r>
    </w:p>
  </w:endnote>
  <w:endnote w:type="continuationSeparator" w:id="0">
    <w:p w14:paraId="053AF3B7" w14:textId="77777777" w:rsidR="00A838EB" w:rsidRDefault="00A838EB" w:rsidP="00CB1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2A4F" w14:textId="77777777" w:rsidR="00A838EB" w:rsidRDefault="00A838EB" w:rsidP="00CB17D9">
      <w:pPr>
        <w:spacing w:line="240" w:lineRule="auto"/>
      </w:pPr>
      <w:r>
        <w:separator/>
      </w:r>
    </w:p>
  </w:footnote>
  <w:footnote w:type="continuationSeparator" w:id="0">
    <w:p w14:paraId="2713A2D3" w14:textId="77777777" w:rsidR="00A838EB" w:rsidRDefault="00A838EB" w:rsidP="00CB17D9">
      <w:pPr>
        <w:spacing w:line="240" w:lineRule="auto"/>
      </w:pPr>
      <w:r>
        <w:continuationSeparator/>
      </w:r>
    </w:p>
  </w:footnote>
  <w:footnote w:id="1">
    <w:p w14:paraId="31FEC27C" w14:textId="7479BFCA" w:rsidR="000F17D9" w:rsidRPr="000F17D9" w:rsidRDefault="000F17D9" w:rsidP="000F17D9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24C8"/>
    <w:multiLevelType w:val="hybridMultilevel"/>
    <w:tmpl w:val="31F6F362"/>
    <w:lvl w:ilvl="0" w:tplc="E3027356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A0456"/>
    <w:multiLevelType w:val="hybridMultilevel"/>
    <w:tmpl w:val="02E43B5E"/>
    <w:lvl w:ilvl="0" w:tplc="EDAC81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B3BAB"/>
    <w:multiLevelType w:val="hybridMultilevel"/>
    <w:tmpl w:val="E4287682"/>
    <w:lvl w:ilvl="0" w:tplc="68805E1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69AA"/>
    <w:multiLevelType w:val="hybridMultilevel"/>
    <w:tmpl w:val="8346A4D6"/>
    <w:lvl w:ilvl="0" w:tplc="596AC1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E5CB0"/>
    <w:multiLevelType w:val="hybridMultilevel"/>
    <w:tmpl w:val="91A4BCA6"/>
    <w:lvl w:ilvl="0" w:tplc="AFE69B0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85884"/>
    <w:multiLevelType w:val="hybridMultilevel"/>
    <w:tmpl w:val="065AE2FC"/>
    <w:lvl w:ilvl="0" w:tplc="6FD0DB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B18D7"/>
    <w:multiLevelType w:val="hybridMultilevel"/>
    <w:tmpl w:val="181C5A2A"/>
    <w:lvl w:ilvl="0" w:tplc="D834C7D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C6CFA"/>
    <w:multiLevelType w:val="hybridMultilevel"/>
    <w:tmpl w:val="7F242E5A"/>
    <w:lvl w:ilvl="0" w:tplc="2C041D4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37EFB"/>
    <w:multiLevelType w:val="hybridMultilevel"/>
    <w:tmpl w:val="B986FCB6"/>
    <w:lvl w:ilvl="0" w:tplc="F10AC2E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4079D"/>
    <w:multiLevelType w:val="hybridMultilevel"/>
    <w:tmpl w:val="D0AA8D28"/>
    <w:lvl w:ilvl="0" w:tplc="E3027356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020561">
    <w:abstractNumId w:val="0"/>
  </w:num>
  <w:num w:numId="2" w16cid:durableId="1287662521">
    <w:abstractNumId w:val="9"/>
  </w:num>
  <w:num w:numId="3" w16cid:durableId="1495418717">
    <w:abstractNumId w:val="1"/>
  </w:num>
  <w:num w:numId="4" w16cid:durableId="786508986">
    <w:abstractNumId w:val="7"/>
  </w:num>
  <w:num w:numId="5" w16cid:durableId="2023848459">
    <w:abstractNumId w:val="2"/>
  </w:num>
  <w:num w:numId="6" w16cid:durableId="1549074929">
    <w:abstractNumId w:val="4"/>
  </w:num>
  <w:num w:numId="7" w16cid:durableId="2025010325">
    <w:abstractNumId w:val="6"/>
  </w:num>
  <w:num w:numId="8" w16cid:durableId="607322716">
    <w:abstractNumId w:val="5"/>
  </w:num>
  <w:num w:numId="9" w16cid:durableId="1766146624">
    <w:abstractNumId w:val="8"/>
  </w:num>
  <w:num w:numId="10" w16cid:durableId="483277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AE"/>
    <w:rsid w:val="00021C72"/>
    <w:rsid w:val="00070584"/>
    <w:rsid w:val="000942F4"/>
    <w:rsid w:val="000F17D9"/>
    <w:rsid w:val="000F451B"/>
    <w:rsid w:val="00166697"/>
    <w:rsid w:val="00187B99"/>
    <w:rsid w:val="001D7FEA"/>
    <w:rsid w:val="002014DD"/>
    <w:rsid w:val="00210793"/>
    <w:rsid w:val="00214FDF"/>
    <w:rsid w:val="0026363C"/>
    <w:rsid w:val="002C0482"/>
    <w:rsid w:val="002D5E17"/>
    <w:rsid w:val="003938F6"/>
    <w:rsid w:val="003C798C"/>
    <w:rsid w:val="003D3908"/>
    <w:rsid w:val="0040461E"/>
    <w:rsid w:val="004136CA"/>
    <w:rsid w:val="004216A7"/>
    <w:rsid w:val="004453D2"/>
    <w:rsid w:val="00456271"/>
    <w:rsid w:val="0048576A"/>
    <w:rsid w:val="004D1217"/>
    <w:rsid w:val="004D6008"/>
    <w:rsid w:val="004E0475"/>
    <w:rsid w:val="00546183"/>
    <w:rsid w:val="00630C77"/>
    <w:rsid w:val="00640794"/>
    <w:rsid w:val="00670A32"/>
    <w:rsid w:val="006F1772"/>
    <w:rsid w:val="00753EAE"/>
    <w:rsid w:val="00765873"/>
    <w:rsid w:val="007B6348"/>
    <w:rsid w:val="007C4815"/>
    <w:rsid w:val="00814432"/>
    <w:rsid w:val="0082419E"/>
    <w:rsid w:val="00835F8C"/>
    <w:rsid w:val="00847E29"/>
    <w:rsid w:val="008942E7"/>
    <w:rsid w:val="008A1204"/>
    <w:rsid w:val="008C7DBD"/>
    <w:rsid w:val="00900CCA"/>
    <w:rsid w:val="00906D05"/>
    <w:rsid w:val="00924B77"/>
    <w:rsid w:val="00940DA2"/>
    <w:rsid w:val="00960ADA"/>
    <w:rsid w:val="009C26DF"/>
    <w:rsid w:val="009D1140"/>
    <w:rsid w:val="009E055C"/>
    <w:rsid w:val="009E2147"/>
    <w:rsid w:val="009F16B6"/>
    <w:rsid w:val="00A5689B"/>
    <w:rsid w:val="00A74F6F"/>
    <w:rsid w:val="00A838EB"/>
    <w:rsid w:val="00AC6F73"/>
    <w:rsid w:val="00AD7557"/>
    <w:rsid w:val="00AF311E"/>
    <w:rsid w:val="00B03B71"/>
    <w:rsid w:val="00B47396"/>
    <w:rsid w:val="00B50C5D"/>
    <w:rsid w:val="00B51253"/>
    <w:rsid w:val="00B525CC"/>
    <w:rsid w:val="00B61A3E"/>
    <w:rsid w:val="00B9779A"/>
    <w:rsid w:val="00BD5757"/>
    <w:rsid w:val="00C569AE"/>
    <w:rsid w:val="00CA2E74"/>
    <w:rsid w:val="00CB17D9"/>
    <w:rsid w:val="00CB192C"/>
    <w:rsid w:val="00CE6D5A"/>
    <w:rsid w:val="00D237A4"/>
    <w:rsid w:val="00D404F2"/>
    <w:rsid w:val="00D46324"/>
    <w:rsid w:val="00D82FB7"/>
    <w:rsid w:val="00D94E49"/>
    <w:rsid w:val="00DE0862"/>
    <w:rsid w:val="00E50DE2"/>
    <w:rsid w:val="00E607E6"/>
    <w:rsid w:val="00E63C35"/>
    <w:rsid w:val="00E67FCD"/>
    <w:rsid w:val="00EB3D96"/>
    <w:rsid w:val="00F2547E"/>
    <w:rsid w:val="00F42DB1"/>
    <w:rsid w:val="00FA227F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8A5DA"/>
  <w15:docId w15:val="{7393A3A7-09BE-4059-8805-4ACB4C97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6363C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CB17D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B17D9"/>
  </w:style>
  <w:style w:type="character" w:styleId="Rimandonotaapidipagina">
    <w:name w:val="footnote reference"/>
    <w:basedOn w:val="Carpredefinitoparagrafo"/>
    <w:rsid w:val="00CB17D9"/>
    <w:rPr>
      <w:vertAlign w:val="superscript"/>
    </w:rPr>
  </w:style>
  <w:style w:type="character" w:styleId="Collegamentoipertestuale">
    <w:name w:val="Hyperlink"/>
    <w:basedOn w:val="Carpredefinitoparagrafo"/>
    <w:rsid w:val="00CB17D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F42DB1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F42DB1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42DB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42DB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42DB1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F42DB1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42DB1"/>
    <w:rPr>
      <w:sz w:val="18"/>
      <w:szCs w:val="18"/>
    </w:rPr>
  </w:style>
  <w:style w:type="paragraph" w:styleId="Revisione">
    <w:name w:val="Revision"/>
    <w:hidden/>
    <w:uiPriority w:val="99"/>
    <w:semiHidden/>
    <w:rsid w:val="00E63C35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1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anluca-gini-tiziana-pozzoli/gli-interventi-anti-bullismo-9788843092604-55018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manuela-confalonieri/love-skills-in-adolescenza-come-promuovere-e-sviluppare-competenze-nelle-relazioni-sentimentali-9788835107125-6881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ersilia-menesini-anna-nocentini-benedetta-e-palladino/prevenire-e-contrastare-il-bullismo-e-il-cyberbullismo-9788815272980-25448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08D8C-4F9D-420D-9DE2-CA7B194F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4363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Caputo Chiara</cp:lastModifiedBy>
  <cp:revision>4</cp:revision>
  <cp:lastPrinted>2021-05-07T08:03:00Z</cp:lastPrinted>
  <dcterms:created xsi:type="dcterms:W3CDTF">2023-05-31T07:15:00Z</dcterms:created>
  <dcterms:modified xsi:type="dcterms:W3CDTF">2023-07-28T09:15:00Z</dcterms:modified>
</cp:coreProperties>
</file>