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449C" w14:textId="513C15F7" w:rsidR="00451C2F" w:rsidRPr="006A54FF" w:rsidRDefault="006A54FF" w:rsidP="006A54FF">
      <w:pPr>
        <w:pStyle w:val="Titolo1"/>
        <w:ind w:left="0" w:firstLine="0"/>
      </w:pPr>
      <w:r w:rsidRPr="006A54FF">
        <w:t>Mod</w:t>
      </w:r>
      <w:r>
        <w:t>ulo s</w:t>
      </w:r>
      <w:r w:rsidRPr="006A54FF">
        <w:t>pec</w:t>
      </w:r>
      <w:r>
        <w:t>ialistico c</w:t>
      </w:r>
      <w:r w:rsidRPr="006A54FF">
        <w:t xml:space="preserve">on </w:t>
      </w:r>
      <w:r>
        <w:t>l</w:t>
      </w:r>
      <w:r w:rsidRPr="006A54FF">
        <w:t>ab</w:t>
      </w:r>
      <w:r>
        <w:t>oratorio</w:t>
      </w:r>
      <w:r w:rsidRPr="006A54FF">
        <w:t xml:space="preserve">: Assessment </w:t>
      </w:r>
      <w:r>
        <w:t>dei d</w:t>
      </w:r>
      <w:r w:rsidRPr="006A54FF">
        <w:t xml:space="preserve">isturbi </w:t>
      </w:r>
      <w:r>
        <w:t>p</w:t>
      </w:r>
      <w:r w:rsidRPr="006A54FF">
        <w:t xml:space="preserve">recoci </w:t>
      </w:r>
      <w:r>
        <w:t>d</w:t>
      </w:r>
      <w:r w:rsidRPr="006A54FF">
        <w:t xml:space="preserve">ello </w:t>
      </w:r>
      <w:r>
        <w:t>sviluppo</w:t>
      </w:r>
    </w:p>
    <w:p w14:paraId="6388F581" w14:textId="7915E05E" w:rsidR="006A54FF" w:rsidRPr="006A54FF" w:rsidRDefault="006A54FF" w:rsidP="006A54FF">
      <w:pPr>
        <w:pStyle w:val="Titolo2"/>
      </w:pPr>
      <w:r>
        <w:t>Prof. Eleonora Mascheroni</w:t>
      </w:r>
    </w:p>
    <w:p w14:paraId="0698DFFF" w14:textId="5049FC97" w:rsidR="005A10E4" w:rsidRPr="00451C2F" w:rsidRDefault="005A10E4" w:rsidP="006A54FF">
      <w:pPr>
        <w:pStyle w:val="Titolo2"/>
        <w:spacing w:before="240" w:after="120"/>
        <w:rPr>
          <w:b/>
          <w:smallCaps w:val="0"/>
          <w:sz w:val="20"/>
        </w:rPr>
      </w:pPr>
      <w:r>
        <w:rPr>
          <w:b/>
          <w:i/>
        </w:rPr>
        <w:t xml:space="preserve">OBIETTIVO DEL CORSO </w:t>
      </w:r>
    </w:p>
    <w:p w14:paraId="27B342A2" w14:textId="77777777" w:rsidR="00A2451C" w:rsidRDefault="003C6093" w:rsidP="003C6093">
      <w:pPr>
        <w:spacing w:line="22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6093">
        <w:rPr>
          <w:rFonts w:ascii="Times New Roman" w:hAnsi="Times New Roman" w:cs="Times New Roman"/>
          <w:color w:val="000000"/>
          <w:sz w:val="20"/>
          <w:szCs w:val="20"/>
        </w:rPr>
        <w:t xml:space="preserve">L’insegnamento </w:t>
      </w:r>
      <w:r w:rsidR="00A2451C">
        <w:rPr>
          <w:rFonts w:ascii="Times New Roman" w:hAnsi="Times New Roman" w:cs="Times New Roman"/>
          <w:color w:val="000000"/>
          <w:sz w:val="20"/>
          <w:szCs w:val="20"/>
        </w:rPr>
        <w:t>si propone di fornire agli studenti:</w:t>
      </w:r>
    </w:p>
    <w:p w14:paraId="780CEBB5" w14:textId="7FFD52C5" w:rsidR="003C6093" w:rsidRPr="009E193C" w:rsidRDefault="00F55319" w:rsidP="003C6093">
      <w:pPr>
        <w:pStyle w:val="Paragrafoelenco"/>
        <w:numPr>
          <w:ilvl w:val="0"/>
          <w:numId w:val="5"/>
        </w:numPr>
        <w:spacing w:line="22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la conoscenza di </w:t>
      </w:r>
      <w:r w:rsidR="003C6093" w:rsidRPr="009E193C">
        <w:rPr>
          <w:rFonts w:ascii="Times New Roman" w:hAnsi="Times New Roman" w:cs="Times New Roman"/>
          <w:color w:val="000000"/>
          <w:sz w:val="20"/>
          <w:szCs w:val="20"/>
        </w:rPr>
        <w:t>metodi e strumenti per la valutazione neuropsicologica in diverse aree dello svilu</w:t>
      </w:r>
      <w:r w:rsidR="00451C2F">
        <w:rPr>
          <w:rFonts w:ascii="Times New Roman" w:hAnsi="Times New Roman" w:cs="Times New Roman"/>
          <w:color w:val="000000"/>
          <w:sz w:val="20"/>
          <w:szCs w:val="20"/>
        </w:rPr>
        <w:t>ppo del bambino di età 0-3 anni;</w:t>
      </w:r>
    </w:p>
    <w:p w14:paraId="64F1E644" w14:textId="54FFD1C0" w:rsidR="003C6093" w:rsidRPr="009E193C" w:rsidRDefault="003C6093" w:rsidP="003C6093">
      <w:pPr>
        <w:pStyle w:val="Paragrafoelenco"/>
        <w:numPr>
          <w:ilvl w:val="0"/>
          <w:numId w:val="5"/>
        </w:numPr>
        <w:spacing w:line="22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193C">
        <w:rPr>
          <w:rFonts w:ascii="Times New Roman" w:hAnsi="Times New Roman" w:cs="Times New Roman"/>
          <w:color w:val="000000"/>
          <w:sz w:val="20"/>
          <w:szCs w:val="20"/>
        </w:rPr>
        <w:t>le competenze operative</w:t>
      </w:r>
      <w:r w:rsidR="00A2451C">
        <w:rPr>
          <w:rFonts w:ascii="Times New Roman" w:hAnsi="Times New Roman" w:cs="Times New Roman"/>
          <w:color w:val="000000"/>
          <w:sz w:val="20"/>
          <w:szCs w:val="20"/>
        </w:rPr>
        <w:t xml:space="preserve"> necessarie</w:t>
      </w:r>
      <w:r w:rsidRPr="009E193C">
        <w:rPr>
          <w:rFonts w:ascii="Times New Roman" w:hAnsi="Times New Roman" w:cs="Times New Roman"/>
          <w:color w:val="000000"/>
          <w:sz w:val="20"/>
          <w:szCs w:val="20"/>
        </w:rPr>
        <w:t xml:space="preserve">– strettamente connesse con le conoscenze teoriche di riferimento – per strutturare ed effettuare un efficace </w:t>
      </w:r>
      <w:proofErr w:type="spellStart"/>
      <w:r w:rsidRPr="00451C2F">
        <w:rPr>
          <w:rFonts w:ascii="Times New Roman" w:hAnsi="Times New Roman" w:cs="Times New Roman"/>
          <w:i/>
          <w:color w:val="000000"/>
          <w:sz w:val="20"/>
          <w:szCs w:val="20"/>
        </w:rPr>
        <w:t>assessment</w:t>
      </w:r>
      <w:proofErr w:type="spellEnd"/>
      <w:r w:rsidRPr="009E193C">
        <w:rPr>
          <w:rFonts w:ascii="Times New Roman" w:hAnsi="Times New Roman" w:cs="Times New Roman"/>
          <w:color w:val="000000"/>
          <w:sz w:val="20"/>
          <w:szCs w:val="20"/>
        </w:rPr>
        <w:t xml:space="preserve"> psicologico in diverse aree dello sviluppo del bambino di età 0-3 anni</w:t>
      </w:r>
      <w:r w:rsidR="00451C2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28E52199" w14:textId="0406ABB0" w:rsidR="003C6093" w:rsidRDefault="00A2451C" w:rsidP="003C6093">
      <w:pPr>
        <w:pStyle w:val="Paragrafoelenco"/>
        <w:numPr>
          <w:ilvl w:val="0"/>
          <w:numId w:val="5"/>
        </w:numPr>
        <w:spacing w:line="22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 capacità</w:t>
      </w:r>
      <w:r w:rsidR="003C6093" w:rsidRPr="009E193C">
        <w:rPr>
          <w:rFonts w:ascii="Times New Roman" w:hAnsi="Times New Roman" w:cs="Times New Roman"/>
          <w:color w:val="000000"/>
          <w:sz w:val="20"/>
          <w:szCs w:val="20"/>
        </w:rPr>
        <w:t xml:space="preserve">, attraverso </w:t>
      </w:r>
      <w:r w:rsidR="003C6093" w:rsidRPr="009E193C">
        <w:rPr>
          <w:rFonts w:ascii="Times New Roman" w:hAnsi="Times New Roman" w:cs="Times New Roman"/>
          <w:i/>
          <w:color w:val="000000"/>
          <w:sz w:val="20"/>
          <w:szCs w:val="20"/>
        </w:rPr>
        <w:t>esperienze dirette</w:t>
      </w:r>
      <w:r w:rsidR="003C6093" w:rsidRPr="009E193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di saper criticamente</w:t>
      </w:r>
      <w:r w:rsidR="003C6093" w:rsidRPr="009E19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74BC5">
        <w:rPr>
          <w:rFonts w:ascii="Times New Roman" w:hAnsi="Times New Roman" w:cs="Times New Roman"/>
          <w:color w:val="000000"/>
          <w:sz w:val="20"/>
          <w:szCs w:val="20"/>
        </w:rPr>
        <w:t xml:space="preserve">sintetizzare </w:t>
      </w:r>
      <w:r w:rsidR="003C6093" w:rsidRPr="009E193C">
        <w:rPr>
          <w:rFonts w:ascii="Times New Roman" w:hAnsi="Times New Roman" w:cs="Times New Roman"/>
          <w:color w:val="000000"/>
          <w:sz w:val="20"/>
          <w:szCs w:val="20"/>
        </w:rPr>
        <w:t xml:space="preserve">le informazioni ricavate </w:t>
      </w:r>
      <w:r w:rsidR="00A9498C">
        <w:rPr>
          <w:rFonts w:ascii="Times New Roman" w:hAnsi="Times New Roman" w:cs="Times New Roman"/>
          <w:color w:val="000000"/>
          <w:sz w:val="20"/>
          <w:szCs w:val="20"/>
        </w:rPr>
        <w:t>dall</w:t>
      </w:r>
      <w:r w:rsidR="003C6093" w:rsidRPr="009E193C">
        <w:rPr>
          <w:rFonts w:ascii="Times New Roman" w:hAnsi="Times New Roman" w:cs="Times New Roman"/>
          <w:color w:val="000000"/>
          <w:sz w:val="20"/>
          <w:szCs w:val="20"/>
        </w:rPr>
        <w:t>’assesment del bambino di età 0-3 anni</w:t>
      </w:r>
      <w:r w:rsidR="00A9498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16C1887" w14:textId="3832F3C9" w:rsidR="00A2451C" w:rsidRPr="007E75E9" w:rsidRDefault="00A2451C" w:rsidP="007E75E9">
      <w:pPr>
        <w:pStyle w:val="Titolo2"/>
        <w:spacing w:before="240" w:after="120"/>
        <w:rPr>
          <w:b/>
          <w:i/>
        </w:rPr>
      </w:pPr>
      <w:r w:rsidRPr="007E75E9">
        <w:rPr>
          <w:b/>
          <w:i/>
        </w:rPr>
        <w:t>RISULTATI DI APPRENDIMENTO ATTESI</w:t>
      </w:r>
    </w:p>
    <w:p w14:paraId="3454CA11" w14:textId="77777777" w:rsidR="00A2451C" w:rsidRDefault="00A2451C" w:rsidP="00A2451C">
      <w:pPr>
        <w:spacing w:line="22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Al termine del corso lo studente sarà in grado di:</w:t>
      </w:r>
    </w:p>
    <w:p w14:paraId="21091069" w14:textId="51A10D5B" w:rsidR="00A2451C" w:rsidRPr="009E193C" w:rsidRDefault="00A2451C" w:rsidP="00A2451C">
      <w:pPr>
        <w:pStyle w:val="Paragrafoelenco"/>
        <w:numPr>
          <w:ilvl w:val="0"/>
          <w:numId w:val="5"/>
        </w:numPr>
        <w:spacing w:line="22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padroneggiare i principali </w:t>
      </w:r>
      <w:r w:rsidRPr="009E193C">
        <w:rPr>
          <w:rFonts w:ascii="Times New Roman" w:hAnsi="Times New Roman" w:cs="Times New Roman"/>
          <w:color w:val="000000"/>
          <w:sz w:val="20"/>
          <w:szCs w:val="20"/>
        </w:rPr>
        <w:t xml:space="preserve">metodi e strumenti per la valutazione </w:t>
      </w:r>
      <w:r>
        <w:rPr>
          <w:rFonts w:ascii="Times New Roman" w:hAnsi="Times New Roman" w:cs="Times New Roman"/>
          <w:color w:val="000000"/>
          <w:sz w:val="20"/>
          <w:szCs w:val="20"/>
        </w:rPr>
        <w:t>del bambino di età 0-3 anni;</w:t>
      </w:r>
    </w:p>
    <w:p w14:paraId="73C74E74" w14:textId="3F2B7778" w:rsidR="00A2451C" w:rsidRPr="009E193C" w:rsidRDefault="00A2451C" w:rsidP="00A2451C">
      <w:pPr>
        <w:pStyle w:val="Paragrafoelenco"/>
        <w:numPr>
          <w:ilvl w:val="0"/>
          <w:numId w:val="5"/>
        </w:numPr>
        <w:spacing w:line="22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pianificare</w:t>
      </w:r>
      <w:r w:rsidRPr="009E193C">
        <w:rPr>
          <w:rFonts w:ascii="Times New Roman" w:hAnsi="Times New Roman" w:cs="Times New Roman"/>
          <w:color w:val="000000"/>
          <w:sz w:val="20"/>
          <w:szCs w:val="20"/>
        </w:rPr>
        <w:t xml:space="preserve"> un efficace </w:t>
      </w:r>
      <w:proofErr w:type="spellStart"/>
      <w:r w:rsidRPr="00451C2F">
        <w:rPr>
          <w:rFonts w:ascii="Times New Roman" w:hAnsi="Times New Roman" w:cs="Times New Roman"/>
          <w:i/>
          <w:color w:val="000000"/>
          <w:sz w:val="20"/>
          <w:szCs w:val="20"/>
        </w:rPr>
        <w:t>assessment</w:t>
      </w:r>
      <w:proofErr w:type="spellEnd"/>
      <w:r w:rsidRPr="009E19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neuro</w:t>
      </w:r>
      <w:r w:rsidRPr="009E193C">
        <w:rPr>
          <w:rFonts w:ascii="Times New Roman" w:hAnsi="Times New Roman" w:cs="Times New Roman"/>
          <w:color w:val="000000"/>
          <w:sz w:val="20"/>
          <w:szCs w:val="20"/>
        </w:rPr>
        <w:t>psicologico del bambino di età 0-3 anni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4019AED4" w14:textId="6E6B3762" w:rsidR="00A2451C" w:rsidRDefault="00A2451C" w:rsidP="00A2451C">
      <w:pPr>
        <w:pStyle w:val="Paragrafoelenco"/>
        <w:numPr>
          <w:ilvl w:val="0"/>
          <w:numId w:val="5"/>
        </w:numPr>
        <w:spacing w:line="22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193C">
        <w:rPr>
          <w:rFonts w:ascii="Times New Roman" w:hAnsi="Times New Roman" w:cs="Times New Roman"/>
          <w:color w:val="000000"/>
          <w:sz w:val="20"/>
          <w:szCs w:val="20"/>
        </w:rPr>
        <w:t xml:space="preserve">analizzare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in modo critico </w:t>
      </w:r>
      <w:r w:rsidRPr="009E193C">
        <w:rPr>
          <w:rFonts w:ascii="Times New Roman" w:hAnsi="Times New Roman" w:cs="Times New Roman"/>
          <w:color w:val="000000"/>
          <w:sz w:val="20"/>
          <w:szCs w:val="20"/>
        </w:rPr>
        <w:t xml:space="preserve">le informazioni ricavate </w:t>
      </w:r>
      <w:r>
        <w:rPr>
          <w:rFonts w:ascii="Times New Roman" w:hAnsi="Times New Roman" w:cs="Times New Roman"/>
          <w:color w:val="000000"/>
          <w:sz w:val="20"/>
          <w:szCs w:val="20"/>
        </w:rPr>
        <w:t>dall</w:t>
      </w:r>
      <w:r w:rsidRPr="009E193C">
        <w:rPr>
          <w:rFonts w:ascii="Times New Roman" w:hAnsi="Times New Roman" w:cs="Times New Roman"/>
          <w:color w:val="000000"/>
          <w:sz w:val="20"/>
          <w:szCs w:val="20"/>
        </w:rPr>
        <w:t>’</w:t>
      </w:r>
      <w:r w:rsidRPr="00A2451C">
        <w:rPr>
          <w:rFonts w:ascii="Times New Roman" w:hAnsi="Times New Roman" w:cs="Times New Roman"/>
          <w:i/>
          <w:color w:val="000000"/>
          <w:sz w:val="20"/>
          <w:szCs w:val="20"/>
        </w:rPr>
        <w:t>assesment</w:t>
      </w:r>
      <w:r w:rsidRPr="009E193C">
        <w:rPr>
          <w:rFonts w:ascii="Times New Roman" w:hAnsi="Times New Roman" w:cs="Times New Roman"/>
          <w:color w:val="000000"/>
          <w:sz w:val="20"/>
          <w:szCs w:val="20"/>
        </w:rPr>
        <w:t xml:space="preserve"> del bambino di età 0-3 anni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3686400" w14:textId="77777777" w:rsidR="005A10E4" w:rsidRPr="005A10E4" w:rsidRDefault="005A10E4" w:rsidP="005A10E4">
      <w:pPr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mallCaps/>
          <w:noProof/>
          <w:sz w:val="18"/>
          <w:szCs w:val="20"/>
        </w:rPr>
      </w:pPr>
      <w:r w:rsidRPr="005A10E4">
        <w:rPr>
          <w:rFonts w:ascii="Times" w:eastAsia="Times New Roman" w:hAnsi="Times" w:cs="Times New Roman"/>
          <w:b/>
          <w:i/>
          <w:smallCaps/>
          <w:noProof/>
          <w:sz w:val="18"/>
          <w:szCs w:val="20"/>
        </w:rPr>
        <w:t>PROGRAMMA DEL CORSO</w:t>
      </w:r>
    </w:p>
    <w:p w14:paraId="052F5944" w14:textId="79D3F796" w:rsidR="009E193C" w:rsidRDefault="009E193C" w:rsidP="00F2341D">
      <w:pPr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193C">
        <w:rPr>
          <w:rFonts w:ascii="Times New Roman" w:hAnsi="Times New Roman" w:cs="Times New Roman"/>
          <w:color w:val="000000"/>
          <w:sz w:val="20"/>
          <w:szCs w:val="20"/>
        </w:rPr>
        <w:t xml:space="preserve">Verranno presentati i principali metodi e strumenti per la valutazione neuropsicologica del bambino di età 0-3 anni con disturbi precoci del </w:t>
      </w:r>
      <w:proofErr w:type="spellStart"/>
      <w:r w:rsidRPr="009E193C">
        <w:rPr>
          <w:rFonts w:ascii="Times New Roman" w:hAnsi="Times New Roman" w:cs="Times New Roman"/>
          <w:color w:val="000000"/>
          <w:sz w:val="20"/>
          <w:szCs w:val="20"/>
        </w:rPr>
        <w:t>neurosviluppo</w:t>
      </w:r>
      <w:proofErr w:type="spellEnd"/>
      <w:r w:rsidRPr="009E193C">
        <w:rPr>
          <w:rFonts w:ascii="Times New Roman" w:hAnsi="Times New Roman" w:cs="Times New Roman"/>
          <w:color w:val="000000"/>
          <w:sz w:val="20"/>
          <w:szCs w:val="20"/>
        </w:rPr>
        <w:t xml:space="preserve">. Largo spazio verrà dedicato </w:t>
      </w:r>
      <w:r>
        <w:rPr>
          <w:rFonts w:ascii="Times New Roman" w:hAnsi="Times New Roman" w:cs="Times New Roman"/>
          <w:color w:val="000000"/>
          <w:sz w:val="20"/>
          <w:szCs w:val="20"/>
        </w:rPr>
        <w:t>al</w:t>
      </w:r>
      <w:r w:rsidRPr="004F0FF3">
        <w:rPr>
          <w:rFonts w:ascii="Times New Roman" w:hAnsi="Times New Roman" w:cs="Times New Roman"/>
          <w:color w:val="000000"/>
          <w:sz w:val="20"/>
          <w:szCs w:val="20"/>
        </w:rPr>
        <w:t xml:space="preserve">le specifiche competenze di natura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relazionale e psicologica richieste agli operatori </w:t>
      </w:r>
      <w:r w:rsidRPr="004F0FF3">
        <w:rPr>
          <w:rFonts w:ascii="Times New Roman" w:hAnsi="Times New Roman" w:cs="Times New Roman"/>
          <w:color w:val="000000"/>
          <w:sz w:val="20"/>
          <w:szCs w:val="20"/>
        </w:rPr>
        <w:t xml:space="preserve">quando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effettuano valutazioni con </w:t>
      </w:r>
      <w:r w:rsidRPr="004F0FF3">
        <w:rPr>
          <w:rFonts w:ascii="Times New Roman" w:hAnsi="Times New Roman" w:cs="Times New Roman"/>
          <w:color w:val="000000"/>
          <w:sz w:val="20"/>
          <w:szCs w:val="20"/>
        </w:rPr>
        <w:t>bambini che evidenziano segni e/o sintomi di disturbi dello sviluppo.</w:t>
      </w:r>
      <w:r w:rsidR="00A949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04FBE">
        <w:rPr>
          <w:rFonts w:ascii="Times New Roman" w:hAnsi="Times New Roman" w:cs="Times New Roman"/>
          <w:color w:val="000000"/>
          <w:sz w:val="20"/>
          <w:szCs w:val="20"/>
        </w:rPr>
        <w:t xml:space="preserve">Inoltre, il corso approfondirà come analizzare </w:t>
      </w:r>
      <w:r>
        <w:rPr>
          <w:rFonts w:ascii="Times New Roman" w:hAnsi="Times New Roman" w:cs="Times New Roman"/>
          <w:color w:val="000000"/>
          <w:sz w:val="20"/>
          <w:szCs w:val="20"/>
        </w:rPr>
        <w:t>i principali metodi e strumenti che vengono utilizzati nell’</w:t>
      </w:r>
      <w:r w:rsidR="00704FBE" w:rsidRPr="00451C2F">
        <w:rPr>
          <w:rFonts w:ascii="Times New Roman" w:hAnsi="Times New Roman" w:cs="Times New Roman"/>
          <w:i/>
          <w:color w:val="000000"/>
          <w:sz w:val="20"/>
          <w:szCs w:val="20"/>
        </w:rPr>
        <w:t>assesment</w:t>
      </w:r>
      <w:r w:rsidR="00704FBE">
        <w:rPr>
          <w:rFonts w:ascii="Times New Roman" w:hAnsi="Times New Roman" w:cs="Times New Roman"/>
          <w:color w:val="000000"/>
          <w:sz w:val="20"/>
          <w:szCs w:val="20"/>
        </w:rPr>
        <w:t xml:space="preserve"> del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E193C">
        <w:rPr>
          <w:rFonts w:ascii="Times New Roman" w:hAnsi="Times New Roman" w:cs="Times New Roman"/>
          <w:color w:val="000000"/>
          <w:sz w:val="20"/>
          <w:szCs w:val="20"/>
        </w:rPr>
        <w:t xml:space="preserve">bambino di età 0-3 anni con disturbi precoci del </w:t>
      </w:r>
      <w:proofErr w:type="spellStart"/>
      <w:r w:rsidRPr="009E193C">
        <w:rPr>
          <w:rFonts w:ascii="Times New Roman" w:hAnsi="Times New Roman" w:cs="Times New Roman"/>
          <w:color w:val="000000"/>
          <w:sz w:val="20"/>
          <w:szCs w:val="20"/>
        </w:rPr>
        <w:t>neurosviluppo</w:t>
      </w:r>
      <w:proofErr w:type="spellEnd"/>
      <w:r w:rsidR="00704FBE">
        <w:rPr>
          <w:rFonts w:ascii="Times New Roman" w:hAnsi="Times New Roman" w:cs="Times New Roman"/>
          <w:color w:val="000000"/>
          <w:sz w:val="20"/>
          <w:szCs w:val="20"/>
        </w:rPr>
        <w:t xml:space="preserve"> e come sintetizzare i risultati della valutazione effettuata</w:t>
      </w:r>
      <w:r w:rsidRPr="009E193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04A7C041" w14:textId="77777777" w:rsidR="009E193C" w:rsidRPr="009E193C" w:rsidRDefault="009E193C" w:rsidP="00F2341D">
      <w:pPr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193C">
        <w:rPr>
          <w:rFonts w:ascii="Times New Roman" w:hAnsi="Times New Roman" w:cs="Times New Roman"/>
          <w:color w:val="000000"/>
          <w:sz w:val="20"/>
          <w:szCs w:val="20"/>
        </w:rPr>
        <w:t>Nello specifico, il corso si articola nelle seguenti unità e sotto-unità:</w:t>
      </w:r>
    </w:p>
    <w:p w14:paraId="3287288C" w14:textId="46E0968F" w:rsidR="009E193C" w:rsidRPr="009E193C" w:rsidRDefault="00B543CC" w:rsidP="00F2341D">
      <w:pPr>
        <w:numPr>
          <w:ilvl w:val="0"/>
          <w:numId w:val="6"/>
        </w:numPr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L’osservazione del bambino </w:t>
      </w:r>
      <w:r w:rsidR="00F55319">
        <w:rPr>
          <w:rFonts w:ascii="Times New Roman" w:hAnsi="Times New Roman" w:cs="Times New Roman"/>
          <w:color w:val="000000"/>
          <w:sz w:val="20"/>
          <w:szCs w:val="20"/>
        </w:rPr>
        <w:t>nella prima infanzia</w:t>
      </w:r>
      <w:r w:rsidR="00A9498C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062B5FC6" w14:textId="61D26063" w:rsidR="009E193C" w:rsidRPr="009E193C" w:rsidRDefault="00B543CC" w:rsidP="00F2341D">
      <w:pPr>
        <w:numPr>
          <w:ilvl w:val="0"/>
          <w:numId w:val="7"/>
        </w:numPr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Gioco libero con il genitore</w:t>
      </w:r>
    </w:p>
    <w:p w14:paraId="4905EB66" w14:textId="52F358F5" w:rsidR="009E193C" w:rsidRPr="009E193C" w:rsidRDefault="00B543CC" w:rsidP="00F2341D">
      <w:pPr>
        <w:numPr>
          <w:ilvl w:val="0"/>
          <w:numId w:val="7"/>
        </w:numPr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Competenze comunicative e socio-relazionali nella relazione con il genitore</w:t>
      </w:r>
    </w:p>
    <w:p w14:paraId="3F0B8E45" w14:textId="05F78CA1" w:rsidR="00243DB9" w:rsidRPr="004D5440" w:rsidRDefault="009B7F22" w:rsidP="00F2341D">
      <w:pPr>
        <w:numPr>
          <w:ilvl w:val="0"/>
          <w:numId w:val="6"/>
        </w:numPr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L’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assessment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E787E">
        <w:rPr>
          <w:rFonts w:ascii="Times New Roman" w:hAnsi="Times New Roman" w:cs="Times New Roman"/>
          <w:color w:val="000000"/>
          <w:sz w:val="20"/>
          <w:szCs w:val="20"/>
        </w:rPr>
        <w:t>dello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sviluppo</w:t>
      </w:r>
      <w:r w:rsidR="004D5440">
        <w:rPr>
          <w:rFonts w:ascii="Times New Roman" w:hAnsi="Times New Roman" w:cs="Times New Roman"/>
          <w:color w:val="000000"/>
          <w:sz w:val="20"/>
          <w:szCs w:val="20"/>
        </w:rPr>
        <w:t xml:space="preserve"> con </w:t>
      </w:r>
      <w:r w:rsidRPr="004D5440">
        <w:rPr>
          <w:rFonts w:ascii="Times New Roman" w:hAnsi="Times New Roman" w:cs="Times New Roman"/>
          <w:bCs/>
          <w:color w:val="000000"/>
          <w:sz w:val="20"/>
          <w:szCs w:val="20"/>
        </w:rPr>
        <w:t>le scale Griffiths-II</w:t>
      </w:r>
    </w:p>
    <w:p w14:paraId="2833BB69" w14:textId="1C0B71DA" w:rsidR="009E193C" w:rsidRPr="009E193C" w:rsidRDefault="00B543CC" w:rsidP="00F2341D">
      <w:pPr>
        <w:numPr>
          <w:ilvl w:val="0"/>
          <w:numId w:val="6"/>
        </w:numPr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 valutazione dello sviluppo socio-emotivo</w:t>
      </w:r>
      <w:r w:rsidR="009E193C" w:rsidRPr="009E193C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3A57D4F4" w14:textId="6DF1662D" w:rsidR="00B543CC" w:rsidRDefault="00B543CC" w:rsidP="00F2341D">
      <w:pPr>
        <w:numPr>
          <w:ilvl w:val="0"/>
          <w:numId w:val="8"/>
        </w:numPr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Il paradigma dello Still-Face nella pratica clinica </w:t>
      </w:r>
    </w:p>
    <w:p w14:paraId="63A97FF7" w14:textId="4F60CA90" w:rsidR="009E193C" w:rsidRPr="009E193C" w:rsidRDefault="002E787E" w:rsidP="00F2341D">
      <w:pPr>
        <w:numPr>
          <w:ilvl w:val="0"/>
          <w:numId w:val="8"/>
        </w:numPr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Valutare i precursori della teoria della mente: p</w:t>
      </w:r>
      <w:r w:rsidR="00B543CC">
        <w:rPr>
          <w:rFonts w:ascii="Times New Roman" w:hAnsi="Times New Roman" w:cs="Times New Roman"/>
          <w:color w:val="000000"/>
          <w:sz w:val="20"/>
          <w:szCs w:val="20"/>
        </w:rPr>
        <w:t>rove per la valutazione dell’i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mitazione, </w:t>
      </w:r>
      <w:r w:rsidR="00B543CC">
        <w:rPr>
          <w:rFonts w:ascii="Times New Roman" w:hAnsi="Times New Roman" w:cs="Times New Roman"/>
          <w:color w:val="000000"/>
          <w:sz w:val="20"/>
          <w:szCs w:val="20"/>
        </w:rPr>
        <w:t xml:space="preserve">della </w:t>
      </w:r>
      <w:r w:rsidR="00B543CC" w:rsidRPr="00B543C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social </w:t>
      </w:r>
      <w:proofErr w:type="spellStart"/>
      <w:r w:rsidR="00B543CC" w:rsidRPr="00B543CC">
        <w:rPr>
          <w:rFonts w:ascii="Times New Roman" w:hAnsi="Times New Roman" w:cs="Times New Roman"/>
          <w:i/>
          <w:color w:val="000000"/>
          <w:sz w:val="20"/>
          <w:szCs w:val="20"/>
        </w:rPr>
        <w:t>cognition</w:t>
      </w:r>
      <w:proofErr w:type="spellEnd"/>
      <w:r w:rsidR="00B543CC" w:rsidRPr="00B543C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 dell’empatia</w:t>
      </w:r>
    </w:p>
    <w:p w14:paraId="2C4ADF2B" w14:textId="6E0899E5" w:rsidR="009E193C" w:rsidRPr="004D5440" w:rsidRDefault="00B543CC" w:rsidP="00F2341D">
      <w:pPr>
        <w:numPr>
          <w:ilvl w:val="0"/>
          <w:numId w:val="6"/>
        </w:numPr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 valutazione comportamentale</w:t>
      </w:r>
      <w:r w:rsidR="004D5440">
        <w:rPr>
          <w:rFonts w:ascii="Times New Roman" w:hAnsi="Times New Roman" w:cs="Times New Roman"/>
          <w:color w:val="000000"/>
          <w:sz w:val="20"/>
          <w:szCs w:val="20"/>
        </w:rPr>
        <w:t xml:space="preserve"> con </w:t>
      </w:r>
      <w:r w:rsidRPr="004D5440">
        <w:rPr>
          <w:rFonts w:ascii="Times New Roman" w:hAnsi="Times New Roman" w:cs="Times New Roman"/>
          <w:color w:val="000000"/>
          <w:sz w:val="20"/>
          <w:szCs w:val="20"/>
        </w:rPr>
        <w:t>le CBCL 1.5-5</w:t>
      </w:r>
    </w:p>
    <w:p w14:paraId="32BA08BA" w14:textId="0CB35981" w:rsidR="007F7E91" w:rsidRPr="00451C2F" w:rsidRDefault="004D5440" w:rsidP="00F2341D">
      <w:pPr>
        <w:numPr>
          <w:ilvl w:val="0"/>
          <w:numId w:val="6"/>
        </w:numPr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4D5440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La </w:t>
      </w:r>
      <w:proofErr w:type="spellStart"/>
      <w:r w:rsidRPr="004D5440">
        <w:rPr>
          <w:rFonts w:ascii="Times New Roman" w:hAnsi="Times New Roman" w:cs="Times New Roman"/>
          <w:color w:val="000000"/>
          <w:sz w:val="20"/>
          <w:szCs w:val="20"/>
          <w:lang w:val="en-GB"/>
        </w:rPr>
        <w:t>valutazione</w:t>
      </w:r>
      <w:proofErr w:type="spellEnd"/>
      <w:r w:rsidRPr="004D5440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del </w:t>
      </w:r>
      <w:proofErr w:type="spellStart"/>
      <w:r w:rsidRPr="004D5440">
        <w:rPr>
          <w:rFonts w:ascii="Times New Roman" w:hAnsi="Times New Roman" w:cs="Times New Roman"/>
          <w:color w:val="000000"/>
          <w:sz w:val="20"/>
          <w:szCs w:val="20"/>
          <w:lang w:val="en-GB"/>
        </w:rPr>
        <w:t>genitore</w:t>
      </w:r>
      <w:proofErr w:type="spellEnd"/>
      <w:r w:rsidR="007F7E91" w:rsidRPr="00451C2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con PICCOLO (</w:t>
      </w:r>
      <w:r w:rsidR="007F7E91" w:rsidRPr="00451C2F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>Parenting Interactions with Children: Checklist of Observation Linked to Outcomes Interactions with Children: Checklist of Observation Linked to Outcomes)</w:t>
      </w:r>
    </w:p>
    <w:p w14:paraId="6C425C64" w14:textId="42C66014" w:rsidR="009E193C" w:rsidRPr="00386F9F" w:rsidRDefault="009E193C" w:rsidP="00F2341D">
      <w:pPr>
        <w:numPr>
          <w:ilvl w:val="0"/>
          <w:numId w:val="6"/>
        </w:numPr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193C">
        <w:rPr>
          <w:rFonts w:ascii="Times New Roman" w:hAnsi="Times New Roman" w:cs="Times New Roman"/>
          <w:color w:val="000000"/>
          <w:sz w:val="20"/>
          <w:szCs w:val="20"/>
        </w:rPr>
        <w:t xml:space="preserve">La valutazione </w:t>
      </w:r>
      <w:r w:rsidR="007F7E91">
        <w:rPr>
          <w:rFonts w:ascii="Times New Roman" w:hAnsi="Times New Roman" w:cs="Times New Roman"/>
          <w:color w:val="000000"/>
          <w:sz w:val="20"/>
          <w:szCs w:val="20"/>
        </w:rPr>
        <w:t xml:space="preserve">precoce </w:t>
      </w:r>
      <w:r w:rsidR="008779D1">
        <w:rPr>
          <w:rFonts w:ascii="Times New Roman" w:hAnsi="Times New Roman" w:cs="Times New Roman"/>
          <w:color w:val="000000"/>
          <w:sz w:val="20"/>
          <w:szCs w:val="20"/>
        </w:rPr>
        <w:t>del</w:t>
      </w:r>
      <w:r w:rsidR="00386F9F">
        <w:rPr>
          <w:rFonts w:ascii="Times New Roman" w:hAnsi="Times New Roman" w:cs="Times New Roman"/>
          <w:color w:val="000000"/>
          <w:sz w:val="20"/>
          <w:szCs w:val="20"/>
        </w:rPr>
        <w:t xml:space="preserve"> disturbo dello spettro autistico</w:t>
      </w:r>
      <w:r w:rsidR="008779D1">
        <w:rPr>
          <w:rFonts w:ascii="Times New Roman" w:hAnsi="Times New Roman" w:cs="Times New Roman"/>
          <w:color w:val="000000"/>
          <w:sz w:val="20"/>
          <w:szCs w:val="20"/>
        </w:rPr>
        <w:t xml:space="preserve"> con l’ADOS-2 </w:t>
      </w:r>
    </w:p>
    <w:p w14:paraId="7918DC8D" w14:textId="4C2BC440" w:rsidR="00C80F98" w:rsidRPr="00C80F98" w:rsidRDefault="00C80F98" w:rsidP="00C80F98">
      <w:pPr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mallCaps/>
          <w:noProof/>
          <w:sz w:val="18"/>
          <w:szCs w:val="20"/>
        </w:rPr>
      </w:pPr>
      <w:r w:rsidRPr="00C80F98">
        <w:rPr>
          <w:rFonts w:ascii="Times" w:eastAsia="Times New Roman" w:hAnsi="Times" w:cs="Times New Roman"/>
          <w:b/>
          <w:i/>
          <w:smallCaps/>
          <w:noProof/>
          <w:sz w:val="18"/>
          <w:szCs w:val="20"/>
        </w:rPr>
        <w:t>BIBLIOGRAFIA</w:t>
      </w:r>
      <w:r w:rsidR="000F67CC">
        <w:rPr>
          <w:rStyle w:val="Rimandonotaapidipagina"/>
          <w:rFonts w:ascii="Times" w:eastAsia="Times New Roman" w:hAnsi="Times" w:cs="Times New Roman"/>
          <w:b/>
          <w:i/>
          <w:smallCaps/>
          <w:noProof/>
          <w:sz w:val="18"/>
          <w:szCs w:val="20"/>
        </w:rPr>
        <w:footnoteReference w:id="1"/>
      </w:r>
    </w:p>
    <w:p w14:paraId="7099B9D2" w14:textId="77777777" w:rsidR="00C80F98" w:rsidRPr="000F67CC" w:rsidRDefault="00C80F98" w:rsidP="00C80F98">
      <w:pPr>
        <w:spacing w:before="240" w:after="120" w:line="240" w:lineRule="exact"/>
        <w:jc w:val="both"/>
        <w:rPr>
          <w:rFonts w:ascii="Times" w:eastAsia="Times New Roman" w:hAnsi="Times" w:cs="Times New Roman"/>
          <w:noProof/>
          <w:sz w:val="18"/>
          <w:szCs w:val="20"/>
        </w:rPr>
      </w:pPr>
      <w:r w:rsidRPr="000F67CC">
        <w:rPr>
          <w:rFonts w:ascii="Times" w:eastAsia="Times New Roman" w:hAnsi="Times" w:cs="Times New Roman"/>
          <w:noProof/>
          <w:sz w:val="18"/>
          <w:szCs w:val="20"/>
        </w:rPr>
        <w:t>Slides presentate in classe e disponibili su Blackboard; appunti della lezione.</w:t>
      </w:r>
    </w:p>
    <w:p w14:paraId="020824F8" w14:textId="77777777" w:rsidR="00C80F98" w:rsidRPr="000F67CC" w:rsidRDefault="00C80F98" w:rsidP="00C80F98">
      <w:pPr>
        <w:spacing w:before="240" w:after="120" w:line="240" w:lineRule="exact"/>
        <w:jc w:val="both"/>
        <w:rPr>
          <w:rFonts w:ascii="Times" w:eastAsia="Times New Roman" w:hAnsi="Times" w:cs="Times New Roman"/>
          <w:noProof/>
          <w:sz w:val="18"/>
          <w:szCs w:val="20"/>
        </w:rPr>
      </w:pPr>
      <w:r w:rsidRPr="000F67CC">
        <w:rPr>
          <w:rFonts w:ascii="Times" w:eastAsia="Times New Roman" w:hAnsi="Times" w:cs="Times New Roman"/>
          <w:noProof/>
          <w:sz w:val="18"/>
          <w:szCs w:val="20"/>
        </w:rPr>
        <w:t>Ulteriore bibliografia utile (ad esempio, libri di testo e articoli scientifici) sarà presentata durante le lezioni.</w:t>
      </w:r>
    </w:p>
    <w:p w14:paraId="7637B69C" w14:textId="0D7EF219" w:rsidR="005A10E4" w:rsidRPr="005A10E4" w:rsidRDefault="005A10E4" w:rsidP="00C80F98">
      <w:pPr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mallCaps/>
          <w:noProof/>
          <w:sz w:val="18"/>
          <w:szCs w:val="20"/>
        </w:rPr>
      </w:pPr>
      <w:r w:rsidRPr="005A10E4">
        <w:rPr>
          <w:rFonts w:ascii="Times" w:eastAsia="Times New Roman" w:hAnsi="Times" w:cs="Times New Roman"/>
          <w:b/>
          <w:i/>
          <w:smallCaps/>
          <w:noProof/>
          <w:sz w:val="18"/>
          <w:szCs w:val="20"/>
        </w:rPr>
        <w:t>DIDATTICA DEL CORSO</w:t>
      </w:r>
    </w:p>
    <w:p w14:paraId="30DEC818" w14:textId="7E63AA09" w:rsidR="00CE26E0" w:rsidRPr="00CE26E0" w:rsidRDefault="00CE26E0" w:rsidP="00CE26E0">
      <w:pPr>
        <w:tabs>
          <w:tab w:val="left" w:pos="284"/>
        </w:tabs>
        <w:spacing w:line="220" w:lineRule="exact"/>
        <w:ind w:firstLine="284"/>
        <w:jc w:val="both"/>
        <w:rPr>
          <w:rFonts w:ascii="Times" w:eastAsia="Times New Roman" w:hAnsi="Times" w:cs="Times New Roman"/>
          <w:noProof/>
          <w:sz w:val="20"/>
          <w:szCs w:val="20"/>
        </w:rPr>
      </w:pPr>
      <w:r w:rsidRPr="00CE26E0">
        <w:rPr>
          <w:rFonts w:ascii="Times" w:eastAsia="Times New Roman" w:hAnsi="Times" w:cs="Times New Roman"/>
          <w:noProof/>
          <w:sz w:val="20"/>
          <w:szCs w:val="20"/>
        </w:rPr>
        <w:t>Il corso prevede approfondimenti teorici mediante lezione frontale, presentazione di filmati</w:t>
      </w:r>
      <w:r>
        <w:rPr>
          <w:rFonts w:ascii="Times" w:eastAsia="Times New Roman" w:hAnsi="Times" w:cs="Times New Roman"/>
          <w:noProof/>
          <w:sz w:val="20"/>
          <w:szCs w:val="20"/>
        </w:rPr>
        <w:t>,</w:t>
      </w:r>
      <w:r w:rsidRPr="00CE26E0">
        <w:rPr>
          <w:rFonts w:ascii="Times" w:eastAsia="Times New Roman" w:hAnsi="Times" w:cs="Times New Roman"/>
          <w:noProof/>
          <w:sz w:val="20"/>
          <w:szCs w:val="20"/>
        </w:rPr>
        <w:t xml:space="preserve"> momenti esercitativi mediante </w:t>
      </w:r>
      <w:r w:rsidRPr="00CE26E0">
        <w:rPr>
          <w:rFonts w:ascii="Times" w:eastAsia="Times New Roman" w:hAnsi="Times" w:cs="Times New Roman"/>
          <w:i/>
          <w:noProof/>
          <w:sz w:val="20"/>
          <w:szCs w:val="20"/>
        </w:rPr>
        <w:t>role playing</w:t>
      </w:r>
      <w:r w:rsidRPr="00CE26E0">
        <w:rPr>
          <w:rFonts w:ascii="Times" w:eastAsia="Times New Roman" w:hAnsi="Times" w:cs="Times New Roman"/>
          <w:noProof/>
          <w:sz w:val="20"/>
          <w:szCs w:val="20"/>
        </w:rPr>
        <w:t xml:space="preserve">, lavoro </w:t>
      </w:r>
      <w:r>
        <w:rPr>
          <w:rFonts w:ascii="Times" w:eastAsia="Times New Roman" w:hAnsi="Times" w:cs="Times New Roman"/>
          <w:noProof/>
          <w:sz w:val="20"/>
          <w:szCs w:val="20"/>
        </w:rPr>
        <w:t>in piccolo gruppo e individuale, discussione in gruppo</w:t>
      </w:r>
      <w:r w:rsidRPr="00CE26E0">
        <w:rPr>
          <w:rFonts w:ascii="Times" w:eastAsia="Times New Roman" w:hAnsi="Times" w:cs="Times New Roman"/>
          <w:noProof/>
          <w:sz w:val="20"/>
          <w:szCs w:val="20"/>
        </w:rPr>
        <w:t>.</w:t>
      </w:r>
    </w:p>
    <w:p w14:paraId="7567F5B3" w14:textId="08DDF70F" w:rsidR="005A10E4" w:rsidRPr="00166442" w:rsidRDefault="005A10E4" w:rsidP="005A10E4">
      <w:pPr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mallCaps/>
          <w:noProof/>
          <w:sz w:val="18"/>
          <w:szCs w:val="20"/>
        </w:rPr>
      </w:pPr>
      <w:r w:rsidRPr="00166442">
        <w:rPr>
          <w:rFonts w:ascii="Times" w:eastAsia="Times New Roman" w:hAnsi="Times" w:cs="Times New Roman"/>
          <w:b/>
          <w:i/>
          <w:smallCaps/>
          <w:noProof/>
          <w:sz w:val="18"/>
          <w:szCs w:val="20"/>
        </w:rPr>
        <w:t>METODO E CRITERI DI VALUTAZIONE</w:t>
      </w:r>
    </w:p>
    <w:p w14:paraId="52D9CF17" w14:textId="6D2AEB41" w:rsidR="00CE26E0" w:rsidRPr="006A54FF" w:rsidRDefault="004D5440" w:rsidP="006A54FF">
      <w:pPr>
        <w:pStyle w:val="Testo2"/>
      </w:pPr>
      <w:r w:rsidRPr="006A54FF">
        <w:t>L’apprendimento verrà</w:t>
      </w:r>
      <w:r w:rsidR="00CE26E0" w:rsidRPr="006A54FF">
        <w:t xml:space="preserve"> valutato mediante una prova orale in cui </w:t>
      </w:r>
      <w:r w:rsidRPr="006A54FF">
        <w:t>sarà</w:t>
      </w:r>
      <w:r w:rsidR="00CE26E0" w:rsidRPr="006A54FF">
        <w:t xml:space="preserve"> analizzato e discusso un elaborato che gli studenti devono produrre alla fine del corso centrato sull’analisi di </w:t>
      </w:r>
      <w:r w:rsidRPr="006A54FF">
        <w:t xml:space="preserve">alcuni </w:t>
      </w:r>
      <w:r w:rsidR="00CE26E0" w:rsidRPr="006A54FF">
        <w:t>video</w:t>
      </w:r>
      <w:r w:rsidR="00166442" w:rsidRPr="006A54FF">
        <w:t xml:space="preserve"> di valutazione del bambino</w:t>
      </w:r>
      <w:r w:rsidR="00CE26E0" w:rsidRPr="006A54FF">
        <w:t>, analizzando e sintietizzando criticamente</w:t>
      </w:r>
      <w:r w:rsidR="003C6093" w:rsidRPr="006A54FF">
        <w:t xml:space="preserve"> le informazioni </w:t>
      </w:r>
      <w:r w:rsidR="00CE26E0" w:rsidRPr="006A54FF">
        <w:t xml:space="preserve">cliniche </w:t>
      </w:r>
      <w:r w:rsidR="003C6093" w:rsidRPr="006A54FF">
        <w:t>ricavate</w:t>
      </w:r>
      <w:r w:rsidR="00CE26E0" w:rsidRPr="006A54FF">
        <w:t>.</w:t>
      </w:r>
    </w:p>
    <w:p w14:paraId="16FFFAF1" w14:textId="77777777" w:rsidR="005A10E4" w:rsidRPr="005A10E4" w:rsidRDefault="005A10E4" w:rsidP="005A10E4">
      <w:pPr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mallCaps/>
          <w:noProof/>
          <w:sz w:val="18"/>
          <w:szCs w:val="20"/>
        </w:rPr>
      </w:pPr>
      <w:r w:rsidRPr="005A10E4">
        <w:rPr>
          <w:rFonts w:ascii="Times" w:eastAsia="Times New Roman" w:hAnsi="Times" w:cs="Times New Roman"/>
          <w:b/>
          <w:i/>
          <w:smallCaps/>
          <w:noProof/>
          <w:sz w:val="18"/>
          <w:szCs w:val="20"/>
        </w:rPr>
        <w:t>AVVERTENZE E PREREQUISITI</w:t>
      </w:r>
    </w:p>
    <w:p w14:paraId="754AA80B" w14:textId="77777777" w:rsidR="005A10E4" w:rsidRPr="006A54FF" w:rsidRDefault="005A10E4" w:rsidP="006A54FF">
      <w:pPr>
        <w:pStyle w:val="Testo2"/>
      </w:pPr>
      <w:r w:rsidRPr="006A54FF">
        <w:t>Lo studente dovrà possedere una buona conoscenza dei concetti di base delle principali teorie di riferimento della psicologia dello sviluppo tipico e atipico.</w:t>
      </w:r>
    </w:p>
    <w:p w14:paraId="010298C7" w14:textId="77777777" w:rsidR="004D5440" w:rsidRPr="006A54FF" w:rsidRDefault="004D5440" w:rsidP="00C80F98">
      <w:pPr>
        <w:pStyle w:val="Testo2"/>
        <w:spacing w:before="120"/>
        <w:ind w:firstLine="0"/>
        <w:rPr>
          <w:i/>
          <w:iCs/>
        </w:rPr>
      </w:pPr>
      <w:r w:rsidRPr="006A54FF">
        <w:rPr>
          <w:i/>
          <w:iCs/>
        </w:rPr>
        <w:t>Orario e luogo di ricevimento</w:t>
      </w:r>
    </w:p>
    <w:p w14:paraId="57F2CB01" w14:textId="2A7E4754" w:rsidR="00CE26E0" w:rsidRPr="006A54FF" w:rsidRDefault="00CE26E0" w:rsidP="006A54FF">
      <w:pPr>
        <w:pStyle w:val="Testo2"/>
      </w:pPr>
      <w:r w:rsidRPr="006A54FF">
        <w:lastRenderedPageBreak/>
        <w:t xml:space="preserve">Il Prof. </w:t>
      </w:r>
      <w:r w:rsidR="006A54FF">
        <w:t xml:space="preserve"> </w:t>
      </w:r>
      <w:r w:rsidRPr="006A54FF">
        <w:t xml:space="preserve">Eleonora Mascheroni riceve gli studenti su appuntamento (da prenedre via e-mail: </w:t>
      </w:r>
      <w:r w:rsidR="004D5440" w:rsidRPr="006A54FF">
        <w:t>eleonora.mascheroni@unicatt.it</w:t>
      </w:r>
      <w:r w:rsidRPr="006A54FF">
        <w:t>) presso il CRIdee, Dipartimento di Psicologia (L.go Gemelli).</w:t>
      </w:r>
    </w:p>
    <w:sectPr w:rsidR="00CE26E0" w:rsidRPr="006A54F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240C" w14:textId="77777777" w:rsidR="003C148C" w:rsidRDefault="003C148C" w:rsidP="00236FF1">
      <w:r>
        <w:separator/>
      </w:r>
    </w:p>
  </w:endnote>
  <w:endnote w:type="continuationSeparator" w:id="0">
    <w:p w14:paraId="6617BA7D" w14:textId="77777777" w:rsidR="003C148C" w:rsidRDefault="003C148C" w:rsidP="0023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D437" w14:textId="77777777" w:rsidR="003C148C" w:rsidRDefault="003C148C" w:rsidP="00236FF1">
      <w:r>
        <w:separator/>
      </w:r>
    </w:p>
  </w:footnote>
  <w:footnote w:type="continuationSeparator" w:id="0">
    <w:p w14:paraId="305A3D58" w14:textId="77777777" w:rsidR="003C148C" w:rsidRDefault="003C148C" w:rsidP="00236FF1">
      <w:r>
        <w:continuationSeparator/>
      </w:r>
    </w:p>
  </w:footnote>
  <w:footnote w:id="1">
    <w:p w14:paraId="47B23E4F" w14:textId="77777777" w:rsidR="000F67CC" w:rsidRDefault="000F67CC" w:rsidP="000F67CC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rFonts w:ascii="Times New Roman" w:eastAsia="Times New Roman" w:hAnsi="Times New Roman" w:cs="Times New Roman"/>
          <w:sz w:val="16"/>
          <w:szCs w:val="16"/>
        </w:rPr>
        <w:t>I testi indicati nella bibliografia sono acquistabili presso le librerie di Ateneo; è possibile acquistarli anche presso altri rivenditori.</w:t>
      </w:r>
      <w:bookmarkEnd w:id="0"/>
    </w:p>
    <w:bookmarkEnd w:id="1"/>
    <w:p w14:paraId="46149607" w14:textId="1C0D271B" w:rsidR="000F67CC" w:rsidRDefault="000F67C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A4A"/>
    <w:multiLevelType w:val="hybridMultilevel"/>
    <w:tmpl w:val="123CDAC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744D27"/>
    <w:multiLevelType w:val="hybridMultilevel"/>
    <w:tmpl w:val="3DD46F0E"/>
    <w:lvl w:ilvl="0" w:tplc="C36CA63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F9076B"/>
    <w:multiLevelType w:val="hybridMultilevel"/>
    <w:tmpl w:val="7C02C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01368"/>
    <w:multiLevelType w:val="hybridMultilevel"/>
    <w:tmpl w:val="4C7E01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7A60AE"/>
    <w:multiLevelType w:val="hybridMultilevel"/>
    <w:tmpl w:val="5B46FF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87C8A"/>
    <w:multiLevelType w:val="hybridMultilevel"/>
    <w:tmpl w:val="1542CF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A90089"/>
    <w:multiLevelType w:val="hybridMultilevel"/>
    <w:tmpl w:val="67A6BD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E83702"/>
    <w:multiLevelType w:val="hybridMultilevel"/>
    <w:tmpl w:val="6D6AD638"/>
    <w:lvl w:ilvl="0" w:tplc="4D6A458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24B353B"/>
    <w:multiLevelType w:val="hybridMultilevel"/>
    <w:tmpl w:val="BF7470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02ADB6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D659B"/>
    <w:multiLevelType w:val="hybridMultilevel"/>
    <w:tmpl w:val="740EC7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3A2696"/>
    <w:multiLevelType w:val="hybridMultilevel"/>
    <w:tmpl w:val="06343252"/>
    <w:lvl w:ilvl="0" w:tplc="C36CA63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03881574">
    <w:abstractNumId w:val="10"/>
  </w:num>
  <w:num w:numId="2" w16cid:durableId="1264073873">
    <w:abstractNumId w:val="1"/>
  </w:num>
  <w:num w:numId="3" w16cid:durableId="1284461851">
    <w:abstractNumId w:val="8"/>
  </w:num>
  <w:num w:numId="4" w16cid:durableId="2023361214">
    <w:abstractNumId w:val="7"/>
  </w:num>
  <w:num w:numId="5" w16cid:durableId="969744207">
    <w:abstractNumId w:val="2"/>
  </w:num>
  <w:num w:numId="6" w16cid:durableId="812253284">
    <w:abstractNumId w:val="4"/>
  </w:num>
  <w:num w:numId="7" w16cid:durableId="1113474495">
    <w:abstractNumId w:val="6"/>
  </w:num>
  <w:num w:numId="8" w16cid:durableId="1020200737">
    <w:abstractNumId w:val="0"/>
  </w:num>
  <w:num w:numId="9" w16cid:durableId="1070153704">
    <w:abstractNumId w:val="9"/>
  </w:num>
  <w:num w:numId="10" w16cid:durableId="1077635163">
    <w:abstractNumId w:val="3"/>
  </w:num>
  <w:num w:numId="11" w16cid:durableId="1810052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60F"/>
    <w:rsid w:val="0000649B"/>
    <w:rsid w:val="0002649C"/>
    <w:rsid w:val="000D4FBF"/>
    <w:rsid w:val="000F67CC"/>
    <w:rsid w:val="00166442"/>
    <w:rsid w:val="00187B99"/>
    <w:rsid w:val="002014DD"/>
    <w:rsid w:val="00215CB3"/>
    <w:rsid w:val="00236FF1"/>
    <w:rsid w:val="00243DB9"/>
    <w:rsid w:val="0024432A"/>
    <w:rsid w:val="002D5E17"/>
    <w:rsid w:val="002E787E"/>
    <w:rsid w:val="002F53FF"/>
    <w:rsid w:val="002F6274"/>
    <w:rsid w:val="00386F9F"/>
    <w:rsid w:val="003C148C"/>
    <w:rsid w:val="003C6093"/>
    <w:rsid w:val="003E5736"/>
    <w:rsid w:val="00451C2F"/>
    <w:rsid w:val="0048368A"/>
    <w:rsid w:val="0048460F"/>
    <w:rsid w:val="00487D9F"/>
    <w:rsid w:val="004A4410"/>
    <w:rsid w:val="004D1217"/>
    <w:rsid w:val="004D5440"/>
    <w:rsid w:val="004D6008"/>
    <w:rsid w:val="00557E01"/>
    <w:rsid w:val="00585EDE"/>
    <w:rsid w:val="005A10E4"/>
    <w:rsid w:val="005E5180"/>
    <w:rsid w:val="005E6B02"/>
    <w:rsid w:val="00640794"/>
    <w:rsid w:val="006A54FF"/>
    <w:rsid w:val="006F1772"/>
    <w:rsid w:val="00704FBE"/>
    <w:rsid w:val="007074C5"/>
    <w:rsid w:val="00753DDA"/>
    <w:rsid w:val="007E75E9"/>
    <w:rsid w:val="007F7E91"/>
    <w:rsid w:val="00816B0D"/>
    <w:rsid w:val="00823AEA"/>
    <w:rsid w:val="008779D1"/>
    <w:rsid w:val="008942E7"/>
    <w:rsid w:val="008A1204"/>
    <w:rsid w:val="008D1080"/>
    <w:rsid w:val="008D399A"/>
    <w:rsid w:val="00900CCA"/>
    <w:rsid w:val="00924B77"/>
    <w:rsid w:val="00940DA2"/>
    <w:rsid w:val="00974BC5"/>
    <w:rsid w:val="00994A53"/>
    <w:rsid w:val="009B7F22"/>
    <w:rsid w:val="009E055C"/>
    <w:rsid w:val="009E193C"/>
    <w:rsid w:val="00A2451C"/>
    <w:rsid w:val="00A74F6F"/>
    <w:rsid w:val="00A83B21"/>
    <w:rsid w:val="00A9498C"/>
    <w:rsid w:val="00A97D9D"/>
    <w:rsid w:val="00AD7557"/>
    <w:rsid w:val="00B240EF"/>
    <w:rsid w:val="00B50C5D"/>
    <w:rsid w:val="00B51253"/>
    <w:rsid w:val="00B525CC"/>
    <w:rsid w:val="00B543CC"/>
    <w:rsid w:val="00B91BEE"/>
    <w:rsid w:val="00BE7A5D"/>
    <w:rsid w:val="00C42A4C"/>
    <w:rsid w:val="00C57358"/>
    <w:rsid w:val="00C80F98"/>
    <w:rsid w:val="00CB4FE3"/>
    <w:rsid w:val="00CE26E0"/>
    <w:rsid w:val="00CE318F"/>
    <w:rsid w:val="00D26215"/>
    <w:rsid w:val="00D404F2"/>
    <w:rsid w:val="00D72563"/>
    <w:rsid w:val="00DD1D44"/>
    <w:rsid w:val="00E53055"/>
    <w:rsid w:val="00E607E6"/>
    <w:rsid w:val="00ED46D8"/>
    <w:rsid w:val="00EE25E5"/>
    <w:rsid w:val="00F2341D"/>
    <w:rsid w:val="00F52048"/>
    <w:rsid w:val="00F55319"/>
    <w:rsid w:val="00F96144"/>
    <w:rsid w:val="00F9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A50DE"/>
  <w15:docId w15:val="{7393A3A7-09BE-4059-8805-4ACB4C97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5A10E4"/>
    <w:rPr>
      <w:rFonts w:asciiTheme="minorHAnsi" w:eastAsiaTheme="minorEastAsia" w:hAnsiTheme="minorHAnsi" w:cstheme="minorBidi"/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A10E4"/>
    <w:rPr>
      <w:color w:val="0000FF"/>
      <w:u w:val="single"/>
    </w:rPr>
  </w:style>
  <w:style w:type="character" w:styleId="Rimandocommento">
    <w:name w:val="annotation reference"/>
    <w:basedOn w:val="Carpredefinitoparagrafo"/>
    <w:rsid w:val="00BE7A5D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BE7A5D"/>
  </w:style>
  <w:style w:type="character" w:customStyle="1" w:styleId="TestocommentoCarattere">
    <w:name w:val="Testo commento Carattere"/>
    <w:basedOn w:val="Carpredefinitoparagrafo"/>
    <w:link w:val="Testocommento"/>
    <w:rsid w:val="00BE7A5D"/>
    <w:rPr>
      <w:rFonts w:asciiTheme="minorHAnsi" w:eastAsiaTheme="minorEastAsia" w:hAnsiTheme="minorHAnsi" w:cstheme="minorBidi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E7A5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E7A5D"/>
    <w:rPr>
      <w:rFonts w:asciiTheme="minorHAnsi" w:eastAsiaTheme="minorEastAsia" w:hAnsiTheme="minorHAnsi" w:cstheme="minorBidi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BE7A5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E7A5D"/>
    <w:rPr>
      <w:rFonts w:eastAsiaTheme="minorEastAsia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2621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236FF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6FF1"/>
    <w:rPr>
      <w:rFonts w:asciiTheme="minorHAnsi" w:eastAsiaTheme="minorEastAsia" w:hAnsiTheme="minorHAnsi" w:cstheme="minorBidi"/>
    </w:rPr>
  </w:style>
  <w:style w:type="character" w:styleId="Rimandonotaapidipagina">
    <w:name w:val="footnote reference"/>
    <w:basedOn w:val="Carpredefinitoparagrafo"/>
    <w:rsid w:val="00236FF1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A83B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83B21"/>
    <w:rPr>
      <w:rFonts w:asciiTheme="minorHAnsi" w:eastAsiaTheme="minorEastAsia" w:hAnsiTheme="minorHAnsi" w:cstheme="minorBidi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A83B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83B21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2601B-468D-444E-9144-2E81E53C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15</TotalTime>
  <Pages>3</Pages>
  <Words>506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Caputo Chiara</cp:lastModifiedBy>
  <cp:revision>8</cp:revision>
  <cp:lastPrinted>2003-03-27T10:42:00Z</cp:lastPrinted>
  <dcterms:created xsi:type="dcterms:W3CDTF">2022-05-04T06:26:00Z</dcterms:created>
  <dcterms:modified xsi:type="dcterms:W3CDTF">2023-07-18T10:46:00Z</dcterms:modified>
</cp:coreProperties>
</file>