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2365" w14:textId="77777777" w:rsidR="002D5E17" w:rsidRPr="001F13B8" w:rsidRDefault="006311AE" w:rsidP="002D5E17">
      <w:pPr>
        <w:pStyle w:val="Titolo1"/>
        <w:rPr>
          <w:sz w:val="18"/>
          <w:szCs w:val="18"/>
        </w:rPr>
      </w:pPr>
      <w:r w:rsidRPr="001F13B8">
        <w:rPr>
          <w:sz w:val="18"/>
          <w:szCs w:val="18"/>
        </w:rPr>
        <w:t>Tecniche espressive dell’italiano (profilo in Lingue per l’impresa)</w:t>
      </w:r>
    </w:p>
    <w:p w14:paraId="2F1AD4E0" w14:textId="77777777" w:rsidR="006311AE" w:rsidRPr="001F13B8" w:rsidRDefault="00006E90" w:rsidP="006311AE">
      <w:pPr>
        <w:pStyle w:val="Titolo2"/>
        <w:rPr>
          <w:szCs w:val="18"/>
        </w:rPr>
      </w:pPr>
      <w:r w:rsidRPr="001F13B8">
        <w:rPr>
          <w:szCs w:val="18"/>
        </w:rPr>
        <w:t xml:space="preserve">Prof. </w:t>
      </w:r>
      <w:r w:rsidR="006311AE" w:rsidRPr="001F13B8">
        <w:rPr>
          <w:szCs w:val="18"/>
        </w:rPr>
        <w:t xml:space="preserve">Giulia </w:t>
      </w:r>
      <w:r w:rsidRPr="001F13B8">
        <w:rPr>
          <w:szCs w:val="18"/>
        </w:rPr>
        <w:t xml:space="preserve">Elda </w:t>
      </w:r>
      <w:r w:rsidR="006311AE" w:rsidRPr="001F13B8">
        <w:rPr>
          <w:szCs w:val="18"/>
        </w:rPr>
        <w:t>Grata</w:t>
      </w:r>
    </w:p>
    <w:p w14:paraId="75AEB532" w14:textId="4DEBE807" w:rsidR="00392CFF" w:rsidRPr="001F13B8" w:rsidRDefault="006311AE" w:rsidP="006311AE">
      <w:pPr>
        <w:spacing w:before="240" w:after="120" w:line="240" w:lineRule="exact"/>
        <w:rPr>
          <w:b/>
          <w:i/>
          <w:sz w:val="18"/>
          <w:szCs w:val="18"/>
        </w:rPr>
      </w:pPr>
      <w:r w:rsidRPr="001F13B8">
        <w:rPr>
          <w:b/>
          <w:i/>
          <w:sz w:val="18"/>
          <w:szCs w:val="18"/>
        </w:rPr>
        <w:t>OBIETTIV</w:t>
      </w:r>
      <w:r w:rsidR="00602372">
        <w:rPr>
          <w:b/>
          <w:i/>
          <w:sz w:val="18"/>
          <w:szCs w:val="18"/>
        </w:rPr>
        <w:t>I</w:t>
      </w:r>
      <w:r w:rsidRPr="001F13B8">
        <w:rPr>
          <w:b/>
          <w:i/>
          <w:sz w:val="18"/>
          <w:szCs w:val="18"/>
        </w:rPr>
        <w:t xml:space="preserve"> DEL CORSO</w:t>
      </w:r>
      <w:r w:rsidR="00956D3F" w:rsidRPr="001F13B8">
        <w:rPr>
          <w:b/>
          <w:i/>
          <w:sz w:val="18"/>
          <w:szCs w:val="18"/>
        </w:rPr>
        <w:t xml:space="preserve"> E</w:t>
      </w:r>
      <w:r w:rsidRPr="001F13B8">
        <w:rPr>
          <w:b/>
          <w:i/>
          <w:sz w:val="18"/>
          <w:szCs w:val="18"/>
        </w:rPr>
        <w:t xml:space="preserve"> </w:t>
      </w:r>
      <w:r w:rsidR="00392CFF" w:rsidRPr="001F13B8">
        <w:rPr>
          <w:b/>
          <w:i/>
          <w:sz w:val="18"/>
          <w:szCs w:val="18"/>
        </w:rPr>
        <w:t>RISULTATI DI APPRENDIMENTO ATTESI</w:t>
      </w:r>
    </w:p>
    <w:p w14:paraId="04D042DA" w14:textId="42553038" w:rsidR="00392CFF" w:rsidRPr="001F13B8" w:rsidRDefault="00BF4038" w:rsidP="00BF4038">
      <w:pPr>
        <w:rPr>
          <w:sz w:val="18"/>
          <w:szCs w:val="18"/>
        </w:rPr>
      </w:pPr>
      <w:r w:rsidRPr="001F13B8">
        <w:rPr>
          <w:sz w:val="18"/>
          <w:szCs w:val="18"/>
        </w:rPr>
        <w:t>L’insegnamento si propone di fornire gli strumenti necessari ad un uso sicuro e consapevole delle possibilità e</w:t>
      </w:r>
      <w:r w:rsidR="00392CFF" w:rsidRPr="001F13B8">
        <w:rPr>
          <w:sz w:val="18"/>
          <w:szCs w:val="18"/>
        </w:rPr>
        <w:t>spressive della lingua italiana</w:t>
      </w:r>
      <w:r w:rsidR="005D40DD" w:rsidRPr="001F13B8">
        <w:rPr>
          <w:sz w:val="18"/>
          <w:szCs w:val="18"/>
        </w:rPr>
        <w:t>.</w:t>
      </w:r>
      <w:r w:rsidR="00392CFF" w:rsidRPr="001F13B8">
        <w:rPr>
          <w:sz w:val="18"/>
          <w:szCs w:val="18"/>
        </w:rPr>
        <w:t xml:space="preserve"> </w:t>
      </w:r>
    </w:p>
    <w:p w14:paraId="0DA0BCA2" w14:textId="71EC432D" w:rsidR="005D40DD" w:rsidRPr="001F13B8" w:rsidRDefault="007E6200" w:rsidP="005D40DD">
      <w:pPr>
        <w:rPr>
          <w:sz w:val="18"/>
          <w:szCs w:val="18"/>
        </w:rPr>
      </w:pPr>
      <w:r w:rsidRPr="001F13B8">
        <w:rPr>
          <w:sz w:val="18"/>
          <w:szCs w:val="18"/>
        </w:rPr>
        <w:t>Al termine dell’insegnamento, lo studente a</w:t>
      </w:r>
      <w:r w:rsidR="005D40DD" w:rsidRPr="001F13B8">
        <w:rPr>
          <w:sz w:val="18"/>
          <w:szCs w:val="18"/>
        </w:rPr>
        <w:t>vrà sviluppato una sensibilità critica nei confronti di un’</w:t>
      </w:r>
      <w:r w:rsidRPr="001F13B8">
        <w:rPr>
          <w:sz w:val="18"/>
          <w:szCs w:val="18"/>
        </w:rPr>
        <w:t xml:space="preserve">ampia gamma di generi testuali: </w:t>
      </w:r>
      <w:r w:rsidR="005D40DD" w:rsidRPr="001F13B8">
        <w:rPr>
          <w:sz w:val="18"/>
          <w:szCs w:val="18"/>
        </w:rPr>
        <w:t xml:space="preserve">giornali, pubblicità, saggi, scritture </w:t>
      </w:r>
      <w:r w:rsidR="00595A70" w:rsidRPr="001F13B8">
        <w:rPr>
          <w:sz w:val="18"/>
          <w:szCs w:val="18"/>
        </w:rPr>
        <w:t>in rete</w:t>
      </w:r>
      <w:r w:rsidR="005D40DD" w:rsidRPr="001F13B8">
        <w:rPr>
          <w:sz w:val="18"/>
          <w:szCs w:val="18"/>
        </w:rPr>
        <w:t>, discorsi pubblici, corrisponde</w:t>
      </w:r>
      <w:r w:rsidRPr="001F13B8">
        <w:rPr>
          <w:sz w:val="18"/>
          <w:szCs w:val="18"/>
        </w:rPr>
        <w:t>nza, testi specialistici, etc.</w:t>
      </w:r>
    </w:p>
    <w:p w14:paraId="1F199D4F" w14:textId="77777777" w:rsidR="001301F5" w:rsidRPr="001F13B8" w:rsidRDefault="001301F5" w:rsidP="001301F5">
      <w:pPr>
        <w:rPr>
          <w:sz w:val="18"/>
          <w:szCs w:val="18"/>
        </w:rPr>
      </w:pPr>
      <w:r w:rsidRPr="001F13B8">
        <w:rPr>
          <w:sz w:val="18"/>
          <w:szCs w:val="18"/>
        </w:rPr>
        <w:t>Avrà acquisito strategie per una comprensione approfondita di testi concettualmente complessi.</w:t>
      </w:r>
    </w:p>
    <w:p w14:paraId="642494F5" w14:textId="0806DF15" w:rsidR="001301F5" w:rsidRPr="001F13B8" w:rsidRDefault="001301F5" w:rsidP="001301F5">
      <w:pPr>
        <w:rPr>
          <w:sz w:val="18"/>
          <w:szCs w:val="18"/>
        </w:rPr>
      </w:pPr>
      <w:r w:rsidRPr="001F13B8">
        <w:rPr>
          <w:sz w:val="18"/>
          <w:szCs w:val="18"/>
        </w:rPr>
        <w:t xml:space="preserve">Avrà sviluppato una conoscenza </w:t>
      </w:r>
      <w:r w:rsidR="000363EB" w:rsidRPr="001F13B8">
        <w:rPr>
          <w:sz w:val="18"/>
          <w:szCs w:val="18"/>
        </w:rPr>
        <w:t xml:space="preserve">dettagliata </w:t>
      </w:r>
      <w:r w:rsidRPr="001F13B8">
        <w:rPr>
          <w:sz w:val="18"/>
          <w:szCs w:val="18"/>
        </w:rPr>
        <w:t>del repertorio dell’italiano contemporaneo e una sensibilità all’uso delle connotazioni sociolinguistiche.</w:t>
      </w:r>
    </w:p>
    <w:p w14:paraId="6BD8FF43" w14:textId="2C7CC7AA" w:rsidR="001301F5" w:rsidRPr="001F13B8" w:rsidRDefault="001301F5" w:rsidP="001301F5">
      <w:pPr>
        <w:rPr>
          <w:sz w:val="18"/>
          <w:szCs w:val="18"/>
        </w:rPr>
      </w:pPr>
      <w:r w:rsidRPr="001F13B8">
        <w:rPr>
          <w:sz w:val="18"/>
          <w:szCs w:val="18"/>
        </w:rPr>
        <w:t xml:space="preserve">Avrà imparato a riconoscere gli scopi comunicativi di vari tipi di testo, con un’attenzione particolare alle strategie della persuasione, esplicite ed implicite. </w:t>
      </w:r>
    </w:p>
    <w:p w14:paraId="505527E4" w14:textId="0E76F38D" w:rsidR="001301F5" w:rsidRPr="001F13B8" w:rsidRDefault="007E6200" w:rsidP="001301F5">
      <w:pPr>
        <w:rPr>
          <w:sz w:val="18"/>
          <w:szCs w:val="18"/>
        </w:rPr>
      </w:pPr>
      <w:r w:rsidRPr="001F13B8">
        <w:rPr>
          <w:sz w:val="18"/>
          <w:szCs w:val="18"/>
        </w:rPr>
        <w:t xml:space="preserve">Avrà analizzato e messo in pratica una molteplicità di </w:t>
      </w:r>
      <w:r w:rsidR="00956D3F" w:rsidRPr="001F13B8">
        <w:rPr>
          <w:sz w:val="18"/>
          <w:szCs w:val="18"/>
        </w:rPr>
        <w:t>tecniche</w:t>
      </w:r>
      <w:r w:rsidRPr="001F13B8">
        <w:rPr>
          <w:sz w:val="18"/>
          <w:szCs w:val="18"/>
        </w:rPr>
        <w:t xml:space="preserve"> – logico-sintattiche, </w:t>
      </w:r>
    </w:p>
    <w:p w14:paraId="28F45B68" w14:textId="4596B1BA" w:rsidR="007E6200" w:rsidRPr="001F13B8" w:rsidRDefault="007E6200" w:rsidP="007E6200">
      <w:pPr>
        <w:rPr>
          <w:sz w:val="18"/>
          <w:szCs w:val="18"/>
        </w:rPr>
      </w:pPr>
      <w:r w:rsidRPr="001F13B8">
        <w:rPr>
          <w:sz w:val="18"/>
          <w:szCs w:val="18"/>
        </w:rPr>
        <w:t>semantiche, stilistiche e r</w:t>
      </w:r>
      <w:r w:rsidR="00A80AC3" w:rsidRPr="001F13B8">
        <w:rPr>
          <w:sz w:val="18"/>
          <w:szCs w:val="18"/>
        </w:rPr>
        <w:t>etoriche – attraverso le quali tali scopi si manifestano.</w:t>
      </w:r>
      <w:r w:rsidRPr="001F13B8">
        <w:rPr>
          <w:sz w:val="18"/>
          <w:szCs w:val="18"/>
        </w:rPr>
        <w:t xml:space="preserve"> </w:t>
      </w:r>
    </w:p>
    <w:p w14:paraId="538F3D6F" w14:textId="6E313114" w:rsidR="00595A70" w:rsidRPr="001F13B8" w:rsidRDefault="00595A70" w:rsidP="007E6200">
      <w:pPr>
        <w:rPr>
          <w:sz w:val="18"/>
          <w:szCs w:val="18"/>
        </w:rPr>
      </w:pPr>
      <w:r w:rsidRPr="001F13B8">
        <w:rPr>
          <w:sz w:val="18"/>
          <w:szCs w:val="18"/>
        </w:rPr>
        <w:t>Avrà sviluppato la consapevolezza che un medesimo nucleo di senso può essere espresso attraverso testi differenti che rispondano, a seconda delle circostanze e degli interlocutori coinvolti, a scopi comunicativi differenti.</w:t>
      </w:r>
    </w:p>
    <w:p w14:paraId="10071543" w14:textId="36158007" w:rsidR="006311AE" w:rsidRPr="001F13B8" w:rsidRDefault="00BF4038" w:rsidP="00BF4038">
      <w:pPr>
        <w:spacing w:before="240" w:after="120" w:line="240" w:lineRule="exact"/>
        <w:rPr>
          <w:b/>
          <w:sz w:val="18"/>
          <w:szCs w:val="18"/>
        </w:rPr>
      </w:pPr>
      <w:r w:rsidRPr="001F13B8">
        <w:rPr>
          <w:b/>
          <w:i/>
          <w:sz w:val="18"/>
          <w:szCs w:val="18"/>
        </w:rPr>
        <w:t>PROGRAMMA DEL CORSO</w:t>
      </w:r>
    </w:p>
    <w:p w14:paraId="34FA3BBC" w14:textId="3BDA5813" w:rsidR="005C70C9" w:rsidRPr="00602372" w:rsidRDefault="006311AE" w:rsidP="005C70C9">
      <w:pPr>
        <w:rPr>
          <w:rFonts w:eastAsia="MS Mincho"/>
          <w:szCs w:val="20"/>
        </w:rPr>
      </w:pPr>
      <w:r w:rsidRPr="00602372">
        <w:rPr>
          <w:rFonts w:eastAsia="MS Mincho"/>
          <w:szCs w:val="20"/>
        </w:rPr>
        <w:t>Approfondimento teorico ed esercitazioni pratiche relativi alle diverse tec</w:t>
      </w:r>
      <w:r w:rsidR="005D40DD" w:rsidRPr="00602372">
        <w:rPr>
          <w:rFonts w:eastAsia="MS Mincho"/>
          <w:szCs w:val="20"/>
        </w:rPr>
        <w:t xml:space="preserve">niche di elaborazione del testo, specie scritto, </w:t>
      </w:r>
      <w:r w:rsidRPr="00602372">
        <w:rPr>
          <w:rFonts w:eastAsia="MS Mincho"/>
          <w:szCs w:val="20"/>
        </w:rPr>
        <w:t>con particolare riferimento ai s</w:t>
      </w:r>
      <w:r w:rsidR="005C70C9" w:rsidRPr="00602372">
        <w:rPr>
          <w:rFonts w:eastAsia="MS Mincho"/>
          <w:szCs w:val="20"/>
        </w:rPr>
        <w:t>eguenti aspetti:</w:t>
      </w:r>
    </w:p>
    <w:p w14:paraId="0A565DF4" w14:textId="10560043" w:rsidR="005C70C9" w:rsidRPr="00602372" w:rsidRDefault="0012696C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>struttura del periodo</w:t>
      </w:r>
    </w:p>
    <w:p w14:paraId="59BA3E85" w14:textId="77777777" w:rsidR="005C70C9" w:rsidRPr="00602372" w:rsidRDefault="0012696C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>analisi semantica</w:t>
      </w:r>
    </w:p>
    <w:p w14:paraId="406DB3A4" w14:textId="2E39FC5F" w:rsidR="005C70C9" w:rsidRPr="00602372" w:rsidRDefault="001301F5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>coerenza logica del testo</w:t>
      </w:r>
    </w:p>
    <w:p w14:paraId="000DC542" w14:textId="77777777" w:rsidR="005C70C9" w:rsidRPr="00602372" w:rsidRDefault="0012696C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 xml:space="preserve">procedure di coesione </w:t>
      </w:r>
    </w:p>
    <w:p w14:paraId="6AC9DBE8" w14:textId="3EE37886" w:rsidR="005C70C9" w:rsidRPr="00602372" w:rsidRDefault="005D40DD" w:rsidP="001301F5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 xml:space="preserve">varietà </w:t>
      </w:r>
      <w:r w:rsidR="001301F5" w:rsidRPr="00602372">
        <w:rPr>
          <w:szCs w:val="20"/>
        </w:rPr>
        <w:t xml:space="preserve">dell’italiano e </w:t>
      </w:r>
      <w:r w:rsidRPr="00602372">
        <w:rPr>
          <w:szCs w:val="20"/>
        </w:rPr>
        <w:t>uso del repertorio</w:t>
      </w:r>
    </w:p>
    <w:p w14:paraId="3CC5B9D0" w14:textId="77777777" w:rsidR="00595A70" w:rsidRPr="00602372" w:rsidRDefault="00595A70" w:rsidP="00595A70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rFonts w:eastAsia="MS Mincho"/>
          <w:szCs w:val="20"/>
        </w:rPr>
        <w:t>strutture di base dell’argomentazione</w:t>
      </w:r>
    </w:p>
    <w:p w14:paraId="5927BD9D" w14:textId="64A20A19" w:rsidR="00595A70" w:rsidRPr="00602372" w:rsidRDefault="00595A70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rFonts w:eastAsia="MS Mincho"/>
          <w:szCs w:val="20"/>
        </w:rPr>
        <w:t>analisi delle figure retoriche</w:t>
      </w:r>
    </w:p>
    <w:p w14:paraId="13A51B28" w14:textId="77777777" w:rsidR="005C70C9" w:rsidRPr="00602372" w:rsidRDefault="00006E90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>tipologie testuali</w:t>
      </w:r>
    </w:p>
    <w:p w14:paraId="0FA8C53C" w14:textId="400F9BAF" w:rsidR="006311AE" w:rsidRPr="00602372" w:rsidRDefault="006311AE" w:rsidP="005C70C9">
      <w:pPr>
        <w:pStyle w:val="Paragrafoelenco"/>
        <w:numPr>
          <w:ilvl w:val="0"/>
          <w:numId w:val="5"/>
        </w:numPr>
        <w:rPr>
          <w:rFonts w:eastAsia="MS Mincho"/>
          <w:szCs w:val="20"/>
        </w:rPr>
      </w:pPr>
      <w:r w:rsidRPr="00602372">
        <w:rPr>
          <w:szCs w:val="20"/>
        </w:rPr>
        <w:t>flessibilità e sintesi testuale</w:t>
      </w:r>
    </w:p>
    <w:p w14:paraId="58A34CC3" w14:textId="663D7F39" w:rsidR="00BF4038" w:rsidRPr="001F13B8" w:rsidRDefault="00BF4038" w:rsidP="00146D0E">
      <w:pPr>
        <w:spacing w:before="240" w:after="120" w:line="240" w:lineRule="exact"/>
        <w:rPr>
          <w:b/>
          <w:i/>
          <w:sz w:val="18"/>
          <w:szCs w:val="18"/>
        </w:rPr>
      </w:pPr>
      <w:r w:rsidRPr="001F13B8">
        <w:rPr>
          <w:b/>
          <w:i/>
          <w:sz w:val="18"/>
          <w:szCs w:val="18"/>
        </w:rPr>
        <w:t>BIBLIOGRAFIA</w:t>
      </w:r>
      <w:r w:rsidR="00F872FA">
        <w:rPr>
          <w:rStyle w:val="Rimandonotaapidipagina"/>
          <w:b/>
          <w:i/>
          <w:sz w:val="18"/>
          <w:szCs w:val="18"/>
        </w:rPr>
        <w:footnoteReference w:id="1"/>
      </w:r>
    </w:p>
    <w:p w14:paraId="4BDCC3C5" w14:textId="25D8B1BA" w:rsidR="0012696C" w:rsidRPr="001F13B8" w:rsidRDefault="0012696C" w:rsidP="00602372">
      <w:pPr>
        <w:pStyle w:val="Testo1"/>
        <w:rPr>
          <w:szCs w:val="18"/>
        </w:rPr>
      </w:pPr>
      <w:r w:rsidRPr="001F13B8">
        <w:rPr>
          <w:szCs w:val="18"/>
        </w:rPr>
        <w:lastRenderedPageBreak/>
        <w:t xml:space="preserve">La parte teorica </w:t>
      </w:r>
      <w:r w:rsidR="001301F5" w:rsidRPr="001F13B8">
        <w:rPr>
          <w:szCs w:val="18"/>
        </w:rPr>
        <w:t>del corso</w:t>
      </w:r>
      <w:r w:rsidRPr="001F13B8">
        <w:rPr>
          <w:szCs w:val="18"/>
        </w:rPr>
        <w:t xml:space="preserve"> è illustrata nella dispensa disponibil</w:t>
      </w:r>
      <w:r w:rsidR="001301F5" w:rsidRPr="001F13B8">
        <w:rPr>
          <w:szCs w:val="18"/>
        </w:rPr>
        <w:t>e presso l’Ufficio riproduzioni</w:t>
      </w:r>
      <w:r w:rsidR="00BD0F56" w:rsidRPr="001F13B8">
        <w:rPr>
          <w:szCs w:val="18"/>
        </w:rPr>
        <w:t>, con il corredo di</w:t>
      </w:r>
      <w:r w:rsidRPr="001F13B8">
        <w:rPr>
          <w:szCs w:val="18"/>
        </w:rPr>
        <w:t xml:space="preserve"> una bibliografia </w:t>
      </w:r>
      <w:r w:rsidR="00BD0F56" w:rsidRPr="001F13B8">
        <w:rPr>
          <w:szCs w:val="18"/>
        </w:rPr>
        <w:t>di approfondimento facoltativa</w:t>
      </w:r>
      <w:r w:rsidRPr="001F13B8">
        <w:rPr>
          <w:szCs w:val="18"/>
        </w:rPr>
        <w:t>. Il materiale relativo alla parte applicata (esercitazioni e svolgimenti) verrà fornito durante l’anno attraverso la piattaforma Blackboard.</w:t>
      </w:r>
    </w:p>
    <w:p w14:paraId="05FF048D" w14:textId="78E91369" w:rsidR="00595A70" w:rsidRPr="001F13B8" w:rsidRDefault="0012696C" w:rsidP="0012696C">
      <w:pPr>
        <w:pStyle w:val="Testo1"/>
        <w:ind w:left="0" w:firstLine="0"/>
        <w:rPr>
          <w:szCs w:val="18"/>
        </w:rPr>
      </w:pPr>
      <w:r w:rsidRPr="001F13B8">
        <w:rPr>
          <w:szCs w:val="18"/>
        </w:rPr>
        <w:t xml:space="preserve">Non </w:t>
      </w:r>
      <w:r w:rsidR="00595A70" w:rsidRPr="001F13B8">
        <w:rPr>
          <w:szCs w:val="18"/>
        </w:rPr>
        <w:t>è prevista una bibliografia specifica per gli studenti non frequentanti.</w:t>
      </w:r>
      <w:r w:rsidRPr="001F13B8">
        <w:rPr>
          <w:szCs w:val="18"/>
        </w:rPr>
        <w:t xml:space="preserve"> </w:t>
      </w:r>
    </w:p>
    <w:p w14:paraId="14AD2C88" w14:textId="1C7DA195" w:rsidR="00BF4038" w:rsidRPr="001F13B8" w:rsidRDefault="0012696C" w:rsidP="00602372">
      <w:pPr>
        <w:pStyle w:val="Testo1"/>
        <w:spacing w:before="240" w:after="120"/>
        <w:ind w:left="0" w:firstLine="0"/>
        <w:rPr>
          <w:b/>
          <w:i/>
          <w:szCs w:val="18"/>
        </w:rPr>
      </w:pPr>
      <w:r w:rsidRPr="00602372">
        <w:rPr>
          <w:b/>
          <w:bCs/>
          <w:i/>
          <w:szCs w:val="18"/>
        </w:rPr>
        <w:t>D</w:t>
      </w:r>
      <w:r w:rsidR="00B72545" w:rsidRPr="001F13B8">
        <w:rPr>
          <w:b/>
          <w:i/>
          <w:szCs w:val="18"/>
        </w:rPr>
        <w:t>IDATTICA DEL CORSO</w:t>
      </w:r>
    </w:p>
    <w:p w14:paraId="29B7D33B" w14:textId="74F4F73A" w:rsidR="0012696C" w:rsidRPr="001F13B8" w:rsidRDefault="00BD0F56" w:rsidP="00602372">
      <w:pPr>
        <w:pStyle w:val="Testo2"/>
        <w:rPr>
          <w:szCs w:val="18"/>
        </w:rPr>
      </w:pPr>
      <w:r w:rsidRPr="001F13B8">
        <w:rPr>
          <w:szCs w:val="18"/>
        </w:rPr>
        <w:t xml:space="preserve">Il corso prevede lezioni in aula volte ad inquadrare teoricamente i temi </w:t>
      </w:r>
      <w:r w:rsidR="008D61CC" w:rsidRPr="001F13B8">
        <w:rPr>
          <w:szCs w:val="18"/>
        </w:rPr>
        <w:t>trattati</w:t>
      </w:r>
      <w:r w:rsidRPr="001F13B8">
        <w:rPr>
          <w:szCs w:val="18"/>
        </w:rPr>
        <w:t xml:space="preserve"> e</w:t>
      </w:r>
      <w:r w:rsidR="0012696C" w:rsidRPr="001F13B8">
        <w:rPr>
          <w:szCs w:val="18"/>
        </w:rPr>
        <w:t xml:space="preserve"> </w:t>
      </w:r>
      <w:r w:rsidRPr="001F13B8">
        <w:rPr>
          <w:szCs w:val="18"/>
        </w:rPr>
        <w:t>ad illustrarli</w:t>
      </w:r>
      <w:r w:rsidR="0012696C" w:rsidRPr="001F13B8">
        <w:rPr>
          <w:szCs w:val="18"/>
        </w:rPr>
        <w:t xml:space="preserve"> attraverso esempi (testi scritti di vario genere, ma anche brevi regist</w:t>
      </w:r>
      <w:r w:rsidRPr="001F13B8">
        <w:rPr>
          <w:szCs w:val="18"/>
        </w:rPr>
        <w:t>razioni audio-video e immagini). E’ incoraggiata la partecipazione attiva alla discussione e al commento dei casi concreti proposti.</w:t>
      </w:r>
    </w:p>
    <w:p w14:paraId="5292135B" w14:textId="4150C17F" w:rsidR="00B72545" w:rsidRPr="001F13B8" w:rsidRDefault="0012696C" w:rsidP="00602372">
      <w:pPr>
        <w:pStyle w:val="Testo2"/>
        <w:rPr>
          <w:szCs w:val="18"/>
        </w:rPr>
      </w:pPr>
      <w:r w:rsidRPr="001F13B8">
        <w:rPr>
          <w:szCs w:val="18"/>
        </w:rPr>
        <w:t>Le lezioni in aula (60 ore) sono</w:t>
      </w:r>
      <w:r w:rsidR="00B72545" w:rsidRPr="001F13B8">
        <w:rPr>
          <w:szCs w:val="18"/>
        </w:rPr>
        <w:t xml:space="preserve"> integrate da </w:t>
      </w:r>
      <w:r w:rsidRPr="001F13B8">
        <w:rPr>
          <w:szCs w:val="18"/>
        </w:rPr>
        <w:t>un ciclo</w:t>
      </w:r>
      <w:r w:rsidR="001F13B8" w:rsidRPr="001F13B8">
        <w:rPr>
          <w:szCs w:val="18"/>
        </w:rPr>
        <w:t xml:space="preserve"> di esercitazioni guidate </w:t>
      </w:r>
      <w:r w:rsidR="00B72545" w:rsidRPr="001F13B8">
        <w:rPr>
          <w:szCs w:val="18"/>
        </w:rPr>
        <w:t xml:space="preserve">di </w:t>
      </w:r>
      <w:r w:rsidRPr="001F13B8">
        <w:rPr>
          <w:szCs w:val="18"/>
        </w:rPr>
        <w:t xml:space="preserve">carattere applicativo </w:t>
      </w:r>
      <w:r w:rsidR="00C20D0E" w:rsidRPr="001F13B8">
        <w:rPr>
          <w:szCs w:val="18"/>
        </w:rPr>
        <w:t>(</w:t>
      </w:r>
      <w:r w:rsidRPr="001F13B8">
        <w:rPr>
          <w:szCs w:val="18"/>
        </w:rPr>
        <w:t>20 ore), a</w:t>
      </w:r>
      <w:r w:rsidR="00B72545" w:rsidRPr="001F13B8">
        <w:rPr>
          <w:szCs w:val="18"/>
        </w:rPr>
        <w:t>lle quali gli studenti parteci</w:t>
      </w:r>
      <w:r w:rsidR="00BD0F56" w:rsidRPr="001F13B8">
        <w:rPr>
          <w:szCs w:val="18"/>
        </w:rPr>
        <w:t>peranno in gruppi più ristretti. Le esercitazioni sono concepite</w:t>
      </w:r>
      <w:r w:rsidRPr="001F13B8">
        <w:rPr>
          <w:szCs w:val="18"/>
        </w:rPr>
        <w:t xml:space="preserve"> come allenamento specifico</w:t>
      </w:r>
      <w:r w:rsidR="008D61CC" w:rsidRPr="001F13B8">
        <w:rPr>
          <w:szCs w:val="18"/>
        </w:rPr>
        <w:t>, sui vari temi del corso.</w:t>
      </w:r>
      <w:r w:rsidRPr="001F13B8">
        <w:rPr>
          <w:szCs w:val="18"/>
        </w:rPr>
        <w:t xml:space="preserve"> in vista della prova d’esame</w:t>
      </w:r>
      <w:r w:rsidR="001F13B8" w:rsidRPr="001F13B8">
        <w:rPr>
          <w:szCs w:val="18"/>
        </w:rPr>
        <w:t>.</w:t>
      </w:r>
    </w:p>
    <w:p w14:paraId="48FD5B81" w14:textId="77777777" w:rsidR="00B72545" w:rsidRPr="001F13B8" w:rsidRDefault="00B72545" w:rsidP="00B72545">
      <w:pPr>
        <w:spacing w:before="240" w:after="120"/>
        <w:rPr>
          <w:b/>
          <w:i/>
          <w:sz w:val="18"/>
          <w:szCs w:val="18"/>
        </w:rPr>
      </w:pPr>
      <w:r w:rsidRPr="001F13B8">
        <w:rPr>
          <w:b/>
          <w:i/>
          <w:sz w:val="18"/>
          <w:szCs w:val="18"/>
        </w:rPr>
        <w:t>METODO E CRITERI DI VALUTAZIONE</w:t>
      </w:r>
    </w:p>
    <w:p w14:paraId="3AAC4EB6" w14:textId="187E9E12" w:rsidR="00B72545" w:rsidRPr="001F13B8" w:rsidRDefault="00B72545" w:rsidP="00B72545">
      <w:pPr>
        <w:pStyle w:val="Testo2"/>
        <w:rPr>
          <w:szCs w:val="18"/>
        </w:rPr>
      </w:pPr>
      <w:r w:rsidRPr="001F13B8">
        <w:rPr>
          <w:szCs w:val="18"/>
        </w:rPr>
        <w:t xml:space="preserve">La valutazione si svolge in forma scritta sostitutiva </w:t>
      </w:r>
      <w:r w:rsidR="0012696C" w:rsidRPr="001F13B8">
        <w:rPr>
          <w:szCs w:val="18"/>
        </w:rPr>
        <w:t>dell’orale. La prova</w:t>
      </w:r>
      <w:r w:rsidR="00006E90" w:rsidRPr="001F13B8">
        <w:rPr>
          <w:szCs w:val="18"/>
        </w:rPr>
        <w:t xml:space="preserve"> consiste in</w:t>
      </w:r>
      <w:r w:rsidRPr="001F13B8">
        <w:rPr>
          <w:szCs w:val="18"/>
        </w:rPr>
        <w:t xml:space="preserve"> eserc</w:t>
      </w:r>
      <w:r w:rsidR="00006E90" w:rsidRPr="001F13B8">
        <w:rPr>
          <w:szCs w:val="18"/>
        </w:rPr>
        <w:t>izi</w:t>
      </w:r>
      <w:r w:rsidR="00C20D0E" w:rsidRPr="001F13B8">
        <w:rPr>
          <w:szCs w:val="18"/>
        </w:rPr>
        <w:t>,</w:t>
      </w:r>
      <w:r w:rsidR="00006E90" w:rsidRPr="001F13B8">
        <w:rPr>
          <w:szCs w:val="18"/>
        </w:rPr>
        <w:t xml:space="preserve"> di tipo analogo a quelli </w:t>
      </w:r>
      <w:r w:rsidR="0012696C" w:rsidRPr="001F13B8">
        <w:rPr>
          <w:szCs w:val="18"/>
        </w:rPr>
        <w:t>illustrati</w:t>
      </w:r>
      <w:r w:rsidRPr="001F13B8">
        <w:rPr>
          <w:szCs w:val="18"/>
        </w:rPr>
        <w:t xml:space="preserve"> </w:t>
      </w:r>
      <w:r w:rsidR="00006E90" w:rsidRPr="001F13B8">
        <w:rPr>
          <w:szCs w:val="18"/>
        </w:rPr>
        <w:t xml:space="preserve">durante le lezioni e </w:t>
      </w:r>
      <w:r w:rsidR="005C70C9" w:rsidRPr="001F13B8">
        <w:rPr>
          <w:szCs w:val="18"/>
        </w:rPr>
        <w:t>affrontati</w:t>
      </w:r>
      <w:r w:rsidR="0012696C" w:rsidRPr="001F13B8">
        <w:rPr>
          <w:szCs w:val="18"/>
        </w:rPr>
        <w:t xml:space="preserve"> </w:t>
      </w:r>
      <w:r w:rsidR="00006E90" w:rsidRPr="001F13B8">
        <w:rPr>
          <w:szCs w:val="18"/>
        </w:rPr>
        <w:t>durante le</w:t>
      </w:r>
      <w:r w:rsidR="0012696C" w:rsidRPr="001F13B8">
        <w:rPr>
          <w:szCs w:val="18"/>
        </w:rPr>
        <w:t xml:space="preserve"> esercitazioni,</w:t>
      </w:r>
      <w:r w:rsidR="001F13B8" w:rsidRPr="001F13B8">
        <w:rPr>
          <w:szCs w:val="18"/>
        </w:rPr>
        <w:t xml:space="preserve"> che permetta</w:t>
      </w:r>
      <w:r w:rsidRPr="001F13B8">
        <w:rPr>
          <w:szCs w:val="18"/>
        </w:rPr>
        <w:t xml:space="preserve">no di verificare la capacità </w:t>
      </w:r>
      <w:r w:rsidR="00006E90" w:rsidRPr="001F13B8">
        <w:rPr>
          <w:szCs w:val="18"/>
        </w:rPr>
        <w:t>di</w:t>
      </w:r>
      <w:r w:rsidRPr="001F13B8">
        <w:rPr>
          <w:szCs w:val="18"/>
        </w:rPr>
        <w:t xml:space="preserve"> riconoscere, </w:t>
      </w:r>
      <w:r w:rsidR="00006E90" w:rsidRPr="001F13B8">
        <w:rPr>
          <w:szCs w:val="18"/>
        </w:rPr>
        <w:t xml:space="preserve">analizzare, motivare teoricamente </w:t>
      </w:r>
      <w:r w:rsidRPr="001F13B8">
        <w:rPr>
          <w:szCs w:val="18"/>
        </w:rPr>
        <w:t>e applicare concretamente le diver</w:t>
      </w:r>
      <w:r w:rsidR="00006E90" w:rsidRPr="001F13B8">
        <w:rPr>
          <w:szCs w:val="18"/>
        </w:rPr>
        <w:t>se tecniche espressive trattate.</w:t>
      </w:r>
    </w:p>
    <w:p w14:paraId="69D71B25" w14:textId="77777777" w:rsidR="0012696C" w:rsidRPr="001F13B8" w:rsidRDefault="0012696C" w:rsidP="00B72545">
      <w:pPr>
        <w:pStyle w:val="Testo2"/>
        <w:rPr>
          <w:szCs w:val="18"/>
        </w:rPr>
      </w:pPr>
      <w:r w:rsidRPr="001F13B8">
        <w:rPr>
          <w:szCs w:val="18"/>
        </w:rPr>
        <w:t xml:space="preserve">Criteri di valutazione sono: </w:t>
      </w:r>
    </w:p>
    <w:p w14:paraId="42B6482D" w14:textId="6FC47B92" w:rsidR="0012696C" w:rsidRPr="001F13B8" w:rsidRDefault="00006E90" w:rsidP="0012696C">
      <w:pPr>
        <w:pStyle w:val="Testo2"/>
        <w:numPr>
          <w:ilvl w:val="0"/>
          <w:numId w:val="4"/>
        </w:numPr>
        <w:rPr>
          <w:szCs w:val="18"/>
        </w:rPr>
      </w:pPr>
      <w:r w:rsidRPr="001F13B8">
        <w:rPr>
          <w:szCs w:val="18"/>
        </w:rPr>
        <w:t>capacità di individuare i procedimenti linguistici</w:t>
      </w:r>
      <w:r w:rsidR="00C20D0E" w:rsidRPr="001F13B8">
        <w:rPr>
          <w:szCs w:val="18"/>
        </w:rPr>
        <w:t xml:space="preserve"> (40%), di analizzarne le strutture specifiche</w:t>
      </w:r>
      <w:r w:rsidRPr="001F13B8">
        <w:rPr>
          <w:szCs w:val="18"/>
        </w:rPr>
        <w:t xml:space="preserve"> e di comm</w:t>
      </w:r>
      <w:r w:rsidR="0012696C" w:rsidRPr="001F13B8">
        <w:rPr>
          <w:szCs w:val="18"/>
        </w:rPr>
        <w:t>en</w:t>
      </w:r>
      <w:r w:rsidR="00C20D0E" w:rsidRPr="001F13B8">
        <w:rPr>
          <w:szCs w:val="18"/>
        </w:rPr>
        <w:t>tarli in maniera approfondita quanto agli effetti stilistici (3</w:t>
      </w:r>
      <w:r w:rsidR="0012696C" w:rsidRPr="001F13B8">
        <w:rPr>
          <w:szCs w:val="18"/>
        </w:rPr>
        <w:t>0%)</w:t>
      </w:r>
    </w:p>
    <w:p w14:paraId="7F5476B4" w14:textId="0C246720" w:rsidR="00B72545" w:rsidRPr="001F13B8" w:rsidRDefault="005C70C9" w:rsidP="005C70C9">
      <w:pPr>
        <w:pStyle w:val="Testo2"/>
        <w:numPr>
          <w:ilvl w:val="0"/>
          <w:numId w:val="4"/>
        </w:numPr>
        <w:rPr>
          <w:szCs w:val="18"/>
        </w:rPr>
      </w:pPr>
      <w:r w:rsidRPr="001F13B8">
        <w:rPr>
          <w:szCs w:val="18"/>
        </w:rPr>
        <w:t xml:space="preserve">coerenza dell’esposizione, chiarezza argomentativa, </w:t>
      </w:r>
      <w:r w:rsidR="00B72545" w:rsidRPr="001F13B8">
        <w:rPr>
          <w:szCs w:val="18"/>
        </w:rPr>
        <w:t>correttezza grammat</w:t>
      </w:r>
      <w:r w:rsidRPr="001F13B8">
        <w:rPr>
          <w:szCs w:val="18"/>
        </w:rPr>
        <w:t>icale, appropriatezza lessicale</w:t>
      </w:r>
      <w:r w:rsidR="00B72545" w:rsidRPr="001F13B8">
        <w:rPr>
          <w:szCs w:val="18"/>
        </w:rPr>
        <w:t xml:space="preserve"> </w:t>
      </w:r>
      <w:r w:rsidR="0012696C" w:rsidRPr="001F13B8">
        <w:rPr>
          <w:szCs w:val="18"/>
        </w:rPr>
        <w:t>e coesione</w:t>
      </w:r>
      <w:r w:rsidR="00C20D0E" w:rsidRPr="001F13B8">
        <w:rPr>
          <w:szCs w:val="18"/>
        </w:rPr>
        <w:t xml:space="preserve"> del </w:t>
      </w:r>
      <w:r w:rsidRPr="001F13B8">
        <w:rPr>
          <w:szCs w:val="18"/>
        </w:rPr>
        <w:t>testo</w:t>
      </w:r>
      <w:r w:rsidR="00C20D0E" w:rsidRPr="001F13B8">
        <w:rPr>
          <w:szCs w:val="18"/>
        </w:rPr>
        <w:t xml:space="preserve"> </w:t>
      </w:r>
      <w:r w:rsidR="0012696C" w:rsidRPr="001F13B8">
        <w:rPr>
          <w:szCs w:val="18"/>
        </w:rPr>
        <w:t>(30 %)</w:t>
      </w:r>
    </w:p>
    <w:p w14:paraId="665AC861" w14:textId="77777777" w:rsidR="00B72545" w:rsidRPr="001F13B8" w:rsidRDefault="00B72545" w:rsidP="00B72545">
      <w:pPr>
        <w:spacing w:before="240" w:after="120" w:line="240" w:lineRule="exact"/>
        <w:rPr>
          <w:b/>
          <w:i/>
          <w:sz w:val="18"/>
          <w:szCs w:val="18"/>
        </w:rPr>
      </w:pPr>
      <w:r w:rsidRPr="001F13B8">
        <w:rPr>
          <w:b/>
          <w:i/>
          <w:sz w:val="18"/>
          <w:szCs w:val="18"/>
        </w:rPr>
        <w:t>AVVERTENZE E PREREQUISITI</w:t>
      </w:r>
    </w:p>
    <w:p w14:paraId="2FDBA8F5" w14:textId="27A476AB" w:rsidR="00C20D0E" w:rsidRPr="001F13B8" w:rsidRDefault="00C20D0E" w:rsidP="00602372">
      <w:pPr>
        <w:pStyle w:val="Testo2"/>
        <w:rPr>
          <w:szCs w:val="18"/>
        </w:rPr>
      </w:pPr>
      <w:r w:rsidRPr="001F13B8">
        <w:rPr>
          <w:szCs w:val="18"/>
        </w:rPr>
        <w:t>Sono richieste una buona padronanza della lingua italiana, orale e scritta, e la conoscenza delle norme base della grammatica italiana.</w:t>
      </w:r>
    </w:p>
    <w:p w14:paraId="43C62E25" w14:textId="52D6503C" w:rsidR="00B72545" w:rsidRPr="001F13B8" w:rsidRDefault="00B72545" w:rsidP="00B72545">
      <w:pPr>
        <w:pStyle w:val="Testo2"/>
        <w:rPr>
          <w:szCs w:val="18"/>
        </w:rPr>
      </w:pPr>
      <w:r w:rsidRPr="001F13B8">
        <w:rPr>
          <w:szCs w:val="18"/>
        </w:rPr>
        <w:t xml:space="preserve">Si </w:t>
      </w:r>
      <w:r w:rsidR="00C20D0E" w:rsidRPr="001F13B8">
        <w:rPr>
          <w:szCs w:val="18"/>
        </w:rPr>
        <w:t>raccomanda di consultare regolarmente</w:t>
      </w:r>
      <w:r w:rsidRPr="001F13B8">
        <w:rPr>
          <w:szCs w:val="18"/>
        </w:rPr>
        <w:t xml:space="preserve"> la piattaforma Blackboard del corso ove verranno pubblicati materiali didattici relativi al corso e alle esercitazioni</w:t>
      </w:r>
      <w:r w:rsidR="001F13B8" w:rsidRPr="001F13B8">
        <w:rPr>
          <w:szCs w:val="18"/>
        </w:rPr>
        <w:t>.</w:t>
      </w:r>
    </w:p>
    <w:p w14:paraId="7AB1B1E2" w14:textId="77777777" w:rsidR="00B72545" w:rsidRPr="001F13B8" w:rsidRDefault="00B72545" w:rsidP="00B72545">
      <w:pPr>
        <w:pStyle w:val="Testo2"/>
        <w:spacing w:before="120"/>
        <w:rPr>
          <w:i/>
          <w:szCs w:val="18"/>
        </w:rPr>
      </w:pPr>
      <w:r w:rsidRPr="001F13B8">
        <w:rPr>
          <w:i/>
          <w:szCs w:val="18"/>
        </w:rPr>
        <w:t>Orario e luogo di ricevimento</w:t>
      </w:r>
    </w:p>
    <w:p w14:paraId="0E021EB9" w14:textId="77777777" w:rsidR="00B72545" w:rsidRPr="001F13B8" w:rsidRDefault="00B72545" w:rsidP="00B72545">
      <w:pPr>
        <w:pStyle w:val="Testo2"/>
        <w:rPr>
          <w:szCs w:val="18"/>
        </w:rPr>
      </w:pPr>
      <w:r w:rsidRPr="001F13B8">
        <w:rPr>
          <w:szCs w:val="18"/>
        </w:rPr>
        <w:t xml:space="preserve">La Prof.ssa Grata riceve su appuntamento da concordarsi via mail all’indirizzo </w:t>
      </w:r>
      <w:hyperlink r:id="rId8" w:history="1">
        <w:r w:rsidRPr="001F13B8">
          <w:rPr>
            <w:rStyle w:val="Collegamentoipertestuale"/>
            <w:color w:val="auto"/>
            <w:szCs w:val="18"/>
            <w:u w:val="none"/>
          </w:rPr>
          <w:t>giuliaelda.grata@unicatt.it</w:t>
        </w:r>
      </w:hyperlink>
      <w:r w:rsidR="00006E90" w:rsidRPr="001F13B8">
        <w:rPr>
          <w:szCs w:val="18"/>
        </w:rPr>
        <w:t xml:space="preserve">. </w:t>
      </w:r>
      <w:r w:rsidRPr="001F13B8">
        <w:rPr>
          <w:szCs w:val="18"/>
        </w:rPr>
        <w:t>Lo studio si trova in via Necchi 9, III piano, ufficio n. 317</w:t>
      </w:r>
      <w:r w:rsidR="00006E90" w:rsidRPr="001F13B8">
        <w:rPr>
          <w:szCs w:val="18"/>
        </w:rPr>
        <w:t>. Il ricevimento si può svolgere anche attraverso la piattaforma Teams.</w:t>
      </w:r>
    </w:p>
    <w:sectPr w:rsidR="00B72545" w:rsidRPr="001F13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ED41" w14:textId="77777777" w:rsidR="00F872FA" w:rsidRDefault="00F872FA" w:rsidP="00F872FA">
      <w:pPr>
        <w:spacing w:line="240" w:lineRule="auto"/>
      </w:pPr>
      <w:r>
        <w:separator/>
      </w:r>
    </w:p>
  </w:endnote>
  <w:endnote w:type="continuationSeparator" w:id="0">
    <w:p w14:paraId="695D77F7" w14:textId="77777777" w:rsidR="00F872FA" w:rsidRDefault="00F872FA" w:rsidP="00F8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914E" w14:textId="77777777" w:rsidR="00F872FA" w:rsidRDefault="00F872FA" w:rsidP="00F872FA">
      <w:pPr>
        <w:spacing w:line="240" w:lineRule="auto"/>
      </w:pPr>
      <w:r>
        <w:separator/>
      </w:r>
    </w:p>
  </w:footnote>
  <w:footnote w:type="continuationSeparator" w:id="0">
    <w:p w14:paraId="37AC46E4" w14:textId="77777777" w:rsidR="00F872FA" w:rsidRDefault="00F872FA" w:rsidP="00F872FA">
      <w:pPr>
        <w:spacing w:line="240" w:lineRule="auto"/>
      </w:pPr>
      <w:r>
        <w:continuationSeparator/>
      </w:r>
    </w:p>
  </w:footnote>
  <w:footnote w:id="1">
    <w:p w14:paraId="6046AB36" w14:textId="4502BFA3" w:rsidR="00F872FA" w:rsidRDefault="00F872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44E"/>
    <w:multiLevelType w:val="hybridMultilevel"/>
    <w:tmpl w:val="87A67D8A"/>
    <w:lvl w:ilvl="0" w:tplc="9C04C0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215"/>
    <w:multiLevelType w:val="hybridMultilevel"/>
    <w:tmpl w:val="881AD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5D3B"/>
    <w:multiLevelType w:val="hybridMultilevel"/>
    <w:tmpl w:val="1BBEC2A8"/>
    <w:lvl w:ilvl="0" w:tplc="6F30F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8166C"/>
    <w:multiLevelType w:val="hybridMultilevel"/>
    <w:tmpl w:val="20D4D012"/>
    <w:lvl w:ilvl="0" w:tplc="D018A95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D5A2624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60832"/>
    <w:multiLevelType w:val="hybridMultilevel"/>
    <w:tmpl w:val="F21EEB14"/>
    <w:lvl w:ilvl="0" w:tplc="4B9AAA62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7063339">
    <w:abstractNumId w:val="3"/>
  </w:num>
  <w:num w:numId="2" w16cid:durableId="28452478">
    <w:abstractNumId w:val="1"/>
  </w:num>
  <w:num w:numId="3" w16cid:durableId="813642928">
    <w:abstractNumId w:val="0"/>
  </w:num>
  <w:num w:numId="4" w16cid:durableId="2058771601">
    <w:abstractNumId w:val="4"/>
  </w:num>
  <w:num w:numId="5" w16cid:durableId="2044208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B3"/>
    <w:rsid w:val="00006E90"/>
    <w:rsid w:val="00021D92"/>
    <w:rsid w:val="000363EB"/>
    <w:rsid w:val="0012696C"/>
    <w:rsid w:val="001301F5"/>
    <w:rsid w:val="00146D0E"/>
    <w:rsid w:val="00187B99"/>
    <w:rsid w:val="001F13B8"/>
    <w:rsid w:val="002014DD"/>
    <w:rsid w:val="002D5E17"/>
    <w:rsid w:val="00392CFF"/>
    <w:rsid w:val="004D1217"/>
    <w:rsid w:val="004D6008"/>
    <w:rsid w:val="00595A70"/>
    <w:rsid w:val="005C70C9"/>
    <w:rsid w:val="005D40DD"/>
    <w:rsid w:val="00602372"/>
    <w:rsid w:val="006311AE"/>
    <w:rsid w:val="00640794"/>
    <w:rsid w:val="006712B3"/>
    <w:rsid w:val="006F1772"/>
    <w:rsid w:val="00742D31"/>
    <w:rsid w:val="007B5D90"/>
    <w:rsid w:val="007E530F"/>
    <w:rsid w:val="007E6200"/>
    <w:rsid w:val="008942E7"/>
    <w:rsid w:val="008A1204"/>
    <w:rsid w:val="008D61CC"/>
    <w:rsid w:val="00900CCA"/>
    <w:rsid w:val="00924B77"/>
    <w:rsid w:val="00940DA2"/>
    <w:rsid w:val="00956D3F"/>
    <w:rsid w:val="009E055C"/>
    <w:rsid w:val="00A74F6F"/>
    <w:rsid w:val="00A80AC3"/>
    <w:rsid w:val="00A91C1E"/>
    <w:rsid w:val="00AD7557"/>
    <w:rsid w:val="00B50C5D"/>
    <w:rsid w:val="00B51253"/>
    <w:rsid w:val="00B525CC"/>
    <w:rsid w:val="00B72545"/>
    <w:rsid w:val="00BD0F56"/>
    <w:rsid w:val="00BF4038"/>
    <w:rsid w:val="00C20D0E"/>
    <w:rsid w:val="00D404F2"/>
    <w:rsid w:val="00E607E6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35E7F"/>
  <w15:docId w15:val="{1AB99B58-ED55-4AE1-AAE8-48AB3FF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311AE"/>
    <w:pPr>
      <w:spacing w:line="240" w:lineRule="exact"/>
      <w:ind w:left="720"/>
      <w:contextualSpacing/>
    </w:pPr>
  </w:style>
  <w:style w:type="character" w:customStyle="1" w:styleId="Testo2Carattere">
    <w:name w:val="Testo 2 Carattere"/>
    <w:link w:val="Testo2"/>
    <w:rsid w:val="00B72545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B7254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872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72FA"/>
  </w:style>
  <w:style w:type="character" w:styleId="Rimandonotaapidipagina">
    <w:name w:val="footnote reference"/>
    <w:basedOn w:val="Carpredefinitoparagrafo"/>
    <w:semiHidden/>
    <w:unhideWhenUsed/>
    <w:rsid w:val="00F87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elda.grata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CB22-C583-A54B-9796-CE78D69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558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2023-05-04T17:26:00Z</cp:lastPrinted>
  <dcterms:created xsi:type="dcterms:W3CDTF">2023-05-05T12:31:00Z</dcterms:created>
  <dcterms:modified xsi:type="dcterms:W3CDTF">2023-06-30T11:32:00Z</dcterms:modified>
</cp:coreProperties>
</file>