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E6AC" w14:textId="77777777" w:rsidR="00A274CE" w:rsidRPr="00FE3D1C" w:rsidRDefault="00A274CE" w:rsidP="00A274CE">
      <w:pPr>
        <w:pStyle w:val="Titolo1"/>
        <w:jc w:val="both"/>
        <w:rPr>
          <w:bCs/>
        </w:rPr>
      </w:pPr>
      <w:r w:rsidRPr="00FE3D1C">
        <w:rPr>
          <w:bCs/>
        </w:rPr>
        <w:t>Marketing</w:t>
      </w:r>
      <w:r w:rsidR="00A16594" w:rsidRPr="00FE3D1C">
        <w:rPr>
          <w:bCs/>
        </w:rPr>
        <w:t xml:space="preserve"> </w:t>
      </w:r>
    </w:p>
    <w:p w14:paraId="12942D5A" w14:textId="34AAE7E1" w:rsidR="00A274CE" w:rsidRPr="00FE3D1C" w:rsidRDefault="00A274CE" w:rsidP="00A274CE">
      <w:pPr>
        <w:pStyle w:val="Titolo2"/>
        <w:jc w:val="both"/>
      </w:pPr>
      <w:r w:rsidRPr="00FE3D1C">
        <w:t xml:space="preserve">Prof. </w:t>
      </w:r>
      <w:r w:rsidR="0051382F">
        <w:t>A</w:t>
      </w:r>
      <w:r w:rsidR="00D77234">
        <w:t xml:space="preserve">lessandra </w:t>
      </w:r>
      <w:r w:rsidR="0051382F">
        <w:t>T</w:t>
      </w:r>
      <w:r w:rsidR="00D77234">
        <w:t>zannis</w:t>
      </w:r>
    </w:p>
    <w:p w14:paraId="599C9981" w14:textId="77777777" w:rsidR="006F1772" w:rsidRPr="00FE3D1C" w:rsidRDefault="00A274CE" w:rsidP="00A274CE">
      <w:pPr>
        <w:spacing w:before="240" w:after="120" w:line="240" w:lineRule="exact"/>
        <w:rPr>
          <w:b/>
          <w:sz w:val="18"/>
        </w:rPr>
      </w:pPr>
      <w:r w:rsidRPr="00FE3D1C">
        <w:rPr>
          <w:b/>
          <w:i/>
          <w:sz w:val="18"/>
        </w:rPr>
        <w:t>OBIETTIVO DEL CORSO</w:t>
      </w:r>
      <w:r w:rsidR="0093254D" w:rsidRPr="00FE3D1C">
        <w:rPr>
          <w:b/>
          <w:i/>
          <w:sz w:val="18"/>
        </w:rPr>
        <w:t xml:space="preserve"> E RISULTATI DI APPRENDIMENTO ATTESI</w:t>
      </w:r>
    </w:p>
    <w:p w14:paraId="08516216" w14:textId="77777777" w:rsidR="00045AEC" w:rsidRDefault="00A274CE" w:rsidP="004F36A9">
      <w:pPr>
        <w:spacing w:line="240" w:lineRule="exact"/>
      </w:pPr>
      <w:r w:rsidRPr="00FE3D1C">
        <w:t xml:space="preserve">Obiettivo del corso è fornire agli studenti gli elementi fondanti la disciplina del marketing con una particolare attenzione alla </w:t>
      </w:r>
      <w:r w:rsidR="00045AEC">
        <w:t>dimensione strategica</w:t>
      </w:r>
      <w:r w:rsidR="00FE3D1C">
        <w:t xml:space="preserve"> e agli sviluppi del mondo digitale</w:t>
      </w:r>
      <w:r w:rsidR="00045AEC">
        <w:t xml:space="preserve"> sottolineando l’importanza della dimensione quantitativa</w:t>
      </w:r>
      <w:r w:rsidRPr="00FE3D1C">
        <w:t>.</w:t>
      </w:r>
    </w:p>
    <w:p w14:paraId="67B9D276" w14:textId="50E55096" w:rsidR="00A274CE" w:rsidRPr="00FE3D1C" w:rsidRDefault="00A274CE" w:rsidP="004F36A9">
      <w:pPr>
        <w:spacing w:line="240" w:lineRule="exact"/>
      </w:pPr>
      <w:r w:rsidRPr="00FE3D1C">
        <w:t>L’approccio di marketing alla gestione dell'impresa è in continuo sviluppo ed è oggi ritenuto cruciale anche nel settore dei servizi: la conoscenza delle ipotesi di base necessarie per un orientamento al mercato è quindi da considerarsi parte fondamentale nella formazione di chi ha scelto di unire le competenze linguistiche ad un orientamento manageriale.</w:t>
      </w:r>
    </w:p>
    <w:p w14:paraId="4FA695A9" w14:textId="77777777" w:rsidR="0093254D" w:rsidRPr="00FE3D1C" w:rsidRDefault="0093254D" w:rsidP="004F36A9">
      <w:pPr>
        <w:spacing w:line="240" w:lineRule="exact"/>
      </w:pPr>
      <w:r w:rsidRPr="00FE3D1C">
        <w:t>Al termine del corso lo studente sarà in grado di:</w:t>
      </w:r>
    </w:p>
    <w:p w14:paraId="44C86610" w14:textId="77777777" w:rsidR="0093254D" w:rsidRPr="00FE3D1C" w:rsidRDefault="0093254D" w:rsidP="002E53A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</w:rPr>
      </w:pPr>
      <w:r w:rsidRPr="00FE3D1C">
        <w:t>comprendere la realtà di mercato in cui operano le imprese</w:t>
      </w:r>
      <w:r w:rsidR="00913079" w:rsidRPr="00FE3D1C">
        <w:t>;</w:t>
      </w:r>
    </w:p>
    <w:p w14:paraId="57003C58" w14:textId="2DE16D60" w:rsidR="0093254D" w:rsidRPr="00FE3D1C" w:rsidRDefault="00045AEC" w:rsidP="002E53A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approfondire</w:t>
      </w:r>
      <w:r w:rsidR="0093254D" w:rsidRPr="00FE3D1C">
        <w:rPr>
          <w:rFonts w:ascii="Times" w:hAnsi="Times" w:cs="Times"/>
        </w:rPr>
        <w:t xml:space="preserve"> i concetti fondamentali del marketing;</w:t>
      </w:r>
    </w:p>
    <w:p w14:paraId="3F17CF37" w14:textId="77777777" w:rsidR="0093254D" w:rsidRPr="00FE3D1C" w:rsidRDefault="0093254D" w:rsidP="002E53A7">
      <w:pPr>
        <w:pStyle w:val="Corpodeltesto21"/>
        <w:numPr>
          <w:ilvl w:val="0"/>
          <w:numId w:val="1"/>
        </w:numPr>
        <w:ind w:left="284" w:hanging="284"/>
        <w:jc w:val="both"/>
        <w:rPr>
          <w:rFonts w:ascii="Times" w:hAnsi="Times" w:cs="Times"/>
          <w:sz w:val="20"/>
        </w:rPr>
      </w:pPr>
      <w:r w:rsidRPr="00FE3D1C">
        <w:rPr>
          <w:rFonts w:ascii="Times" w:hAnsi="Times" w:cs="Times"/>
          <w:sz w:val="20"/>
        </w:rPr>
        <w:t xml:space="preserve">conoscere </w:t>
      </w:r>
      <w:r w:rsidR="00913079" w:rsidRPr="00FE3D1C">
        <w:rPr>
          <w:rFonts w:ascii="Times" w:hAnsi="Times" w:cs="Times"/>
          <w:sz w:val="20"/>
        </w:rPr>
        <w:t>le leve del marketing mix del settore dei beni e dei servizi</w:t>
      </w:r>
      <w:r w:rsidRPr="00FE3D1C">
        <w:rPr>
          <w:rFonts w:ascii="Times" w:hAnsi="Times" w:cs="Times"/>
          <w:sz w:val="20"/>
        </w:rPr>
        <w:t>;</w:t>
      </w:r>
    </w:p>
    <w:p w14:paraId="3BB1B0C9" w14:textId="4F8092A8" w:rsidR="00045AEC" w:rsidRPr="00045AEC" w:rsidRDefault="00045AEC" w:rsidP="002E53A7">
      <w:pPr>
        <w:pStyle w:val="Corpodeltesto21"/>
        <w:numPr>
          <w:ilvl w:val="0"/>
          <w:numId w:val="1"/>
        </w:numPr>
        <w:ind w:left="284" w:hanging="284"/>
        <w:jc w:val="both"/>
        <w:rPr>
          <w:rFonts w:ascii="Times" w:hAnsi="Times" w:cs="Times"/>
          <w:sz w:val="20"/>
        </w:rPr>
      </w:pPr>
      <w:r w:rsidRPr="00045AEC">
        <w:rPr>
          <w:rFonts w:ascii="Times" w:hAnsi="Times" w:cs="Times"/>
          <w:sz w:val="20"/>
        </w:rPr>
        <w:t>implementare le strategie e le politiche di marketing anche alla luce dell’impatto della digital transformation.</w:t>
      </w:r>
    </w:p>
    <w:p w14:paraId="20A1D906" w14:textId="77777777" w:rsidR="00A274CE" w:rsidRPr="00FE3D1C" w:rsidRDefault="00A274CE" w:rsidP="004F36A9">
      <w:pPr>
        <w:spacing w:before="240" w:after="120" w:line="240" w:lineRule="exact"/>
        <w:rPr>
          <w:b/>
          <w:sz w:val="18"/>
        </w:rPr>
      </w:pPr>
      <w:r w:rsidRPr="00FE3D1C">
        <w:rPr>
          <w:b/>
          <w:i/>
          <w:sz w:val="18"/>
        </w:rPr>
        <w:t>PROGRAMMA DEL CORSO</w:t>
      </w:r>
    </w:p>
    <w:p w14:paraId="7BE61D38" w14:textId="77777777" w:rsidR="00A274CE" w:rsidRPr="00FE3D1C" w:rsidRDefault="00A274CE" w:rsidP="004F36A9">
      <w:pPr>
        <w:spacing w:line="240" w:lineRule="exact"/>
        <w:ind w:left="284" w:hanging="284"/>
        <w:rPr>
          <w:i/>
        </w:rPr>
      </w:pPr>
      <w:r w:rsidRPr="00FE3D1C">
        <w:rPr>
          <w:i/>
        </w:rPr>
        <w:t>I concetti fondamentali del marketing</w:t>
      </w:r>
    </w:p>
    <w:p w14:paraId="45FBE9F3" w14:textId="77777777" w:rsidR="00A274CE" w:rsidRPr="00FE3D1C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Il concetto di marketing.</w:t>
      </w:r>
    </w:p>
    <w:p w14:paraId="6C4AEBD0" w14:textId="77777777" w:rsidR="00A274CE" w:rsidRPr="00FE3D1C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Il sistema di marketing: analisi e variabili macro e micro ambientali.</w:t>
      </w:r>
    </w:p>
    <w:p w14:paraId="114570EB" w14:textId="694CBB29" w:rsidR="00A274CE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Il ruolo dell’informazione e delle ricerche di marketing.</w:t>
      </w:r>
    </w:p>
    <w:p w14:paraId="4FD92DA5" w14:textId="77777777" w:rsidR="00ED0B04" w:rsidRPr="00FE3D1C" w:rsidRDefault="00ED0B04" w:rsidP="00ED0B04">
      <w:pPr>
        <w:spacing w:line="240" w:lineRule="exact"/>
        <w:ind w:left="284" w:hanging="284"/>
        <w:rPr>
          <w:i/>
        </w:rPr>
      </w:pPr>
      <w:r w:rsidRPr="00FE3D1C">
        <w:rPr>
          <w:i/>
        </w:rPr>
        <w:t xml:space="preserve">Il </w:t>
      </w:r>
      <w:r>
        <w:rPr>
          <w:i/>
        </w:rPr>
        <w:t xml:space="preserve">consumatore </w:t>
      </w:r>
    </w:p>
    <w:p w14:paraId="59B8EB48" w14:textId="64881A79" w:rsidR="00ED0B04" w:rsidRPr="00FE3D1C" w:rsidRDefault="00ED0B04" w:rsidP="00ED0B04">
      <w:pPr>
        <w:spacing w:line="240" w:lineRule="exact"/>
        <w:ind w:left="284" w:hanging="284"/>
      </w:pPr>
      <w:r w:rsidRPr="00FE3D1C">
        <w:t>–</w:t>
      </w:r>
      <w:r w:rsidRPr="00FE3D1C">
        <w:tab/>
        <w:t xml:space="preserve">Il </w:t>
      </w:r>
      <w:r>
        <w:t xml:space="preserve">ruolo del consumatore nel processo di </w:t>
      </w:r>
      <w:r w:rsidRPr="00FE3D1C">
        <w:t>marketing.</w:t>
      </w:r>
    </w:p>
    <w:p w14:paraId="262708EB" w14:textId="691DE734" w:rsidR="00ED0B04" w:rsidRPr="00FE3D1C" w:rsidRDefault="00ED0B04" w:rsidP="00ED0B04">
      <w:pPr>
        <w:spacing w:line="240" w:lineRule="exact"/>
        <w:ind w:left="284" w:hanging="284"/>
      </w:pPr>
      <w:r w:rsidRPr="00FE3D1C">
        <w:t>–</w:t>
      </w:r>
      <w:r w:rsidRPr="00FE3D1C">
        <w:tab/>
        <w:t>L</w:t>
      </w:r>
      <w:r>
        <w:t>’evoluzione del consumatore e delle dinamiche di consumo</w:t>
      </w:r>
      <w:r w:rsidRPr="00FE3D1C">
        <w:t>.</w:t>
      </w:r>
    </w:p>
    <w:p w14:paraId="428DD818" w14:textId="10F961BB" w:rsidR="00ED0B04" w:rsidRPr="008B7485" w:rsidRDefault="00ED0B04" w:rsidP="00ED0B04">
      <w:pPr>
        <w:spacing w:line="240" w:lineRule="exact"/>
        <w:ind w:left="284" w:hanging="284"/>
      </w:pPr>
      <w:r w:rsidRPr="008B7485">
        <w:t>–</w:t>
      </w:r>
      <w:r w:rsidRPr="008B7485">
        <w:tab/>
        <w:t xml:space="preserve">Il Customer </w:t>
      </w:r>
      <w:r w:rsidR="000F67A2" w:rsidRPr="008B7485">
        <w:t>Journey</w:t>
      </w:r>
      <w:r w:rsidRPr="008B7485">
        <w:t>.</w:t>
      </w:r>
    </w:p>
    <w:p w14:paraId="06ACE771" w14:textId="06EC56F7" w:rsidR="000F67A2" w:rsidRPr="000F67A2" w:rsidRDefault="000F67A2" w:rsidP="000F67A2">
      <w:pPr>
        <w:spacing w:line="240" w:lineRule="exact"/>
        <w:ind w:left="284" w:hanging="284"/>
      </w:pPr>
      <w:r w:rsidRPr="000F67A2">
        <w:t>–</w:t>
      </w:r>
      <w:r w:rsidRPr="000F67A2">
        <w:tab/>
      </w:r>
      <w:r>
        <w:t>Le principali differenze tra</w:t>
      </w:r>
      <w:r w:rsidRPr="000F67A2">
        <w:t xml:space="preserve"> mercato BtoC e BtoB.</w:t>
      </w:r>
    </w:p>
    <w:p w14:paraId="1265910A" w14:textId="77777777" w:rsidR="00ED0B04" w:rsidRPr="00FE3D1C" w:rsidRDefault="00ED0B04" w:rsidP="00ED0B04">
      <w:pPr>
        <w:spacing w:line="240" w:lineRule="exact"/>
        <w:ind w:left="284" w:hanging="284"/>
        <w:rPr>
          <w:i/>
        </w:rPr>
      </w:pPr>
      <w:r w:rsidRPr="00FE3D1C">
        <w:rPr>
          <w:i/>
        </w:rPr>
        <w:t>Il marketing</w:t>
      </w:r>
      <w:r>
        <w:rPr>
          <w:i/>
        </w:rPr>
        <w:t xml:space="preserve"> strategico</w:t>
      </w:r>
    </w:p>
    <w:p w14:paraId="5D79EA13" w14:textId="77777777" w:rsidR="00ED0B04" w:rsidRPr="00FE3D1C" w:rsidRDefault="00ED0B04" w:rsidP="00ED0B04">
      <w:pPr>
        <w:spacing w:line="240" w:lineRule="exact"/>
        <w:ind w:left="284" w:hanging="284"/>
      </w:pPr>
      <w:r w:rsidRPr="00FE3D1C">
        <w:t>–</w:t>
      </w:r>
      <w:r w:rsidRPr="00FE3D1C">
        <w:tab/>
        <w:t>Il marketing strategico: segmentazione, targeting e posizionamento.</w:t>
      </w:r>
    </w:p>
    <w:p w14:paraId="2915B2A5" w14:textId="77777777" w:rsidR="00ED0B04" w:rsidRPr="00FE3D1C" w:rsidRDefault="00ED0B04" w:rsidP="00ED0B04">
      <w:pPr>
        <w:spacing w:line="240" w:lineRule="exact"/>
        <w:ind w:left="284" w:hanging="284"/>
      </w:pPr>
      <w:r w:rsidRPr="00FE3D1C">
        <w:t>–</w:t>
      </w:r>
      <w:r w:rsidRPr="00FE3D1C">
        <w:tab/>
        <w:t>La gestione della marca: il brand management.</w:t>
      </w:r>
    </w:p>
    <w:p w14:paraId="40733251" w14:textId="77777777" w:rsidR="00ED0B04" w:rsidRPr="00FE3D1C" w:rsidRDefault="00ED0B04" w:rsidP="00ED0B04">
      <w:pPr>
        <w:spacing w:line="240" w:lineRule="exact"/>
        <w:ind w:left="284" w:hanging="284"/>
      </w:pPr>
      <w:r w:rsidRPr="00FE3D1C">
        <w:t>–</w:t>
      </w:r>
      <w:r w:rsidRPr="00FE3D1C">
        <w:tab/>
        <w:t>Il marketing mix con particolare riferimento al</w:t>
      </w:r>
      <w:r>
        <w:t xml:space="preserve"> mondo digitale.</w:t>
      </w:r>
    </w:p>
    <w:p w14:paraId="0B1BC2DD" w14:textId="1AC5BAFA" w:rsidR="00045AEC" w:rsidRPr="00FE3D1C" w:rsidRDefault="00045AEC" w:rsidP="00045AEC">
      <w:pPr>
        <w:spacing w:line="240" w:lineRule="exact"/>
        <w:ind w:left="284" w:hanging="284"/>
        <w:rPr>
          <w:i/>
        </w:rPr>
      </w:pPr>
      <w:r w:rsidRPr="00FE3D1C">
        <w:rPr>
          <w:i/>
        </w:rPr>
        <w:t>Il marketing</w:t>
      </w:r>
      <w:r>
        <w:rPr>
          <w:i/>
        </w:rPr>
        <w:t xml:space="preserve"> operativo</w:t>
      </w:r>
    </w:p>
    <w:p w14:paraId="6745D6E3" w14:textId="2EA2C48A" w:rsidR="00A274CE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Le leve del marketing mix: Prodotto, Prezzo, Distribuzione e Promozione.</w:t>
      </w:r>
    </w:p>
    <w:p w14:paraId="16044B9C" w14:textId="01CAC221" w:rsidR="008E6FE9" w:rsidRDefault="008E6FE9" w:rsidP="008E6FE9">
      <w:pPr>
        <w:spacing w:line="240" w:lineRule="exact"/>
        <w:ind w:left="284" w:hanging="284"/>
      </w:pPr>
      <w:r w:rsidRPr="00FE3D1C">
        <w:t>–</w:t>
      </w:r>
      <w:r w:rsidRPr="00FE3D1C">
        <w:tab/>
      </w:r>
      <w:r>
        <w:t xml:space="preserve">La gestione del </w:t>
      </w:r>
      <w:r w:rsidRPr="00FE3D1C">
        <w:t>Prodotto</w:t>
      </w:r>
      <w:r>
        <w:t>: dalla ideazione alla commercializzazione.</w:t>
      </w:r>
    </w:p>
    <w:p w14:paraId="1343FF6C" w14:textId="6D216EFA" w:rsidR="008E6FE9" w:rsidRDefault="008E6FE9" w:rsidP="008E6FE9">
      <w:pPr>
        <w:spacing w:line="240" w:lineRule="exact"/>
        <w:ind w:left="284" w:hanging="284"/>
      </w:pPr>
      <w:r w:rsidRPr="00FE3D1C">
        <w:t>–</w:t>
      </w:r>
      <w:r w:rsidRPr="00FE3D1C">
        <w:tab/>
        <w:t xml:space="preserve">Le </w:t>
      </w:r>
      <w:r>
        <w:t>decisioni per la definizione del</w:t>
      </w:r>
      <w:r w:rsidRPr="00FE3D1C">
        <w:t xml:space="preserve"> Prezzo</w:t>
      </w:r>
      <w:r>
        <w:t>.</w:t>
      </w:r>
    </w:p>
    <w:p w14:paraId="625B0ABC" w14:textId="24E66507" w:rsidR="008E6FE9" w:rsidRDefault="008E6FE9" w:rsidP="008E6FE9">
      <w:pPr>
        <w:spacing w:line="240" w:lineRule="exact"/>
        <w:ind w:left="284" w:hanging="284"/>
      </w:pPr>
      <w:r w:rsidRPr="00FE3D1C">
        <w:lastRenderedPageBreak/>
        <w:t>–</w:t>
      </w:r>
      <w:r w:rsidRPr="00FE3D1C">
        <w:tab/>
      </w:r>
      <w:r>
        <w:t xml:space="preserve">I canali di </w:t>
      </w:r>
      <w:r w:rsidRPr="00FE3D1C">
        <w:t xml:space="preserve">Distribuzione e </w:t>
      </w:r>
      <w:r>
        <w:t>il trade marketing</w:t>
      </w:r>
      <w:r w:rsidR="009828ED">
        <w:t xml:space="preserve"> (cenni)</w:t>
      </w:r>
      <w:r>
        <w:t>.</w:t>
      </w:r>
      <w:r w:rsidRPr="008E6FE9">
        <w:t xml:space="preserve"> </w:t>
      </w:r>
    </w:p>
    <w:p w14:paraId="360567CF" w14:textId="36133831" w:rsidR="008E6FE9" w:rsidRDefault="008E6FE9" w:rsidP="008E6FE9">
      <w:pPr>
        <w:spacing w:line="240" w:lineRule="exact"/>
        <w:ind w:left="284" w:hanging="284"/>
      </w:pPr>
      <w:r w:rsidRPr="00FE3D1C">
        <w:t>–</w:t>
      </w:r>
      <w:r w:rsidRPr="00FE3D1C">
        <w:tab/>
      </w:r>
      <w:r>
        <w:t xml:space="preserve">Comunicazione, Pubblicità </w:t>
      </w:r>
      <w:r w:rsidRPr="00FE3D1C">
        <w:t>e Promozione</w:t>
      </w:r>
      <w:r>
        <w:t xml:space="preserve"> (cenni)</w:t>
      </w:r>
      <w:r w:rsidRPr="00FE3D1C">
        <w:t>.</w:t>
      </w:r>
    </w:p>
    <w:p w14:paraId="444FAFAC" w14:textId="248E9BA6" w:rsidR="00A274CE" w:rsidRPr="00FE3D1C" w:rsidRDefault="00A274CE" w:rsidP="004F36A9">
      <w:pPr>
        <w:spacing w:line="240" w:lineRule="exact"/>
        <w:ind w:left="284" w:hanging="284"/>
        <w:rPr>
          <w:i/>
        </w:rPr>
      </w:pPr>
      <w:r w:rsidRPr="00FE3D1C">
        <w:rPr>
          <w:i/>
        </w:rPr>
        <w:t xml:space="preserve">Il marketing </w:t>
      </w:r>
      <w:r w:rsidR="008E6FE9">
        <w:rPr>
          <w:i/>
        </w:rPr>
        <w:t>dei servizi</w:t>
      </w:r>
    </w:p>
    <w:p w14:paraId="40133B6A" w14:textId="77777777" w:rsidR="00A274CE" w:rsidRPr="00FE3D1C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Il settore dei servizi: struttura e dinamiche evolutive.</w:t>
      </w:r>
    </w:p>
    <w:p w14:paraId="2C40EA1F" w14:textId="77777777" w:rsidR="00A274CE" w:rsidRPr="00FE3D1C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La qualità nel servizio: dalla percezione della qualità da parte dell’utente alla gestione della qualità da parte dell'impresa.</w:t>
      </w:r>
    </w:p>
    <w:p w14:paraId="4961A6BD" w14:textId="77777777" w:rsidR="00A274CE" w:rsidRPr="00FE3D1C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La gestione della relazione e il marketing interattivo.</w:t>
      </w:r>
    </w:p>
    <w:p w14:paraId="42468C08" w14:textId="274369BB" w:rsidR="00A274CE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Il ruolo del marketing interno nell’impresa di servizi.</w:t>
      </w:r>
    </w:p>
    <w:p w14:paraId="2238F90F" w14:textId="77777777" w:rsidR="008E6FE9" w:rsidRPr="00FE3D1C" w:rsidRDefault="008E6FE9" w:rsidP="008E6FE9">
      <w:pPr>
        <w:spacing w:line="240" w:lineRule="exact"/>
        <w:ind w:left="284" w:hanging="284"/>
        <w:rPr>
          <w:i/>
        </w:rPr>
      </w:pPr>
      <w:r w:rsidRPr="00FE3D1C">
        <w:rPr>
          <w:i/>
        </w:rPr>
        <w:t xml:space="preserve">Il marketing </w:t>
      </w:r>
      <w:r>
        <w:rPr>
          <w:i/>
        </w:rPr>
        <w:t>digitale</w:t>
      </w:r>
    </w:p>
    <w:p w14:paraId="7EB768BF" w14:textId="7C7DA01E" w:rsidR="008E6FE9" w:rsidRPr="00FE3D1C" w:rsidRDefault="008E6FE9" w:rsidP="008E6FE9">
      <w:pPr>
        <w:spacing w:line="240" w:lineRule="exact"/>
        <w:ind w:left="284" w:hanging="284"/>
      </w:pPr>
      <w:r w:rsidRPr="00FE3D1C">
        <w:t>–</w:t>
      </w:r>
      <w:r w:rsidRPr="00FE3D1C">
        <w:tab/>
      </w:r>
      <w:r w:rsidR="00A00C39">
        <w:t>La digital transformation</w:t>
      </w:r>
      <w:r w:rsidRPr="00FE3D1C">
        <w:t>.</w:t>
      </w:r>
    </w:p>
    <w:p w14:paraId="0B7E7520" w14:textId="77777777" w:rsidR="008E6FE9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Il digital marketing: strategie e strumenti</w:t>
      </w:r>
      <w:r w:rsidR="00FE3D1C">
        <w:t xml:space="preserve">: </w:t>
      </w:r>
    </w:p>
    <w:p w14:paraId="2776F3E9" w14:textId="4D406797" w:rsidR="00A274CE" w:rsidRPr="00FE3D1C" w:rsidRDefault="008E6FE9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 xml:space="preserve">Il </w:t>
      </w:r>
      <w:r w:rsidR="00FE3D1C">
        <w:t>sito web, i motori di ricerca, l’email marketing, i principali social network</w:t>
      </w:r>
      <w:r w:rsidR="00A274CE" w:rsidRPr="00FE3D1C">
        <w:t>.</w:t>
      </w:r>
    </w:p>
    <w:p w14:paraId="197805CB" w14:textId="3EF1D2A3" w:rsidR="00A274CE" w:rsidRPr="00FE3D1C" w:rsidRDefault="00A274CE" w:rsidP="005E0D1D">
      <w:pPr>
        <w:spacing w:before="240" w:after="120" w:line="220" w:lineRule="exact"/>
        <w:rPr>
          <w:b/>
          <w:i/>
          <w:sz w:val="18"/>
        </w:rPr>
      </w:pPr>
      <w:r w:rsidRPr="00FE3D1C">
        <w:rPr>
          <w:b/>
          <w:i/>
          <w:sz w:val="18"/>
        </w:rPr>
        <w:t>BIBLIOGRAFIA</w:t>
      </w:r>
      <w:r w:rsidR="00092456">
        <w:rPr>
          <w:rStyle w:val="Rimandonotaapidipagina"/>
          <w:b/>
          <w:i/>
          <w:sz w:val="18"/>
        </w:rPr>
        <w:footnoteReference w:id="1"/>
      </w:r>
    </w:p>
    <w:p w14:paraId="46E02362" w14:textId="03FFDBA4" w:rsidR="00557CF7" w:rsidRPr="00CF574C" w:rsidRDefault="00557CF7" w:rsidP="00557CF7">
      <w:pPr>
        <w:rPr>
          <w:spacing w:val="-5"/>
        </w:rPr>
      </w:pPr>
      <w:r w:rsidRPr="00BC304E">
        <w:rPr>
          <w:smallCaps/>
          <w:spacing w:val="-5"/>
          <w:sz w:val="16"/>
        </w:rPr>
        <w:t>R. Fiocca-R. Sebastiani,</w:t>
      </w:r>
      <w:r w:rsidRPr="00BC304E">
        <w:rPr>
          <w:spacing w:val="-5"/>
        </w:rPr>
        <w:t xml:space="preserve"> </w:t>
      </w:r>
      <w:r w:rsidRPr="00FD5E16">
        <w:rPr>
          <w:i/>
          <w:spacing w:val="-5"/>
        </w:rPr>
        <w:t>Politiche di Marketing e Valori d’Impresa,</w:t>
      </w:r>
      <w:r w:rsidRPr="00FD5E16">
        <w:rPr>
          <w:spacing w:val="-5"/>
        </w:rPr>
        <w:t xml:space="preserve"> McGraw-Hill, Milano, 2014 (tutti i capitoli).</w:t>
      </w:r>
      <w:r w:rsidR="00092456">
        <w:rPr>
          <w:spacing w:val="-5"/>
        </w:rPr>
        <w:t xml:space="preserve"> </w:t>
      </w:r>
      <w:hyperlink r:id="rId8" w:history="1">
        <w:r w:rsidR="00092456" w:rsidRPr="0009245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FBA35BA" w14:textId="77777777" w:rsidR="00557CF7" w:rsidRDefault="00557CF7" w:rsidP="002E53A7">
      <w:pPr>
        <w:pStyle w:val="Testo1"/>
        <w:spacing w:before="120"/>
      </w:pPr>
      <w:r>
        <w:t xml:space="preserve">Materiali integrativi: </w:t>
      </w:r>
    </w:p>
    <w:p w14:paraId="45ABF337" w14:textId="77777777" w:rsidR="00557CF7" w:rsidRPr="00445B3E" w:rsidRDefault="00557CF7" w:rsidP="00557CF7">
      <w:pPr>
        <w:pStyle w:val="Testo2"/>
        <w:spacing w:line="240" w:lineRule="atLeast"/>
        <w:ind w:left="284" w:hanging="284"/>
        <w:rPr>
          <w:spacing w:val="-5"/>
        </w:rPr>
      </w:pPr>
      <w:r w:rsidRPr="00445B3E">
        <w:rPr>
          <w:spacing w:val="-5"/>
        </w:rPr>
        <w:t xml:space="preserve">- </w:t>
      </w:r>
      <w:r>
        <w:rPr>
          <w:spacing w:val="-5"/>
        </w:rPr>
        <w:t>S</w:t>
      </w:r>
      <w:r w:rsidRPr="00445B3E">
        <w:rPr>
          <w:spacing w:val="-5"/>
        </w:rPr>
        <w:t>lide del corso</w:t>
      </w:r>
    </w:p>
    <w:p w14:paraId="709E6C3B" w14:textId="77777777" w:rsidR="00557CF7" w:rsidRPr="00445B3E" w:rsidRDefault="00557CF7" w:rsidP="00557CF7">
      <w:pPr>
        <w:pStyle w:val="Testo2"/>
        <w:spacing w:line="240" w:lineRule="atLeast"/>
        <w:ind w:left="284" w:hanging="284"/>
        <w:rPr>
          <w:spacing w:val="-5"/>
        </w:rPr>
      </w:pPr>
      <w:r w:rsidRPr="00445B3E">
        <w:rPr>
          <w:spacing w:val="-5"/>
        </w:rPr>
        <w:t xml:space="preserve">- </w:t>
      </w:r>
      <w:r>
        <w:rPr>
          <w:spacing w:val="-5"/>
        </w:rPr>
        <w:t>A</w:t>
      </w:r>
      <w:r w:rsidRPr="00445B3E">
        <w:rPr>
          <w:spacing w:val="-5"/>
        </w:rPr>
        <w:t>ltri materiali caricati sulla piattaforma Blackboard durante il corso</w:t>
      </w:r>
    </w:p>
    <w:p w14:paraId="0DB4A2E4" w14:textId="77777777" w:rsidR="00A274CE" w:rsidRPr="00FE3D1C" w:rsidRDefault="00A274CE" w:rsidP="00A274CE">
      <w:pPr>
        <w:spacing w:before="240" w:after="120" w:line="220" w:lineRule="exact"/>
        <w:rPr>
          <w:b/>
          <w:i/>
          <w:sz w:val="18"/>
        </w:rPr>
      </w:pPr>
      <w:r w:rsidRPr="00FE3D1C">
        <w:rPr>
          <w:b/>
          <w:i/>
          <w:sz w:val="18"/>
        </w:rPr>
        <w:t>DIDATTICA DEL CORSO</w:t>
      </w:r>
    </w:p>
    <w:p w14:paraId="5E23CC40" w14:textId="37117834" w:rsidR="00557CF7" w:rsidRPr="0038459E" w:rsidRDefault="00557CF7" w:rsidP="00557CF7">
      <w:pPr>
        <w:pStyle w:val="Testo2"/>
        <w:rPr>
          <w:spacing w:val="-5"/>
        </w:rPr>
      </w:pPr>
      <w:r w:rsidRPr="0038459E">
        <w:rPr>
          <w:spacing w:val="-5"/>
        </w:rPr>
        <w:t>Lezioni interattive, analisi di casi aziendali, testimonianze aziendali</w:t>
      </w:r>
      <w:r w:rsidR="000F67A2">
        <w:rPr>
          <w:spacing w:val="-5"/>
        </w:rPr>
        <w:t xml:space="preserve"> (in presenza o a distanza)</w:t>
      </w:r>
      <w:r>
        <w:rPr>
          <w:spacing w:val="-5"/>
        </w:rPr>
        <w:t>, attività individuali e di gruppo,</w:t>
      </w:r>
      <w:r w:rsidRPr="00CF574C">
        <w:rPr>
          <w:spacing w:val="-5"/>
        </w:rPr>
        <w:t xml:space="preserve"> </w:t>
      </w:r>
      <w:r>
        <w:rPr>
          <w:spacing w:val="-5"/>
        </w:rPr>
        <w:t>e-learning.</w:t>
      </w:r>
    </w:p>
    <w:p w14:paraId="060EB50E" w14:textId="77777777" w:rsidR="00A274CE" w:rsidRPr="00FE3D1C" w:rsidRDefault="00042968" w:rsidP="00A274CE">
      <w:pPr>
        <w:spacing w:before="240" w:after="120" w:line="220" w:lineRule="exact"/>
        <w:rPr>
          <w:b/>
          <w:i/>
          <w:sz w:val="18"/>
        </w:rPr>
      </w:pPr>
      <w:r w:rsidRPr="00FE3D1C">
        <w:rPr>
          <w:b/>
          <w:i/>
          <w:sz w:val="18"/>
        </w:rPr>
        <w:t xml:space="preserve">METODI </w:t>
      </w:r>
      <w:r w:rsidR="006770A0">
        <w:rPr>
          <w:b/>
          <w:i/>
          <w:sz w:val="18"/>
        </w:rPr>
        <w:t xml:space="preserve">E </w:t>
      </w:r>
      <w:r w:rsidRPr="00FE3D1C">
        <w:rPr>
          <w:b/>
          <w:i/>
          <w:sz w:val="18"/>
        </w:rPr>
        <w:t xml:space="preserve">CRITERI </w:t>
      </w:r>
      <w:r w:rsidR="00A274CE" w:rsidRPr="00FE3D1C">
        <w:rPr>
          <w:b/>
          <w:i/>
          <w:sz w:val="18"/>
        </w:rPr>
        <w:t>DI VALUTAZIONE</w:t>
      </w:r>
    </w:p>
    <w:p w14:paraId="33A2E08C" w14:textId="74A02AE6" w:rsidR="009828ED" w:rsidRDefault="00A274CE" w:rsidP="00A274CE">
      <w:pPr>
        <w:pStyle w:val="Testo2"/>
      </w:pPr>
      <w:r w:rsidRPr="00FE3D1C">
        <w:t>L’esame è scritto</w:t>
      </w:r>
      <w:r w:rsidR="00042968" w:rsidRPr="00FE3D1C">
        <w:t xml:space="preserve"> </w:t>
      </w:r>
      <w:r w:rsidR="009828ED">
        <w:t>e le domande, che potranno essere strutturate in modo diverso a seconda dell’argomento, hanno l’obiettivo di verificare il livello di studio e di conoscenza della materia ma anche la capacità di ragionamento</w:t>
      </w:r>
      <w:r w:rsidRPr="00FE3D1C">
        <w:t>.</w:t>
      </w:r>
    </w:p>
    <w:p w14:paraId="7D449354" w14:textId="7783F13F" w:rsidR="00A274CE" w:rsidRPr="00FE3D1C" w:rsidRDefault="00A274CE" w:rsidP="00A274CE">
      <w:pPr>
        <w:pStyle w:val="Testo2"/>
      </w:pPr>
      <w:r w:rsidRPr="00FE3D1C">
        <w:t xml:space="preserve">Per ogni </w:t>
      </w:r>
      <w:r w:rsidR="009828ED">
        <w:t>semestre</w:t>
      </w:r>
      <w:r w:rsidRPr="00FE3D1C">
        <w:t xml:space="preserve"> lo studente </w:t>
      </w:r>
      <w:r w:rsidR="000F67A2">
        <w:t>potrà</w:t>
      </w:r>
      <w:r w:rsidRPr="00FE3D1C">
        <w:t xml:space="preserve"> rispondere a</w:t>
      </w:r>
      <w:r w:rsidR="009828ED">
        <w:t>d alcune</w:t>
      </w:r>
      <w:r w:rsidRPr="00FE3D1C">
        <w:t xml:space="preserve"> domande aperte, </w:t>
      </w:r>
      <w:r w:rsidR="009828ED">
        <w:t>semplici esercizi numerici, l’analisi di piccoli casi o domande chiuse.</w:t>
      </w:r>
    </w:p>
    <w:p w14:paraId="4AD4F507" w14:textId="0F181DA7" w:rsidR="00A274CE" w:rsidRPr="00FE3D1C" w:rsidRDefault="00042968" w:rsidP="00A274CE">
      <w:pPr>
        <w:pStyle w:val="Testo2"/>
      </w:pPr>
      <w:r w:rsidRPr="00FE3D1C">
        <w:t>Non è previsto il salto di appello.</w:t>
      </w:r>
    </w:p>
    <w:p w14:paraId="66C8DC97" w14:textId="7259790C" w:rsidR="00042968" w:rsidRPr="00FE3D1C" w:rsidRDefault="00042968" w:rsidP="00A274CE">
      <w:pPr>
        <w:pStyle w:val="Testo2"/>
      </w:pPr>
      <w:r w:rsidRPr="00FE3D1C">
        <w:t>La valutazione delle risposte terrà conto di pertinenza della risposta, completezza, esemplificazione</w:t>
      </w:r>
      <w:r w:rsidR="00E5693D" w:rsidRPr="00FE3D1C">
        <w:t>,</w:t>
      </w:r>
      <w:r w:rsidRPr="00FE3D1C">
        <w:t xml:space="preserve"> collegamento degli argomenti, e chiarezza; risposte “non pertinenti” saranno ritenute non sufficienti ai fini della </w:t>
      </w:r>
      <w:r w:rsidR="00531E00">
        <w:t>valutazione</w:t>
      </w:r>
      <w:r w:rsidRPr="00FE3D1C">
        <w:t>, seppur valide concettualmente.</w:t>
      </w:r>
    </w:p>
    <w:p w14:paraId="60E80290" w14:textId="7C01A5FB" w:rsidR="00A274CE" w:rsidRPr="00FE3D1C" w:rsidRDefault="00A274CE" w:rsidP="00A274CE">
      <w:pPr>
        <w:pStyle w:val="Testo2"/>
      </w:pPr>
      <w:r w:rsidRPr="00FE3D1C">
        <w:t xml:space="preserve">Lo svolgimento di una eventuale prova intermedia alla fine del primo </w:t>
      </w:r>
      <w:r w:rsidR="00557CF7">
        <w:t>semestre</w:t>
      </w:r>
      <w:r w:rsidRPr="00FE3D1C">
        <w:t xml:space="preserve"> è condizionata alle regole definite dal consiglio di facoltà.</w:t>
      </w:r>
    </w:p>
    <w:p w14:paraId="3FB73351" w14:textId="77777777" w:rsidR="00DC4CE8" w:rsidRPr="00FE3D1C" w:rsidRDefault="00DC4CE8" w:rsidP="00DC4CE8">
      <w:pPr>
        <w:spacing w:before="240" w:after="120"/>
        <w:rPr>
          <w:b/>
          <w:i/>
          <w:sz w:val="18"/>
        </w:rPr>
      </w:pPr>
      <w:r w:rsidRPr="00FE3D1C">
        <w:rPr>
          <w:b/>
          <w:i/>
          <w:sz w:val="18"/>
        </w:rPr>
        <w:lastRenderedPageBreak/>
        <w:t>AVVERTENZE E PREREQUISITI</w:t>
      </w:r>
    </w:p>
    <w:p w14:paraId="72387E91" w14:textId="77777777" w:rsidR="00DC4CE8" w:rsidRPr="00531E00" w:rsidRDefault="00DC4CE8" w:rsidP="00DC4CE8">
      <w:pPr>
        <w:pStyle w:val="Testo2"/>
        <w:ind w:firstLine="0"/>
        <w:rPr>
          <w:szCs w:val="18"/>
        </w:rPr>
      </w:pPr>
      <w:r w:rsidRPr="00531E00">
        <w:rPr>
          <w:szCs w:val="18"/>
        </w:rPr>
        <w:t xml:space="preserve">L’insegnamento non necessita di prerequisiti relativi ai contenuti. </w:t>
      </w:r>
    </w:p>
    <w:p w14:paraId="03AF2ABA" w14:textId="77777777" w:rsidR="006770A0" w:rsidRDefault="006770A0" w:rsidP="006770A0">
      <w:pPr>
        <w:spacing w:before="120" w:line="220" w:lineRule="atLeast"/>
        <w:ind w:firstLine="284"/>
        <w:rPr>
          <w:rFonts w:ascii="Times" w:eastAsia="Times New Roman" w:hAnsi="Times" w:cs="Times"/>
          <w:color w:val="000000"/>
          <w:sz w:val="18"/>
          <w:szCs w:val="18"/>
          <w:lang w:eastAsia="it-IT"/>
        </w:rPr>
      </w:pPr>
      <w:r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Orario e luogo di ricevimento degli studenti</w:t>
      </w:r>
    </w:p>
    <w:p w14:paraId="7206E155" w14:textId="0CBDB3DA" w:rsidR="00A274CE" w:rsidRPr="00FE3D1C" w:rsidRDefault="00A274CE" w:rsidP="00A274CE">
      <w:pPr>
        <w:pStyle w:val="Testo2"/>
      </w:pPr>
      <w:r w:rsidRPr="00FE3D1C">
        <w:t>I</w:t>
      </w:r>
      <w:r w:rsidR="00557CF7">
        <w:t>l</w:t>
      </w:r>
      <w:r w:rsidRPr="00FE3D1C">
        <w:t xml:space="preserve"> docent</w:t>
      </w:r>
      <w:r w:rsidR="00557CF7">
        <w:t>e</w:t>
      </w:r>
      <w:r w:rsidRPr="00FE3D1C">
        <w:t xml:space="preserve"> ricev</w:t>
      </w:r>
      <w:r w:rsidR="00557CF7">
        <w:t>e</w:t>
      </w:r>
      <w:r w:rsidRPr="00FE3D1C">
        <w:t xml:space="preserve"> gli studenti </w:t>
      </w:r>
      <w:r w:rsidR="00D77234">
        <w:t>su appuntamento via Teams.</w:t>
      </w:r>
    </w:p>
    <w:sectPr w:rsidR="00A274CE" w:rsidRPr="00FE3D1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D096" w14:textId="77777777" w:rsidR="00092456" w:rsidRDefault="00092456" w:rsidP="00092456">
      <w:pPr>
        <w:spacing w:line="240" w:lineRule="auto"/>
      </w:pPr>
      <w:r>
        <w:separator/>
      </w:r>
    </w:p>
  </w:endnote>
  <w:endnote w:type="continuationSeparator" w:id="0">
    <w:p w14:paraId="1FF36B0D" w14:textId="77777777" w:rsidR="00092456" w:rsidRDefault="00092456" w:rsidP="00092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2E86" w14:textId="77777777" w:rsidR="00092456" w:rsidRDefault="00092456" w:rsidP="00092456">
      <w:pPr>
        <w:spacing w:line="240" w:lineRule="auto"/>
      </w:pPr>
      <w:r>
        <w:separator/>
      </w:r>
    </w:p>
  </w:footnote>
  <w:footnote w:type="continuationSeparator" w:id="0">
    <w:p w14:paraId="007E1639" w14:textId="77777777" w:rsidR="00092456" w:rsidRDefault="00092456" w:rsidP="00092456">
      <w:pPr>
        <w:spacing w:line="240" w:lineRule="auto"/>
      </w:pPr>
      <w:r>
        <w:continuationSeparator/>
      </w:r>
    </w:p>
  </w:footnote>
  <w:footnote w:id="1">
    <w:p w14:paraId="5E2A8D88" w14:textId="62A9D2DC" w:rsidR="00092456" w:rsidRDefault="0009245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2E77"/>
    <w:multiLevelType w:val="hybridMultilevel"/>
    <w:tmpl w:val="83B2B1A2"/>
    <w:lvl w:ilvl="0" w:tplc="0410000F">
      <w:start w:val="1"/>
      <w:numFmt w:val="decimal"/>
      <w:lvlText w:val="%1."/>
      <w:lvlJc w:val="left"/>
      <w:pPr>
        <w:ind w:left="426" w:hanging="360"/>
      </w:p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643F12DE"/>
    <w:multiLevelType w:val="hybridMultilevel"/>
    <w:tmpl w:val="A5E0F4C2"/>
    <w:lvl w:ilvl="0" w:tplc="4F8C4086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32829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5339292">
    <w:abstractNumId w:val="1"/>
  </w:num>
  <w:num w:numId="3" w16cid:durableId="44801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E4"/>
    <w:rsid w:val="00042968"/>
    <w:rsid w:val="00045AEC"/>
    <w:rsid w:val="00092456"/>
    <w:rsid w:val="000F67A2"/>
    <w:rsid w:val="00251E79"/>
    <w:rsid w:val="002E53A7"/>
    <w:rsid w:val="00471308"/>
    <w:rsid w:val="004C3918"/>
    <w:rsid w:val="004D1217"/>
    <w:rsid w:val="004D6008"/>
    <w:rsid w:val="004F1017"/>
    <w:rsid w:val="004F36A9"/>
    <w:rsid w:val="0051382F"/>
    <w:rsid w:val="00531E00"/>
    <w:rsid w:val="00557CF7"/>
    <w:rsid w:val="005A44A0"/>
    <w:rsid w:val="005B27E4"/>
    <w:rsid w:val="005E0D1D"/>
    <w:rsid w:val="00670EB4"/>
    <w:rsid w:val="006770A0"/>
    <w:rsid w:val="006B37CE"/>
    <w:rsid w:val="006E00BA"/>
    <w:rsid w:val="006F1772"/>
    <w:rsid w:val="007E117E"/>
    <w:rsid w:val="00810832"/>
    <w:rsid w:val="00826010"/>
    <w:rsid w:val="00826A2F"/>
    <w:rsid w:val="008728AE"/>
    <w:rsid w:val="008803CE"/>
    <w:rsid w:val="008B7485"/>
    <w:rsid w:val="008D378F"/>
    <w:rsid w:val="008E6FE9"/>
    <w:rsid w:val="00910727"/>
    <w:rsid w:val="00913079"/>
    <w:rsid w:val="0093254D"/>
    <w:rsid w:val="00940DA2"/>
    <w:rsid w:val="009828ED"/>
    <w:rsid w:val="009964E9"/>
    <w:rsid w:val="00A00C39"/>
    <w:rsid w:val="00A16594"/>
    <w:rsid w:val="00A274CE"/>
    <w:rsid w:val="00BB0034"/>
    <w:rsid w:val="00BD0E77"/>
    <w:rsid w:val="00C9015E"/>
    <w:rsid w:val="00D307E4"/>
    <w:rsid w:val="00D77234"/>
    <w:rsid w:val="00DB4D76"/>
    <w:rsid w:val="00DC4CE8"/>
    <w:rsid w:val="00E5693D"/>
    <w:rsid w:val="00EA5FA2"/>
    <w:rsid w:val="00ED0B04"/>
    <w:rsid w:val="00F57F96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DE5D5"/>
  <w15:docId w15:val="{31D82AA2-7A3B-47EE-8AB8-E4DDDA9F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F57F9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F57F96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274CE"/>
    <w:rPr>
      <w:rFonts w:ascii="Times" w:hAnsi="Times"/>
      <w:b/>
      <w:noProof/>
    </w:rPr>
  </w:style>
  <w:style w:type="paragraph" w:customStyle="1" w:styleId="Testo1">
    <w:name w:val="Testo 1"/>
    <w:rsid w:val="00F57F9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F57F9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21">
    <w:name w:val="Corpo del testo 21"/>
    <w:basedOn w:val="Normale"/>
    <w:rsid w:val="0093254D"/>
    <w:pPr>
      <w:overflowPunct w:val="0"/>
      <w:autoSpaceDE w:val="0"/>
      <w:autoSpaceDN w:val="0"/>
      <w:adjustRightInd w:val="0"/>
      <w:spacing w:line="240" w:lineRule="auto"/>
      <w:ind w:firstLine="708"/>
      <w:jc w:val="left"/>
    </w:pPr>
    <w:rPr>
      <w:rFonts w:eastAsia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3254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557CF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9245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2456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09245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2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5672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enato-fiocca-roberta-sebastiani/politiche-di-marketing-e-valori-dimpresa-9788838668289-21548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937A-1705-4732-9DF9-5BA9B68C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558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3</cp:revision>
  <cp:lastPrinted>2003-03-27T09:42:00Z</cp:lastPrinted>
  <dcterms:created xsi:type="dcterms:W3CDTF">2023-10-09T06:46:00Z</dcterms:created>
  <dcterms:modified xsi:type="dcterms:W3CDTF">2023-10-09T06:47:00Z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