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F592" w14:textId="124D8824" w:rsidR="002D5E17" w:rsidRDefault="00B31833" w:rsidP="002D5E17">
      <w:pPr>
        <w:pStyle w:val="Titolo1"/>
      </w:pPr>
      <w:r>
        <w:t>Comunicazione, cultura e territorio</w:t>
      </w:r>
    </w:p>
    <w:p w14:paraId="37B7404A" w14:textId="53BE7F9E" w:rsidR="00B31833" w:rsidRDefault="00B31833" w:rsidP="00B31833">
      <w:pPr>
        <w:pStyle w:val="Titolo2"/>
      </w:pPr>
      <w:r>
        <w:t>Prof. Giacomo Sam</w:t>
      </w:r>
      <w:r w:rsidR="00764983">
        <w:t>ek</w:t>
      </w:r>
      <w:r>
        <w:t xml:space="preserve"> Lodovici; Prof. Paolo Carelli</w:t>
      </w:r>
    </w:p>
    <w:p w14:paraId="1BD72C7E" w14:textId="0B0EB564" w:rsidR="00B31833" w:rsidRDefault="00B31833" w:rsidP="00764983">
      <w:pPr>
        <w:spacing w:before="120"/>
      </w:pPr>
      <w:r w:rsidRPr="00764983">
        <w:rPr>
          <w:smallCaps/>
          <w:sz w:val="18"/>
        </w:rPr>
        <w:t>I modulo:</w:t>
      </w:r>
      <w:r>
        <w:t xml:space="preserve"> </w:t>
      </w:r>
      <w:r w:rsidRPr="00764983">
        <w:rPr>
          <w:i/>
          <w:iCs/>
        </w:rPr>
        <w:t>Prof. Giacomo Samek Lodovici</w:t>
      </w:r>
    </w:p>
    <w:p w14:paraId="61A63DFC" w14:textId="77777777" w:rsidR="00B31833" w:rsidRDefault="00B31833" w:rsidP="00B318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DD27EA2" w14:textId="77777777" w:rsidR="00B31833" w:rsidRPr="00B31833" w:rsidRDefault="00B31833" w:rsidP="00B31833">
      <w:pPr>
        <w:rPr>
          <w:szCs w:val="20"/>
        </w:rPr>
      </w:pPr>
      <w:r w:rsidRPr="00B31833">
        <w:rPr>
          <w:szCs w:val="20"/>
        </w:rPr>
        <w:t>Chi è l’uomo? È un essere dotato di prerogative peculiari che lo distinguono dagli altri viventi? Che cosa sono, dal punto di vista antropologico, la cultura e la comunicazione? Quali sono le principali manipolazioni comunicative che subiamo quotidianamente nella società massmediale e digitale? Qual è il corretto rapporto tra uomo e territorio? Come svolgere in modo eticamente adeguato il proprio lavoro e quali sono le principali coordinate di un’etica dell’economia e del giusto profitto? Come conciliare in modo eticamente appropriato il lavoro col riposo e con lo svago?</w:t>
      </w:r>
    </w:p>
    <w:p w14:paraId="6DE86362" w14:textId="77777777" w:rsidR="00B31833" w:rsidRPr="00B31833" w:rsidRDefault="00B31833" w:rsidP="00B31833">
      <w:pPr>
        <w:rPr>
          <w:szCs w:val="20"/>
        </w:rPr>
      </w:pPr>
      <w:r w:rsidRPr="00B31833">
        <w:rPr>
          <w:szCs w:val="20"/>
        </w:rPr>
        <w:t>L’insegnamento si propone di stimolare delle risposte antropologiche, etiche e filosofiche a tali e ad altre connesse domande. Al termine dell’insegnamento lo studente sarà in grado di conoscere e comprendere alcune trattazioni fondamentali su questi temi.</w:t>
      </w:r>
    </w:p>
    <w:p w14:paraId="0739A0AA" w14:textId="77777777" w:rsidR="00B31833" w:rsidRPr="00B31833" w:rsidRDefault="00B31833" w:rsidP="00B31833">
      <w:pPr>
        <w:rPr>
          <w:szCs w:val="20"/>
        </w:rPr>
      </w:pPr>
      <w:r w:rsidRPr="00B31833">
        <w:rPr>
          <w:color w:val="000000"/>
          <w:szCs w:val="20"/>
        </w:rPr>
        <w:t xml:space="preserve">In questo modo lo studente sarà maggiormente in grado di comprendere – </w:t>
      </w:r>
      <w:r w:rsidRPr="00B31833">
        <w:rPr>
          <w:szCs w:val="20"/>
        </w:rPr>
        <w:t xml:space="preserve">antropologicamente, eticamente e </w:t>
      </w:r>
      <w:r w:rsidRPr="00B31833">
        <w:rPr>
          <w:color w:val="000000"/>
          <w:szCs w:val="20"/>
        </w:rPr>
        <w:t>filosoficamente – se stesso, la propria vita, il proprio lavoro, il proprio tempo libero, il proprio rapporto con l’ambiente, ecc.</w:t>
      </w:r>
    </w:p>
    <w:p w14:paraId="48D54930" w14:textId="77777777" w:rsidR="00B31833" w:rsidRPr="00B31833" w:rsidRDefault="00B31833" w:rsidP="00B31833">
      <w:pPr>
        <w:rPr>
          <w:szCs w:val="20"/>
        </w:rPr>
      </w:pPr>
      <w:r w:rsidRPr="00B31833">
        <w:rPr>
          <w:szCs w:val="20"/>
        </w:rPr>
        <w:t>Sarà inoltre in grado di esprimersi criticamente su questi temi e, nella misura in cui riterrà fruttuose/infruttuose le riflessioni elaborate durante il corso, potrà migliorare la propria vita rendendola più feconda, sarà in grado di sapere meglio se e come confermare o modificare alcune proprie scelte e condotte, applicando questi concetti in concreto nella propria esistenza.</w:t>
      </w:r>
    </w:p>
    <w:p w14:paraId="39658F74" w14:textId="77777777" w:rsidR="00B31833" w:rsidRPr="00B31833" w:rsidRDefault="00B31833" w:rsidP="00B31833">
      <w:pPr>
        <w:rPr>
          <w:szCs w:val="20"/>
        </w:rPr>
      </w:pPr>
      <w:r w:rsidRPr="00B31833">
        <w:rPr>
          <w:szCs w:val="20"/>
        </w:rPr>
        <w:t>Inoltre, al termine dell’insegnamento lo studente avrà degli strumenti concettuali sia per affinare la sua autonomia di giudizio e il suo senso critico, sia per affinare le sue capacità di comprensione della cultura contemporanea, sia per intervenire nei dibattiti sociali e per partecipare alla vita pubblica, sia per poter essere maggiormente libero e maggiormente felice (cosa che rientra tra gli obiettivi dell’etica).</w:t>
      </w:r>
    </w:p>
    <w:p w14:paraId="41A4E46F" w14:textId="77777777" w:rsidR="00B31833" w:rsidRDefault="00B31833" w:rsidP="00B318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77B575C" w14:textId="77777777" w:rsidR="00B31833" w:rsidRPr="001517CB" w:rsidRDefault="00B31833" w:rsidP="00B31833">
      <w:r w:rsidRPr="001517CB">
        <w:t xml:space="preserve">Il corso affronterà, </w:t>
      </w:r>
      <w:r>
        <w:t>a mero titolo di esempio</w:t>
      </w:r>
      <w:r w:rsidRPr="001517CB">
        <w:t xml:space="preserve">, i seguenti temi: fondamenti di antropologia filosofica </w:t>
      </w:r>
      <w:r>
        <w:t xml:space="preserve">(la ragione, la volontà, la libertà e ciò che la accresce, l’amore, le emozioni, le relazioni interpersonali, ecc.), </w:t>
      </w:r>
      <w:r w:rsidRPr="001517CB">
        <w:t>compreso un confronto uomo-animali</w:t>
      </w:r>
      <w:r>
        <w:t xml:space="preserve"> e uomo-intelligenza artificiale</w:t>
      </w:r>
      <w:r w:rsidRPr="001517CB">
        <w:t>; alcuni concetti etici fondamentali</w:t>
      </w:r>
      <w:r>
        <w:t xml:space="preserve"> (il bene/male, il senso della vita; la responsabilità, le virtù, la felicità, ecc.)</w:t>
      </w:r>
      <w:r w:rsidRPr="001517CB">
        <w:t>; la questione della verità; la natura della cultura</w:t>
      </w:r>
      <w:r>
        <w:t xml:space="preserve"> e le sue componenti principali (</w:t>
      </w:r>
      <w:r w:rsidRPr="008539A8">
        <w:t xml:space="preserve">la lingua, il </w:t>
      </w:r>
      <w:r w:rsidRPr="008539A8">
        <w:lastRenderedPageBreak/>
        <w:t>linguaggio, i costumi, i valori morali, ecc.);</w:t>
      </w:r>
      <w:r w:rsidRPr="001517CB">
        <w:t xml:space="preserve"> le manipolazioni linguistiche; la persona e il suo agire; lavoro, riposo, otium e festa; </w:t>
      </w:r>
      <w:r>
        <w:t xml:space="preserve">l’uomo, il viaggio, il turismo; </w:t>
      </w:r>
      <w:r w:rsidRPr="001517CB">
        <w:t>persona</w:t>
      </w:r>
      <w:r>
        <w:t xml:space="preserve">, natura, </w:t>
      </w:r>
      <w:r w:rsidRPr="001517CB">
        <w:t>ambiente</w:t>
      </w:r>
      <w:r>
        <w:t xml:space="preserve"> e territorio.</w:t>
      </w:r>
    </w:p>
    <w:p w14:paraId="6DDC41C6" w14:textId="1E372D2B" w:rsidR="00B31833" w:rsidRDefault="00B31833" w:rsidP="00B31833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11F2A">
        <w:rPr>
          <w:rStyle w:val="Rimandonotaapidipagina"/>
          <w:b/>
          <w:i/>
          <w:sz w:val="18"/>
        </w:rPr>
        <w:footnoteReference w:id="1"/>
      </w:r>
    </w:p>
    <w:p w14:paraId="6BB99669" w14:textId="1DE0D3ED" w:rsidR="00B31833" w:rsidRPr="00B31833" w:rsidRDefault="00B31833" w:rsidP="00B31833">
      <w:pPr>
        <w:pStyle w:val="Testo1"/>
      </w:pPr>
      <w:r w:rsidRPr="00B31833">
        <w:t>F. Russo, Antropologia filosofica. Persona, libertà, relazionalità, EDUSC, Roma 2021 (alcune parti del testo, che verranno specificate a lezione).</w:t>
      </w:r>
      <w:r w:rsidR="00411F2A">
        <w:t xml:space="preserve"> </w:t>
      </w:r>
      <w:hyperlink r:id="rId7" w:history="1">
        <w:r w:rsidR="00411F2A" w:rsidRPr="00411F2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951EC64" w14:textId="398D6AA7" w:rsidR="00B31833" w:rsidRPr="00B31833" w:rsidRDefault="00B31833" w:rsidP="00B31833">
      <w:pPr>
        <w:pStyle w:val="Testo1"/>
      </w:pPr>
      <w:r w:rsidRPr="00B31833">
        <w:t>M. Tanca, Geografia e filosofia. Materiali di lavoro, FrancoAngeli, Milano 2012 (alcune brevi parti del testo, che verranno specificate a lezione)</w:t>
      </w:r>
      <w:r w:rsidR="00411F2A">
        <w:t xml:space="preserve"> </w:t>
      </w:r>
      <w:hyperlink r:id="rId8" w:history="1">
        <w:r w:rsidR="00411F2A" w:rsidRPr="00411F2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39F8E88" w14:textId="77777777" w:rsidR="00B31833" w:rsidRPr="00B31833" w:rsidRDefault="00B31833" w:rsidP="00B31833">
      <w:pPr>
        <w:pStyle w:val="Testo1"/>
      </w:pPr>
      <w:r w:rsidRPr="00B31833">
        <w:t>N.B.: la bibliografia verrà precisata durante il corso.</w:t>
      </w:r>
    </w:p>
    <w:p w14:paraId="35D445C3" w14:textId="77777777" w:rsidR="00B31833" w:rsidRDefault="00B31833" w:rsidP="00B318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0B520A5" w14:textId="77777777" w:rsidR="00B31833" w:rsidRPr="00B31833" w:rsidRDefault="00B31833" w:rsidP="00B31833">
      <w:pPr>
        <w:pStyle w:val="Testo2"/>
      </w:pPr>
      <w:r w:rsidRPr="00B31833">
        <w:t>Lezioni in aula (anche mediante l’uso di strumenti multimediali e della piattaforma blackboard) sia frontali sia con discussioni di gruppo. Le lezioni frontali esporranno le coordinate teoriche (anche a partire da casi pratici e comunque facendo diversi esempi concreti) per affrontare le questioni messe a tema; le discussioni intendono stimolare la capacità di confrontarsi nel dialogo, la capacità di argomentare e di assumere una prospettiva critica.</w:t>
      </w:r>
    </w:p>
    <w:p w14:paraId="2B8514FF" w14:textId="77777777" w:rsidR="00B31833" w:rsidRDefault="00B31833" w:rsidP="00B318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292705" w14:textId="77777777" w:rsidR="00B31833" w:rsidRPr="00216CC0" w:rsidRDefault="00B31833" w:rsidP="00B31833">
      <w:pPr>
        <w:pStyle w:val="Testo2"/>
      </w:pPr>
      <w:r w:rsidRPr="00216CC0">
        <w:t>L’esame consiste in un colloquio orale (v</w:t>
      </w:r>
      <w:r>
        <w:t>alutato in trentesimi) teso all’</w:t>
      </w:r>
      <w:r w:rsidRPr="00216CC0">
        <w:t>accertamento dell’acquisizione e della corretta comprensione dei contenuti del corso.</w:t>
      </w:r>
    </w:p>
    <w:p w14:paraId="2ECAEB2C" w14:textId="77777777" w:rsidR="00B31833" w:rsidRPr="00216CC0" w:rsidRDefault="00B31833" w:rsidP="00B31833">
      <w:pPr>
        <w:pStyle w:val="Testo2"/>
      </w:pPr>
      <w:r w:rsidRPr="00216CC0">
        <w:t xml:space="preserve">Sui contenuti in programma saranno formulate </w:t>
      </w:r>
      <w:r>
        <w:t>4-</w:t>
      </w:r>
      <w:r w:rsidRPr="00216CC0">
        <w:t xml:space="preserve">5 domande di peso grossomodo uguale e verrà valutata la conoscenza dell’argomento, la capacità espositiva e la capacità di analisi. </w:t>
      </w:r>
    </w:p>
    <w:p w14:paraId="39ACB04E" w14:textId="77777777" w:rsidR="00B31833" w:rsidRDefault="00B31833" w:rsidP="00B31833">
      <w:pPr>
        <w:pStyle w:val="Testo2"/>
      </w:pPr>
      <w:r w:rsidRPr="00216CC0">
        <w:t>Il voto finale terrà conto (specialmente) dell’esattezza delle risposte, ma anche (in misura minore) della capacità di argomentare affermazioni</w:t>
      </w:r>
      <w:r>
        <w:t xml:space="preserve"> e </w:t>
      </w:r>
      <w:r w:rsidRPr="00216CC0">
        <w:t>giudizi</w:t>
      </w:r>
      <w:r>
        <w:t xml:space="preserve"> m</w:t>
      </w:r>
      <w:r w:rsidRPr="00216CC0">
        <w:t>ostrat</w:t>
      </w:r>
      <w:r>
        <w:t>a</w:t>
      </w:r>
      <w:r w:rsidRPr="00216CC0">
        <w:t xml:space="preserve"> durante il colloquio.</w:t>
      </w:r>
    </w:p>
    <w:p w14:paraId="2DBDC4FF" w14:textId="77777777" w:rsidR="00B31833" w:rsidRPr="0094414B" w:rsidRDefault="00B31833" w:rsidP="00B31833">
      <w:pPr>
        <w:pStyle w:val="Testo2"/>
      </w:pPr>
      <w:r w:rsidRPr="0094414B">
        <w:t xml:space="preserve">Il corso si svolge nel I semestre e il voto </w:t>
      </w:r>
      <w:r>
        <w:t xml:space="preserve">conseguito </w:t>
      </w:r>
      <w:r w:rsidRPr="0094414B">
        <w:t xml:space="preserve">farà media con quello del Modulo 2 di </w:t>
      </w:r>
      <w:r w:rsidRPr="0094414B">
        <w:rPr>
          <w:i/>
        </w:rPr>
        <w:t>Comunicazione, cultura e territorio</w:t>
      </w:r>
      <w:r w:rsidRPr="0094414B">
        <w:t>, tenuto dal prof. Paolo Carelli</w:t>
      </w:r>
      <w:r>
        <w:t xml:space="preserve"> nel II semestre</w:t>
      </w:r>
      <w:r w:rsidRPr="0094414B">
        <w:t>.</w:t>
      </w:r>
    </w:p>
    <w:p w14:paraId="2B83353B" w14:textId="77777777" w:rsidR="00B31833" w:rsidRDefault="00B31833" w:rsidP="00B318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4E4B435" w14:textId="77777777" w:rsidR="00B31833" w:rsidRPr="00216CC0" w:rsidRDefault="00B31833" w:rsidP="00B31833">
      <w:pPr>
        <w:pStyle w:val="Testo2"/>
      </w:pPr>
      <w:r>
        <w:t>Nessun prerequisito.</w:t>
      </w:r>
    </w:p>
    <w:p w14:paraId="667FE302" w14:textId="77777777" w:rsidR="00B31833" w:rsidRDefault="00B31833" w:rsidP="00B31833">
      <w:pPr>
        <w:pStyle w:val="Testo2"/>
      </w:pPr>
      <w:r w:rsidRPr="00216CC0">
        <w:t>N.B.: la bibliografia è indicativa e verrà precisata durante il corso</w:t>
      </w:r>
      <w:r>
        <w:t>.</w:t>
      </w:r>
    </w:p>
    <w:p w14:paraId="451B0891" w14:textId="6BDD991A" w:rsidR="00B31833" w:rsidRPr="00B31833" w:rsidRDefault="00B31833" w:rsidP="00B31833">
      <w:pPr>
        <w:pStyle w:val="Testo2"/>
        <w:spacing w:before="120"/>
        <w:rPr>
          <w:bCs/>
          <w:i/>
          <w:iCs/>
        </w:rPr>
      </w:pPr>
      <w:r>
        <w:rPr>
          <w:bCs/>
          <w:i/>
          <w:iCs/>
        </w:rPr>
        <w:t>O</w:t>
      </w:r>
      <w:r w:rsidRPr="00B31833">
        <w:rPr>
          <w:bCs/>
          <w:i/>
          <w:iCs/>
        </w:rPr>
        <w:t>rario e luogo di ricevimento degli studenti</w:t>
      </w:r>
    </w:p>
    <w:p w14:paraId="482E4119" w14:textId="77777777" w:rsidR="00B31833" w:rsidRDefault="00B31833" w:rsidP="00B31833">
      <w:pPr>
        <w:pStyle w:val="Testo2"/>
      </w:pPr>
      <w:r w:rsidRPr="00216CC0">
        <w:rPr>
          <w:rFonts w:eastAsiaTheme="minorHAnsi"/>
        </w:rPr>
        <w:t>Il Prof. Giacomo Samek Lodovici riceve gli studenti su</w:t>
      </w:r>
      <w:r w:rsidRPr="00216CC0">
        <w:t xml:space="preserve"> appuntamento (e-mail: giacomo.sameklodovici@unicatt.it), presso il Dipartimento di Filosofia (Edificio Gregorianum, III piano, ufficio 303).</w:t>
      </w:r>
    </w:p>
    <w:p w14:paraId="6F8E393A" w14:textId="2C85F8CC" w:rsidR="001E6D38" w:rsidRDefault="001E6D38" w:rsidP="001E6D38">
      <w:pPr>
        <w:spacing w:before="120"/>
      </w:pPr>
      <w:r>
        <w:rPr>
          <w:smallCaps/>
          <w:sz w:val="18"/>
        </w:rPr>
        <w:lastRenderedPageBreak/>
        <w:t>I</w:t>
      </w:r>
      <w:r w:rsidRPr="00764983">
        <w:rPr>
          <w:smallCaps/>
          <w:sz w:val="18"/>
        </w:rPr>
        <w:t>I modulo:</w:t>
      </w:r>
      <w:r>
        <w:t xml:space="preserve"> </w:t>
      </w:r>
      <w:r w:rsidRPr="00764983">
        <w:rPr>
          <w:i/>
          <w:iCs/>
        </w:rPr>
        <w:t xml:space="preserve">Prof. </w:t>
      </w:r>
      <w:r>
        <w:rPr>
          <w:i/>
          <w:iCs/>
        </w:rPr>
        <w:t>Paolo Carelli</w:t>
      </w:r>
    </w:p>
    <w:p w14:paraId="682318AC" w14:textId="77777777" w:rsidR="001E6D38" w:rsidRDefault="001E6D38" w:rsidP="001E6D3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00FFA22" w14:textId="77777777" w:rsidR="001E6D38" w:rsidRPr="001E6D38" w:rsidRDefault="001E6D38" w:rsidP="001E6D38">
      <w:pPr>
        <w:rPr>
          <w:szCs w:val="20"/>
        </w:rPr>
      </w:pPr>
      <w:r w:rsidRPr="001E6D38">
        <w:rPr>
          <w:szCs w:val="20"/>
        </w:rPr>
        <w:t xml:space="preserve">Il corso intende fornire gli elementi teorici di base per comprendere le nuove forme di compenetrazione tra luoghi e culture alla luce dei rivolgimenti e delle trasformazioni della società nello scenario della comunicazione digitale. La comunicazione e i media, nello specifico, contribuiscono a ridisegnare i confini delle comunità locali e nazionali favorendo l’emergere di “nuove geografie” della produzione, della distribuzione e del consumo di contenuti mediali e audiovisivi. In questo scenario, il concetto stesso di luogo e territorio viene investito di nuovi significati che producono nuove pratiche ed esperienze con riflessi nei comparti del turismo, del patrimonio culturale e delle industrie creative. </w:t>
      </w:r>
    </w:p>
    <w:p w14:paraId="2563A2DA" w14:textId="77777777" w:rsidR="001E6D38" w:rsidRPr="001E6D38" w:rsidRDefault="001E6D38" w:rsidP="001E6D38">
      <w:pPr>
        <w:rPr>
          <w:i/>
          <w:iCs/>
          <w:szCs w:val="20"/>
        </w:rPr>
      </w:pPr>
      <w:r w:rsidRPr="001E6D38">
        <w:rPr>
          <w:i/>
          <w:iCs/>
          <w:szCs w:val="20"/>
        </w:rPr>
        <w:t>Conoscenza e comprensione</w:t>
      </w:r>
    </w:p>
    <w:p w14:paraId="7A6B3A04" w14:textId="77777777" w:rsidR="001E6D38" w:rsidRPr="001E6D38" w:rsidRDefault="001E6D38" w:rsidP="001E6D38">
      <w:pPr>
        <w:rPr>
          <w:szCs w:val="20"/>
        </w:rPr>
      </w:pPr>
      <w:r w:rsidRPr="001E6D38">
        <w:rPr>
          <w:szCs w:val="20"/>
        </w:rPr>
        <w:t xml:space="preserve">Al termine dell’insegnamento, lo studente sarà in grado di conoscere e comprendere le dinamiche che caratterizzano il rinnovato interesse verso il “territorio” da parte di soggetti istituzionali e commerciali, inteso come elemento dotato di molteplici identità e immaginari, e di come la comunicazione agisca quale propulsore principale di questo processo. </w:t>
      </w:r>
    </w:p>
    <w:p w14:paraId="022279F5" w14:textId="77777777" w:rsidR="001E6D38" w:rsidRPr="001E6D38" w:rsidRDefault="001E6D38" w:rsidP="001E6D38">
      <w:pPr>
        <w:tabs>
          <w:tab w:val="clear" w:pos="284"/>
        </w:tabs>
        <w:autoSpaceDE w:val="0"/>
        <w:autoSpaceDN w:val="0"/>
        <w:adjustRightInd w:val="0"/>
        <w:rPr>
          <w:szCs w:val="20"/>
        </w:rPr>
      </w:pPr>
      <w:r w:rsidRPr="001E6D38">
        <w:rPr>
          <w:i/>
          <w:szCs w:val="20"/>
        </w:rPr>
        <w:t>Capacità di applicare conoscenza e comprensione</w:t>
      </w:r>
    </w:p>
    <w:p w14:paraId="7FAD5AAE" w14:textId="77777777" w:rsidR="001E6D38" w:rsidRPr="001E6D38" w:rsidRDefault="001E6D38" w:rsidP="001E6D38">
      <w:pPr>
        <w:rPr>
          <w:szCs w:val="20"/>
        </w:rPr>
      </w:pPr>
      <w:r w:rsidRPr="001E6D38">
        <w:rPr>
          <w:szCs w:val="20"/>
        </w:rPr>
        <w:t xml:space="preserve">Al termine dell'insegnamento, lo studente sarà in grado di maneggiare gli strumenti analitici più efficaci per interpretare tecniche e pratiche di comunicazione dei territori, anche e soprattutto in chiave di promozione turistica e di valorizzazione del tema della sostenibilità. </w:t>
      </w:r>
    </w:p>
    <w:p w14:paraId="35BDB188" w14:textId="77777777" w:rsidR="001E6D38" w:rsidRDefault="001E6D38" w:rsidP="001E6D3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7089C54F" w14:textId="77777777" w:rsidR="001E6D38" w:rsidRDefault="001E6D38" w:rsidP="001E6D38">
      <w:r w:rsidRPr="00CD25A1">
        <w:t xml:space="preserve">Il corso sarà strutturato intorno </w:t>
      </w:r>
      <w:r>
        <w:t xml:space="preserve">ad alcuni nuclei tematici e concettuali di base che definiscono i tre pilastri della comunicazione, della cultura e del territorio, quali: marketing territoriale, place branding, turismo di prossimità, turismo sostenibile, esperienza. Particolare attenzione sarà dedicata a definire le funzioni e i linguaggi della comunicazione e le dinamiche chiave del comparto turistico. Durante le lezioni, verranno affrontati diversi case studies significativi di costruzione culturale dell’immagine e dell’identità dei luoghi e dei territori attraverso la comunicazione e i media. </w:t>
      </w:r>
    </w:p>
    <w:p w14:paraId="26A5839B" w14:textId="7C71A032" w:rsidR="001E6D38" w:rsidRDefault="001E6D38" w:rsidP="001E6D38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411F2A">
        <w:rPr>
          <w:rStyle w:val="Rimandonotaapidipagina"/>
          <w:b/>
          <w:i/>
          <w:sz w:val="18"/>
        </w:rPr>
        <w:footnoteReference w:id="2"/>
      </w:r>
    </w:p>
    <w:p w14:paraId="515CED38" w14:textId="77777777" w:rsidR="001E6D38" w:rsidRPr="00C45084" w:rsidRDefault="001E6D38" w:rsidP="001E6D38">
      <w:pPr>
        <w:pStyle w:val="Testo1"/>
        <w:spacing w:line="240" w:lineRule="exact"/>
        <w:rPr>
          <w:szCs w:val="18"/>
        </w:rPr>
      </w:pPr>
      <w:r w:rsidRPr="00C45084">
        <w:rPr>
          <w:smallCaps/>
          <w:szCs w:val="18"/>
        </w:rPr>
        <w:t>CeRTA – Centro di ricerca sulla televisione e gli audiovisivi (</w:t>
      </w:r>
      <w:r w:rsidRPr="00C45084">
        <w:rPr>
          <w:szCs w:val="18"/>
        </w:rPr>
        <w:t xml:space="preserve">in collaborazione con Cattolicaper il Turismo e Publitalia ’80), </w:t>
      </w:r>
      <w:r w:rsidRPr="00C45084">
        <w:rPr>
          <w:i/>
          <w:iCs/>
          <w:szCs w:val="18"/>
        </w:rPr>
        <w:t>Comunicazione, Media e Turismo</w:t>
      </w:r>
      <w:r w:rsidRPr="00C45084">
        <w:rPr>
          <w:szCs w:val="18"/>
        </w:rPr>
        <w:t>, report di ricerca (tre annualità 2021; 2022; 2023). Una sintesi della ricerca verrà a messa a disposizione dal docente.</w:t>
      </w:r>
    </w:p>
    <w:p w14:paraId="75057048" w14:textId="601FBF85" w:rsidR="001E6D38" w:rsidRPr="00C45084" w:rsidRDefault="001E6D38" w:rsidP="001E6D38">
      <w:pPr>
        <w:pStyle w:val="Testo1"/>
        <w:spacing w:line="240" w:lineRule="exact"/>
        <w:rPr>
          <w:szCs w:val="18"/>
        </w:rPr>
      </w:pPr>
      <w:r w:rsidRPr="00C45084">
        <w:rPr>
          <w:smallCaps/>
          <w:szCs w:val="18"/>
        </w:rPr>
        <w:t>Paolo Carelli – Maria Paola Pasini (</w:t>
      </w:r>
      <w:r w:rsidRPr="00C45084">
        <w:rPr>
          <w:szCs w:val="18"/>
        </w:rPr>
        <w:t xml:space="preserve">a cura di), </w:t>
      </w:r>
      <w:r w:rsidRPr="00C45084">
        <w:rPr>
          <w:i/>
          <w:iCs/>
          <w:szCs w:val="18"/>
        </w:rPr>
        <w:t>Green Italy</w:t>
      </w:r>
      <w:r w:rsidRPr="00C45084">
        <w:rPr>
          <w:szCs w:val="18"/>
        </w:rPr>
        <w:t xml:space="preserve"> (tit. provvisorio), Vita e pensiero (2023, prossima pubblicazione) </w:t>
      </w:r>
      <w:r w:rsidR="00411F2A">
        <w:rPr>
          <w:szCs w:val="18"/>
        </w:rPr>
        <w:t xml:space="preserve"> </w:t>
      </w:r>
      <w:hyperlink r:id="rId9" w:history="1">
        <w:r w:rsidR="00411F2A" w:rsidRPr="00411F2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D994539" w14:textId="77777777" w:rsidR="001E6D38" w:rsidRPr="0058013B" w:rsidRDefault="001E6D38" w:rsidP="001E6D38">
      <w:pPr>
        <w:pStyle w:val="Testo1"/>
        <w:spacing w:line="240" w:lineRule="exact"/>
      </w:pPr>
      <w:r>
        <w:t>Le indicazioni bibliografiche verranno completate durante il corso</w:t>
      </w:r>
    </w:p>
    <w:p w14:paraId="33FCB18F" w14:textId="77777777" w:rsidR="001E6D38" w:rsidRDefault="001E6D38" w:rsidP="001E6D3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85F5E49" w14:textId="77777777" w:rsidR="001E6D38" w:rsidRPr="00D609E6" w:rsidRDefault="001E6D38" w:rsidP="001E6D38">
      <w:pPr>
        <w:pStyle w:val="Testo2"/>
        <w:spacing w:line="240" w:lineRule="exact"/>
        <w:rPr>
          <w:szCs w:val="18"/>
        </w:rPr>
      </w:pPr>
      <w:r w:rsidRPr="00D609E6">
        <w:rPr>
          <w:szCs w:val="18"/>
        </w:rPr>
        <w:t xml:space="preserve">Il corso prevede </w:t>
      </w:r>
      <w:r>
        <w:rPr>
          <w:szCs w:val="18"/>
        </w:rPr>
        <w:t>lezioni frontali e analisi di casi significativi della rinnovata centralità dei territori e delle relative espressioni culturali nella società contemporanea. La frequenza è pertanto fortemente consigliata. Gli appunti delle lezioni e ulteriori materiali di approfondimento saranno forniti dal docente durante il corso e messi a disposizione degli studenti sulla piattaforma Blackboard.</w:t>
      </w:r>
    </w:p>
    <w:p w14:paraId="4A3C598F" w14:textId="77777777" w:rsidR="001E6D38" w:rsidRDefault="001E6D38" w:rsidP="001E6D3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8A09DFE" w14:textId="77777777" w:rsidR="001E6D38" w:rsidRPr="001E6D38" w:rsidRDefault="001E6D38" w:rsidP="001E6D38">
      <w:pPr>
        <w:pStyle w:val="Testo2"/>
      </w:pPr>
      <w:r w:rsidRPr="001E6D38">
        <w:t>L’esame finale si svolge in forma orale ed è finalizzato a valutare le conoscenze e competenze acquisite durante il corso, attraverso un minimo di 3 domande. Verranno valutate, in particolare, la conoscenza di base degli argomenti affrontati durante il corso, la capacità intepretativa e di connessione tra i diversi concetti appresi, l’utilizzo del lessico scientifico e professionale adeguato. Verrà data agli studenti la possibilità di effettuare un project work su un tema specifico del corso, da concordare con il docente; il project work influirà per il 50% sulla valutazione finale del modulo. Il voto complessivo del corso sarà dato dalla media di questo modulo e del 1° modulo svolto nel primo semestre.</w:t>
      </w:r>
    </w:p>
    <w:p w14:paraId="3670C902" w14:textId="77777777" w:rsidR="001E6D38" w:rsidRDefault="001E6D38" w:rsidP="001E6D3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A0062E7" w14:textId="77777777" w:rsidR="001E6D38" w:rsidRDefault="001E6D38" w:rsidP="001E6D38">
      <w:pPr>
        <w:pStyle w:val="Testo2"/>
      </w:pPr>
      <w:r>
        <w:t xml:space="preserve">Il corso non necessita di particolari prerequisiti. Si presuppone interesse e curiosità per il mondo della comunicazione, del turismo e delle relative connessioni e contaminazioni. </w:t>
      </w:r>
    </w:p>
    <w:p w14:paraId="532CE586" w14:textId="77777777" w:rsidR="001E6D38" w:rsidRPr="004C4B33" w:rsidRDefault="001E6D38" w:rsidP="001E6D38">
      <w:pPr>
        <w:pStyle w:val="Testo2"/>
        <w:spacing w:before="120"/>
        <w:rPr>
          <w:i/>
          <w:iCs/>
        </w:rPr>
      </w:pPr>
      <w:r w:rsidRPr="004C4B33">
        <w:rPr>
          <w:i/>
          <w:iCs/>
        </w:rPr>
        <w:t>Orario e luogo di ricevimento degli studenti</w:t>
      </w:r>
    </w:p>
    <w:p w14:paraId="7C6E3279" w14:textId="77777777" w:rsidR="001E6D38" w:rsidRPr="004C4B33" w:rsidRDefault="001E6D38" w:rsidP="001E6D38">
      <w:pPr>
        <w:pStyle w:val="Testo2"/>
        <w:rPr>
          <w:sz w:val="16"/>
        </w:rPr>
      </w:pPr>
      <w:r w:rsidRPr="004E79B8">
        <w:t xml:space="preserve">Il Prof. </w:t>
      </w:r>
      <w:r>
        <w:t>Carelli</w:t>
      </w:r>
      <w:r w:rsidRPr="004E79B8">
        <w:t xml:space="preserve"> riceve gli studenti presso il suo </w:t>
      </w:r>
      <w:r>
        <w:t>ufficio o a distanza (attraverso le piattaforme Skype o Teams)</w:t>
      </w:r>
      <w:r w:rsidRPr="004E79B8">
        <w:t xml:space="preserve"> </w:t>
      </w:r>
      <w:r>
        <w:t xml:space="preserve">previo appuntamento </w:t>
      </w:r>
      <w:r w:rsidRPr="004E79B8">
        <w:t xml:space="preserve">fissato via e-mail </w:t>
      </w:r>
      <w:r>
        <w:t xml:space="preserve">all’indirizzo: </w:t>
      </w:r>
      <w:hyperlink r:id="rId10" w:history="1">
        <w:r w:rsidRPr="00717908">
          <w:rPr>
            <w:rStyle w:val="Collegamentoipertestuale"/>
            <w:szCs w:val="18"/>
          </w:rPr>
          <w:t>paolo.carelli@unicatt.it</w:t>
        </w:r>
      </w:hyperlink>
      <w:r>
        <w:t>.</w:t>
      </w:r>
    </w:p>
    <w:sectPr w:rsidR="001E6D38" w:rsidRPr="004C4B3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A545" w14:textId="77777777" w:rsidR="00411F2A" w:rsidRDefault="00411F2A" w:rsidP="00411F2A">
      <w:pPr>
        <w:spacing w:line="240" w:lineRule="auto"/>
      </w:pPr>
      <w:r>
        <w:separator/>
      </w:r>
    </w:p>
  </w:endnote>
  <w:endnote w:type="continuationSeparator" w:id="0">
    <w:p w14:paraId="36D0863D" w14:textId="77777777" w:rsidR="00411F2A" w:rsidRDefault="00411F2A" w:rsidP="00411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352A" w14:textId="77777777" w:rsidR="00411F2A" w:rsidRDefault="00411F2A" w:rsidP="00411F2A">
      <w:pPr>
        <w:spacing w:line="240" w:lineRule="auto"/>
      </w:pPr>
      <w:r>
        <w:separator/>
      </w:r>
    </w:p>
  </w:footnote>
  <w:footnote w:type="continuationSeparator" w:id="0">
    <w:p w14:paraId="36826E91" w14:textId="77777777" w:rsidR="00411F2A" w:rsidRDefault="00411F2A" w:rsidP="00411F2A">
      <w:pPr>
        <w:spacing w:line="240" w:lineRule="auto"/>
      </w:pPr>
      <w:r>
        <w:continuationSeparator/>
      </w:r>
    </w:p>
  </w:footnote>
  <w:footnote w:id="1">
    <w:p w14:paraId="45CC91BA" w14:textId="533FBAC9" w:rsidR="00411F2A" w:rsidRDefault="00411F2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2E1BA962" w14:textId="0149A52E" w:rsidR="00411F2A" w:rsidRDefault="00411F2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07"/>
    <w:rsid w:val="00187B99"/>
    <w:rsid w:val="001E6D38"/>
    <w:rsid w:val="002014DD"/>
    <w:rsid w:val="00251E07"/>
    <w:rsid w:val="002D5E17"/>
    <w:rsid w:val="003C502D"/>
    <w:rsid w:val="00411F2A"/>
    <w:rsid w:val="004D1217"/>
    <w:rsid w:val="004D6008"/>
    <w:rsid w:val="00640794"/>
    <w:rsid w:val="006F1772"/>
    <w:rsid w:val="00764983"/>
    <w:rsid w:val="008942E7"/>
    <w:rsid w:val="008A1204"/>
    <w:rsid w:val="00900CCA"/>
    <w:rsid w:val="00924B77"/>
    <w:rsid w:val="00940DA2"/>
    <w:rsid w:val="009E055C"/>
    <w:rsid w:val="00A74F6F"/>
    <w:rsid w:val="00AD7557"/>
    <w:rsid w:val="00B31833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52885"/>
  <w15:chartTrackingRefBased/>
  <w15:docId w15:val="{C959EFBF-2380-4508-9529-1D5339D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183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B31833"/>
    <w:pPr>
      <w:tabs>
        <w:tab w:val="clear" w:pos="284"/>
      </w:tabs>
      <w:spacing w:line="240" w:lineRule="auto"/>
    </w:pPr>
    <w:rPr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31833"/>
    <w:rPr>
      <w:sz w:val="24"/>
    </w:rPr>
  </w:style>
  <w:style w:type="paragraph" w:styleId="Nessunaspaziatura">
    <w:name w:val="No Spacing"/>
    <w:uiPriority w:val="1"/>
    <w:qFormat/>
    <w:rsid w:val="00B31833"/>
    <w:pPr>
      <w:jc w:val="both"/>
    </w:pPr>
    <w:rPr>
      <w:rFonts w:eastAsiaTheme="minorHAnsi" w:cstheme="minorBidi"/>
      <w:sz w:val="24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E6D3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411F2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11F2A"/>
  </w:style>
  <w:style w:type="character" w:styleId="Rimandonotaapidipagina">
    <w:name w:val="footnote reference"/>
    <w:basedOn w:val="Carpredefinitoparagrafo"/>
    <w:rsid w:val="00411F2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ello-tanca/geografia-e-filosofia-materiali-di-lavoro-9788856849585-72436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rancesco-russo/antropologia-filosofica-persona-liberta-relazionalita-9788883339905-72422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olo.carelli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green-italy-9788834352120-72413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4</Pages>
  <Words>1288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6</cp:revision>
  <cp:lastPrinted>2003-03-27T10:42:00Z</cp:lastPrinted>
  <dcterms:created xsi:type="dcterms:W3CDTF">2023-05-05T07:37:00Z</dcterms:created>
  <dcterms:modified xsi:type="dcterms:W3CDTF">2023-06-30T11:44:00Z</dcterms:modified>
</cp:coreProperties>
</file>