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05E59" w14:textId="70E561F0" w:rsidR="00B56E1E" w:rsidRPr="0056133A" w:rsidRDefault="009369D0" w:rsidP="00B56E1E">
      <w:pPr>
        <w:pStyle w:val="Titolo1"/>
        <w:rPr>
          <w:rFonts w:ascii="Times New Roman" w:hAnsi="Times New Roman"/>
          <w:bCs/>
          <w:lang w:val="en-US"/>
        </w:rPr>
      </w:pPr>
      <w:r w:rsidRPr="0056133A">
        <w:rPr>
          <w:rFonts w:ascii="Times New Roman" w:hAnsi="Times New Roman"/>
          <w:bCs/>
          <w:lang w:val="en-US"/>
        </w:rPr>
        <w:t xml:space="preserve">Project </w:t>
      </w:r>
      <w:r w:rsidR="00E66A0A">
        <w:rPr>
          <w:rFonts w:ascii="Times New Roman" w:hAnsi="Times New Roman"/>
          <w:bCs/>
          <w:lang w:val="en-US"/>
        </w:rPr>
        <w:t>and Change M</w:t>
      </w:r>
      <w:r w:rsidRPr="0056133A">
        <w:rPr>
          <w:rFonts w:ascii="Times New Roman" w:hAnsi="Times New Roman"/>
          <w:bCs/>
          <w:lang w:val="en-US"/>
        </w:rPr>
        <w:t>anagement</w:t>
      </w:r>
    </w:p>
    <w:p w14:paraId="1D12A383" w14:textId="287707C1" w:rsidR="0056133A" w:rsidRPr="006E2E95" w:rsidRDefault="0056133A" w:rsidP="0056133A">
      <w:pPr>
        <w:pStyle w:val="Titolo2"/>
        <w:spacing w:after="160" w:line="276" w:lineRule="auto"/>
        <w:rPr>
          <w:lang w:val="en-US"/>
        </w:rPr>
      </w:pPr>
      <w:r w:rsidRPr="006E2E95">
        <w:rPr>
          <w:lang w:val="en-US"/>
        </w:rPr>
        <w:t xml:space="preserve">Prof. Vered Holzmann; Prof. </w:t>
      </w:r>
      <w:r w:rsidR="00E66A0A" w:rsidRPr="00E66A0A">
        <w:rPr>
          <w:lang w:val="en-US"/>
        </w:rPr>
        <w:t>Chiara Frigerio</w:t>
      </w:r>
    </w:p>
    <w:p w14:paraId="33645E0C" w14:textId="77777777" w:rsidR="001F6A84" w:rsidRPr="002A1382" w:rsidRDefault="001F6A84" w:rsidP="001F6A84">
      <w:pPr>
        <w:spacing w:before="240" w:after="120"/>
        <w:rPr>
          <w:b/>
          <w:i/>
          <w:sz w:val="18"/>
          <w:szCs w:val="18"/>
          <w:lang w:val="en-US"/>
        </w:rPr>
      </w:pPr>
      <w:r w:rsidRPr="002A1382">
        <w:rPr>
          <w:b/>
          <w:i/>
          <w:sz w:val="18"/>
          <w:szCs w:val="18"/>
          <w:lang w:val="en-US"/>
        </w:rPr>
        <w:t xml:space="preserve">COURSE AIMS AND INTENDED LEARNING OUTCOMES </w:t>
      </w:r>
    </w:p>
    <w:p w14:paraId="6792F70D" w14:textId="2A5F4D69" w:rsidR="00E66A0A" w:rsidRDefault="00E66A0A" w:rsidP="0056133A">
      <w:pPr>
        <w:rPr>
          <w:szCs w:val="20"/>
          <w:lang w:val="en-US"/>
        </w:rPr>
      </w:pPr>
      <w:r w:rsidRPr="006E2E95">
        <w:rPr>
          <w:szCs w:val="20"/>
          <w:lang w:val="en-US"/>
        </w:rPr>
        <w:t xml:space="preserve">The course aims to introduce the essentials of project management (PM) </w:t>
      </w:r>
      <w:r w:rsidR="009351B4">
        <w:rPr>
          <w:szCs w:val="20"/>
          <w:lang w:val="en-US"/>
        </w:rPr>
        <w:t xml:space="preserve">as well as change management (CM) </w:t>
      </w:r>
      <w:r w:rsidRPr="006E2E95">
        <w:rPr>
          <w:szCs w:val="20"/>
          <w:lang w:val="en-US"/>
        </w:rPr>
        <w:t xml:space="preserve">from the concepts and methodology to techniques and practical applications. The course aims to provide students with the basics of typical project management activities such as project initiation and planning, scope and task definition, scheduling, budgeting, risk analysis, control, project organization. </w:t>
      </w:r>
      <w:r w:rsidR="009351B4">
        <w:rPr>
          <w:szCs w:val="20"/>
          <w:lang w:val="en-US"/>
        </w:rPr>
        <w:t>Moreover, on the change management side, the course aims to provide students with the basic of the nature of change, the change management methods and tools, the leadership styles and the role of change agents during change.</w:t>
      </w:r>
    </w:p>
    <w:p w14:paraId="1AB23CFB" w14:textId="77777777" w:rsidR="0056133A" w:rsidRPr="006E2E95" w:rsidRDefault="0056133A" w:rsidP="0056133A">
      <w:pPr>
        <w:spacing w:before="120"/>
        <w:rPr>
          <w:szCs w:val="20"/>
          <w:lang w:val="en-US"/>
        </w:rPr>
      </w:pPr>
      <w:r w:rsidRPr="006E2E95">
        <w:rPr>
          <w:szCs w:val="20"/>
          <w:lang w:val="en-US"/>
        </w:rPr>
        <w:t>At the end of the course students will be able to:</w:t>
      </w:r>
    </w:p>
    <w:p w14:paraId="42DA22CE" w14:textId="3EBE1210" w:rsidR="0056133A" w:rsidRPr="006E2E95" w:rsidRDefault="0056133A" w:rsidP="0056133A">
      <w:pPr>
        <w:pStyle w:val="Corpotesto"/>
        <w:numPr>
          <w:ilvl w:val="0"/>
          <w:numId w:val="2"/>
        </w:numPr>
        <w:spacing w:line="240" w:lineRule="exact"/>
        <w:ind w:left="284" w:hanging="284"/>
        <w:rPr>
          <w:rFonts w:ascii="Times New Roman" w:hAnsi="Times New Roman" w:cs="Times New Roman"/>
          <w:sz w:val="20"/>
          <w:szCs w:val="20"/>
          <w:lang w:val="en-US"/>
        </w:rPr>
      </w:pPr>
      <w:r w:rsidRPr="006E2E95">
        <w:rPr>
          <w:rFonts w:ascii="Times New Roman" w:hAnsi="Times New Roman" w:cs="Times New Roman"/>
          <w:sz w:val="20"/>
          <w:szCs w:val="20"/>
          <w:lang w:val="en-US"/>
        </w:rPr>
        <w:t xml:space="preserve">understand the theoretical and conceptual foundations helpful to make ethical and sustainable strategic decisions concerning project </w:t>
      </w:r>
      <w:r w:rsidR="009351B4">
        <w:rPr>
          <w:rFonts w:ascii="Times New Roman" w:hAnsi="Times New Roman" w:cs="Times New Roman"/>
          <w:sz w:val="20"/>
          <w:szCs w:val="20"/>
          <w:lang w:val="en-US"/>
        </w:rPr>
        <w:t xml:space="preserve">and change </w:t>
      </w:r>
      <w:r w:rsidRPr="006E2E95">
        <w:rPr>
          <w:rFonts w:ascii="Times New Roman" w:hAnsi="Times New Roman" w:cs="Times New Roman"/>
          <w:sz w:val="20"/>
          <w:szCs w:val="20"/>
          <w:lang w:val="en-US"/>
        </w:rPr>
        <w:t xml:space="preserve">selection and initiation that address business and managerial problems in local and global contexts (knowledge); </w:t>
      </w:r>
    </w:p>
    <w:p w14:paraId="45760676" w14:textId="79A471F9" w:rsidR="0056133A" w:rsidRPr="006E2E95" w:rsidRDefault="0056133A" w:rsidP="0056133A">
      <w:pPr>
        <w:pStyle w:val="Corpotesto"/>
        <w:numPr>
          <w:ilvl w:val="0"/>
          <w:numId w:val="2"/>
        </w:numPr>
        <w:spacing w:line="240" w:lineRule="exact"/>
        <w:ind w:left="284" w:hanging="284"/>
        <w:rPr>
          <w:rFonts w:ascii="Times New Roman" w:hAnsi="Times New Roman" w:cs="Times New Roman"/>
          <w:sz w:val="20"/>
          <w:szCs w:val="20"/>
          <w:lang w:val="en-US"/>
        </w:rPr>
      </w:pPr>
      <w:r w:rsidRPr="006E2E95">
        <w:rPr>
          <w:rFonts w:ascii="Times New Roman" w:hAnsi="Times New Roman" w:cs="Times New Roman"/>
          <w:sz w:val="20"/>
          <w:szCs w:val="20"/>
          <w:lang w:val="en-US"/>
        </w:rPr>
        <w:t>develop theoretical and conceptual knowledge on the design and use of both traditional and agile project management methodologies</w:t>
      </w:r>
      <w:r w:rsidR="009351B4">
        <w:rPr>
          <w:rFonts w:ascii="Times New Roman" w:hAnsi="Times New Roman" w:cs="Times New Roman"/>
          <w:sz w:val="20"/>
          <w:szCs w:val="20"/>
          <w:lang w:val="en-US"/>
        </w:rPr>
        <w:t>, as well as structured and emerging methods in change</w:t>
      </w:r>
      <w:r w:rsidRPr="006E2E95">
        <w:rPr>
          <w:rFonts w:ascii="Times New Roman" w:hAnsi="Times New Roman" w:cs="Times New Roman"/>
          <w:sz w:val="20"/>
          <w:szCs w:val="20"/>
          <w:lang w:val="en-US"/>
        </w:rPr>
        <w:t xml:space="preserve"> (knowledge); </w:t>
      </w:r>
    </w:p>
    <w:p w14:paraId="5BE2BD99" w14:textId="4AFF2BCB" w:rsidR="0056133A" w:rsidRPr="006E2E95" w:rsidRDefault="0056133A" w:rsidP="0056133A">
      <w:pPr>
        <w:pStyle w:val="Corpotesto"/>
        <w:numPr>
          <w:ilvl w:val="0"/>
          <w:numId w:val="2"/>
        </w:numPr>
        <w:spacing w:line="240" w:lineRule="exact"/>
        <w:ind w:left="284" w:hanging="284"/>
        <w:rPr>
          <w:rFonts w:ascii="Times New Roman" w:hAnsi="Times New Roman" w:cs="Times New Roman"/>
          <w:sz w:val="20"/>
          <w:szCs w:val="20"/>
          <w:lang w:val="en-US"/>
        </w:rPr>
      </w:pPr>
      <w:r w:rsidRPr="006E2E95">
        <w:rPr>
          <w:rFonts w:ascii="Times New Roman" w:hAnsi="Times New Roman" w:cs="Times New Roman"/>
          <w:sz w:val="20"/>
          <w:szCs w:val="20"/>
          <w:lang w:val="en-US"/>
        </w:rPr>
        <w:t>analyze, interpret, and evaluate well-established tools and techniques and leverage them to plan scope, schedule, resources and budget for a project</w:t>
      </w:r>
      <w:r w:rsidR="009351B4">
        <w:rPr>
          <w:rFonts w:ascii="Times New Roman" w:hAnsi="Times New Roman" w:cs="Times New Roman"/>
          <w:sz w:val="20"/>
          <w:szCs w:val="20"/>
          <w:lang w:val="en-US"/>
        </w:rPr>
        <w:t xml:space="preserve"> and for a change</w:t>
      </w:r>
      <w:r w:rsidRPr="006E2E95">
        <w:rPr>
          <w:rFonts w:ascii="Times New Roman" w:hAnsi="Times New Roman" w:cs="Times New Roman"/>
          <w:sz w:val="20"/>
          <w:szCs w:val="20"/>
          <w:lang w:val="en-US"/>
        </w:rPr>
        <w:t xml:space="preserve"> (intellectual skill); </w:t>
      </w:r>
    </w:p>
    <w:p w14:paraId="24908388" w14:textId="77777777" w:rsidR="0056133A" w:rsidRPr="006E2E95" w:rsidRDefault="0056133A" w:rsidP="0056133A">
      <w:pPr>
        <w:pStyle w:val="Corpotesto"/>
        <w:numPr>
          <w:ilvl w:val="0"/>
          <w:numId w:val="2"/>
        </w:numPr>
        <w:spacing w:line="240" w:lineRule="exact"/>
        <w:ind w:left="284" w:hanging="284"/>
        <w:rPr>
          <w:rFonts w:ascii="Times New Roman" w:hAnsi="Times New Roman" w:cs="Times New Roman"/>
          <w:sz w:val="20"/>
          <w:szCs w:val="20"/>
          <w:lang w:val="en-US"/>
        </w:rPr>
      </w:pPr>
      <w:r w:rsidRPr="006E2E95">
        <w:rPr>
          <w:rFonts w:ascii="Times New Roman" w:hAnsi="Times New Roman" w:cs="Times New Roman"/>
          <w:sz w:val="20"/>
          <w:szCs w:val="20"/>
          <w:lang w:val="en-US"/>
        </w:rPr>
        <w:t xml:space="preserve">develop a medium-to-long-term plan as a team manager, that embeds project control, audit and termination (practical skill); </w:t>
      </w:r>
    </w:p>
    <w:p w14:paraId="5712AFED" w14:textId="5B3A2BB6" w:rsidR="0056133A" w:rsidRPr="006E2E95" w:rsidRDefault="0056133A" w:rsidP="0056133A">
      <w:pPr>
        <w:pStyle w:val="Corpotesto"/>
        <w:numPr>
          <w:ilvl w:val="0"/>
          <w:numId w:val="2"/>
        </w:numPr>
        <w:spacing w:line="240" w:lineRule="exact"/>
        <w:ind w:left="284" w:hanging="284"/>
        <w:rPr>
          <w:rFonts w:ascii="Times New Roman" w:hAnsi="Times New Roman" w:cs="Times New Roman"/>
          <w:sz w:val="20"/>
          <w:szCs w:val="20"/>
          <w:lang w:val="en-US"/>
        </w:rPr>
      </w:pPr>
      <w:r w:rsidRPr="006E2E95">
        <w:rPr>
          <w:rFonts w:ascii="Times New Roman" w:hAnsi="Times New Roman" w:cs="Times New Roman"/>
          <w:sz w:val="20"/>
          <w:szCs w:val="20"/>
          <w:lang w:val="en-US"/>
        </w:rPr>
        <w:t xml:space="preserve">develop critical decision making by </w:t>
      </w:r>
      <w:proofErr w:type="spellStart"/>
      <w:r w:rsidRPr="006E2E95">
        <w:rPr>
          <w:rFonts w:ascii="Times New Roman" w:hAnsi="Times New Roman" w:cs="Times New Roman"/>
          <w:sz w:val="20"/>
          <w:szCs w:val="20"/>
          <w:lang w:val="en-US"/>
        </w:rPr>
        <w:t>recognising</w:t>
      </w:r>
      <w:proofErr w:type="spellEnd"/>
      <w:r w:rsidRPr="006E2E95">
        <w:rPr>
          <w:rFonts w:ascii="Times New Roman" w:hAnsi="Times New Roman" w:cs="Times New Roman"/>
          <w:sz w:val="20"/>
          <w:szCs w:val="20"/>
          <w:lang w:val="en-US"/>
        </w:rPr>
        <w:t xml:space="preserve">, assessing, and </w:t>
      </w:r>
      <w:proofErr w:type="spellStart"/>
      <w:r w:rsidRPr="006E2E95">
        <w:rPr>
          <w:rFonts w:ascii="Times New Roman" w:hAnsi="Times New Roman" w:cs="Times New Roman"/>
          <w:sz w:val="20"/>
          <w:szCs w:val="20"/>
          <w:lang w:val="en-US"/>
        </w:rPr>
        <w:t>analysing</w:t>
      </w:r>
      <w:proofErr w:type="spellEnd"/>
      <w:r w:rsidRPr="006E2E95">
        <w:rPr>
          <w:rFonts w:ascii="Times New Roman" w:hAnsi="Times New Roman" w:cs="Times New Roman"/>
          <w:sz w:val="20"/>
          <w:szCs w:val="20"/>
          <w:lang w:val="en-US"/>
        </w:rPr>
        <w:t xml:space="preserve"> project</w:t>
      </w:r>
      <w:r w:rsidR="009351B4">
        <w:rPr>
          <w:rFonts w:ascii="Times New Roman" w:hAnsi="Times New Roman" w:cs="Times New Roman"/>
          <w:sz w:val="20"/>
          <w:szCs w:val="20"/>
          <w:lang w:val="en-US"/>
        </w:rPr>
        <w:t xml:space="preserve"> and change processes</w:t>
      </w:r>
      <w:r w:rsidRPr="006E2E95">
        <w:rPr>
          <w:rFonts w:ascii="Times New Roman" w:hAnsi="Times New Roman" w:cs="Times New Roman"/>
          <w:sz w:val="20"/>
          <w:szCs w:val="20"/>
          <w:lang w:val="en-US"/>
        </w:rPr>
        <w:t xml:space="preserve"> in complex environments and developing sustainable solutions through project plans and charters (transferable skill).</w:t>
      </w:r>
      <w:bookmarkStart w:id="0" w:name="_Hlk56788714"/>
      <w:r w:rsidRPr="006E2E95">
        <w:rPr>
          <w:rFonts w:ascii="Times New Roman" w:hAnsi="Times New Roman" w:cs="Times New Roman"/>
          <w:sz w:val="20"/>
          <w:szCs w:val="20"/>
          <w:lang w:val="en-US"/>
        </w:rPr>
        <w:t xml:space="preserve"> </w:t>
      </w:r>
    </w:p>
    <w:bookmarkEnd w:id="0"/>
    <w:p w14:paraId="2DA318F1" w14:textId="214A2241" w:rsidR="001F6A84" w:rsidRPr="002A1382" w:rsidRDefault="001F6A84" w:rsidP="001F6A84">
      <w:pPr>
        <w:spacing w:before="240" w:after="120"/>
        <w:rPr>
          <w:b/>
          <w:i/>
          <w:sz w:val="18"/>
          <w:szCs w:val="18"/>
          <w:lang w:val="en-US"/>
        </w:rPr>
      </w:pPr>
      <w:r w:rsidRPr="002A1382">
        <w:rPr>
          <w:b/>
          <w:i/>
          <w:sz w:val="18"/>
          <w:szCs w:val="18"/>
          <w:lang w:val="en-US"/>
        </w:rPr>
        <w:t>COURSE CONTENT</w:t>
      </w:r>
    </w:p>
    <w:p w14:paraId="082794FD" w14:textId="42B8F540" w:rsidR="0056133A" w:rsidRPr="006E2E95" w:rsidRDefault="00C47351" w:rsidP="0056133A">
      <w:pPr>
        <w:spacing w:line="276" w:lineRule="auto"/>
        <w:rPr>
          <w:i/>
          <w:szCs w:val="20"/>
          <w:lang w:val="en-US"/>
        </w:rPr>
      </w:pPr>
      <w:r w:rsidRPr="006E2E95">
        <w:rPr>
          <w:smallCaps/>
          <w:szCs w:val="20"/>
          <w:lang w:val="en-US"/>
        </w:rPr>
        <w:t>Module 1</w:t>
      </w:r>
      <w:r w:rsidR="0056133A" w:rsidRPr="006E2E95">
        <w:rPr>
          <w:smallCaps/>
          <w:szCs w:val="20"/>
          <w:lang w:val="en-US"/>
        </w:rPr>
        <w:t xml:space="preserve"> - </w:t>
      </w:r>
      <w:r w:rsidR="0056133A" w:rsidRPr="006E2E95">
        <w:rPr>
          <w:i/>
          <w:szCs w:val="20"/>
          <w:lang w:val="en-US"/>
        </w:rPr>
        <w:t xml:space="preserve">Project Management </w:t>
      </w:r>
      <w:r w:rsidR="009351B4">
        <w:rPr>
          <w:i/>
          <w:szCs w:val="20"/>
          <w:lang w:val="en-US"/>
        </w:rPr>
        <w:t xml:space="preserve">(prof. </w:t>
      </w:r>
      <w:proofErr w:type="spellStart"/>
      <w:r w:rsidR="009351B4">
        <w:rPr>
          <w:i/>
          <w:szCs w:val="20"/>
          <w:lang w:val="en-US"/>
        </w:rPr>
        <w:t>Vered</w:t>
      </w:r>
      <w:proofErr w:type="spellEnd"/>
      <w:r w:rsidR="009351B4">
        <w:rPr>
          <w:i/>
          <w:szCs w:val="20"/>
          <w:lang w:val="en-US"/>
        </w:rPr>
        <w:t xml:space="preserve"> </w:t>
      </w:r>
      <w:proofErr w:type="spellStart"/>
      <w:r w:rsidR="009351B4">
        <w:rPr>
          <w:i/>
          <w:szCs w:val="20"/>
          <w:lang w:val="en-US"/>
        </w:rPr>
        <w:t>Holzmann</w:t>
      </w:r>
      <w:proofErr w:type="spellEnd"/>
      <w:r w:rsidR="009351B4">
        <w:rPr>
          <w:i/>
          <w:szCs w:val="20"/>
          <w:lang w:val="en-US"/>
        </w:rPr>
        <w:t>)</w:t>
      </w:r>
    </w:p>
    <w:p w14:paraId="20A68450" w14:textId="77777777" w:rsidR="009351B4" w:rsidRPr="00C32FD0" w:rsidRDefault="0056133A" w:rsidP="00C32FD0">
      <w:pPr>
        <w:pStyle w:val="Paragrafoelenco"/>
        <w:numPr>
          <w:ilvl w:val="0"/>
          <w:numId w:val="15"/>
        </w:numPr>
        <w:rPr>
          <w:rFonts w:ascii="Times New Roman" w:hAnsi="Times New Roman" w:cs="Times New Roman"/>
          <w:sz w:val="20"/>
          <w:szCs w:val="20"/>
          <w:lang w:val="en-US"/>
        </w:rPr>
      </w:pPr>
      <w:r w:rsidRPr="00C32FD0">
        <w:rPr>
          <w:rFonts w:ascii="Times New Roman" w:hAnsi="Times New Roman" w:cs="Times New Roman"/>
          <w:sz w:val="20"/>
          <w:szCs w:val="20"/>
          <w:lang w:val="en-US"/>
        </w:rPr>
        <w:t>Introduction to project management</w:t>
      </w:r>
    </w:p>
    <w:p w14:paraId="0A0B89B4" w14:textId="4CA56E44" w:rsidR="009351B4" w:rsidRPr="00C32FD0" w:rsidRDefault="00E66A0A" w:rsidP="00C32FD0">
      <w:pPr>
        <w:pStyle w:val="Paragrafoelenco"/>
        <w:numPr>
          <w:ilvl w:val="0"/>
          <w:numId w:val="15"/>
        </w:numPr>
        <w:rPr>
          <w:rFonts w:ascii="Times New Roman" w:hAnsi="Times New Roman" w:cs="Times New Roman"/>
          <w:sz w:val="20"/>
          <w:szCs w:val="20"/>
          <w:lang w:val="en-US"/>
        </w:rPr>
      </w:pPr>
      <w:r w:rsidRPr="00C32FD0">
        <w:rPr>
          <w:rFonts w:ascii="Times New Roman" w:hAnsi="Times New Roman" w:cs="Times New Roman"/>
          <w:sz w:val="20"/>
          <w:szCs w:val="20"/>
          <w:lang w:val="en-US"/>
        </w:rPr>
        <w:t>Project initiation</w:t>
      </w:r>
    </w:p>
    <w:p w14:paraId="730E67F1" w14:textId="018414A1" w:rsidR="009351B4" w:rsidRPr="00C32FD0" w:rsidRDefault="0056133A" w:rsidP="00C32FD0">
      <w:pPr>
        <w:pStyle w:val="Paragrafoelenco"/>
        <w:numPr>
          <w:ilvl w:val="0"/>
          <w:numId w:val="15"/>
        </w:numPr>
        <w:rPr>
          <w:rFonts w:ascii="Times New Roman" w:hAnsi="Times New Roman" w:cs="Times New Roman"/>
          <w:sz w:val="20"/>
          <w:szCs w:val="20"/>
          <w:lang w:val="en-US"/>
        </w:rPr>
      </w:pPr>
      <w:r w:rsidRPr="00C32FD0">
        <w:rPr>
          <w:rFonts w:ascii="Times New Roman" w:hAnsi="Times New Roman" w:cs="Times New Roman"/>
          <w:sz w:val="20"/>
          <w:szCs w:val="20"/>
          <w:lang w:val="en-US"/>
        </w:rPr>
        <w:t>Project scope and activities planning</w:t>
      </w:r>
    </w:p>
    <w:p w14:paraId="68F7F108" w14:textId="43180382" w:rsidR="009351B4" w:rsidRPr="00C32FD0" w:rsidRDefault="0056133A" w:rsidP="00C32FD0">
      <w:pPr>
        <w:pStyle w:val="Paragrafoelenco"/>
        <w:numPr>
          <w:ilvl w:val="0"/>
          <w:numId w:val="15"/>
        </w:numPr>
        <w:rPr>
          <w:rFonts w:ascii="Times New Roman" w:hAnsi="Times New Roman" w:cs="Times New Roman"/>
          <w:sz w:val="20"/>
          <w:szCs w:val="20"/>
          <w:lang w:val="en-US"/>
        </w:rPr>
      </w:pPr>
      <w:r w:rsidRPr="00C32FD0">
        <w:rPr>
          <w:rFonts w:ascii="Times New Roman" w:hAnsi="Times New Roman" w:cs="Times New Roman"/>
          <w:sz w:val="20"/>
          <w:szCs w:val="20"/>
          <w:lang w:val="en-US"/>
        </w:rPr>
        <w:t>Scheduling</w:t>
      </w:r>
    </w:p>
    <w:p w14:paraId="11342D92" w14:textId="0B4B73B7" w:rsidR="009351B4" w:rsidRPr="00C32FD0" w:rsidRDefault="0056133A" w:rsidP="00C32FD0">
      <w:pPr>
        <w:pStyle w:val="Paragrafoelenco"/>
        <w:numPr>
          <w:ilvl w:val="0"/>
          <w:numId w:val="15"/>
        </w:numPr>
        <w:rPr>
          <w:rFonts w:ascii="Times New Roman" w:hAnsi="Times New Roman" w:cs="Times New Roman"/>
          <w:sz w:val="20"/>
          <w:szCs w:val="20"/>
          <w:lang w:val="en-US"/>
        </w:rPr>
      </w:pPr>
      <w:r w:rsidRPr="00C32FD0">
        <w:rPr>
          <w:rFonts w:ascii="Times New Roman" w:hAnsi="Times New Roman" w:cs="Times New Roman"/>
          <w:sz w:val="20"/>
          <w:szCs w:val="20"/>
          <w:lang w:val="en-US"/>
        </w:rPr>
        <w:t>Resource Allocation and Cost Estimation</w:t>
      </w:r>
    </w:p>
    <w:p w14:paraId="718B61E8" w14:textId="4A49F048" w:rsidR="0056133A" w:rsidRPr="00C32FD0" w:rsidRDefault="0056133A" w:rsidP="00C32FD0">
      <w:pPr>
        <w:pStyle w:val="Paragrafoelenco"/>
        <w:numPr>
          <w:ilvl w:val="0"/>
          <w:numId w:val="15"/>
        </w:numPr>
        <w:rPr>
          <w:rFonts w:ascii="Times New Roman" w:hAnsi="Times New Roman" w:cs="Times New Roman"/>
          <w:sz w:val="20"/>
          <w:szCs w:val="20"/>
          <w:lang w:val="en-US"/>
        </w:rPr>
      </w:pPr>
      <w:r w:rsidRPr="00C32FD0">
        <w:rPr>
          <w:rFonts w:ascii="Times New Roman" w:hAnsi="Times New Roman" w:cs="Times New Roman"/>
          <w:sz w:val="20"/>
          <w:szCs w:val="20"/>
          <w:lang w:val="en-US"/>
        </w:rPr>
        <w:lastRenderedPageBreak/>
        <w:t>Budgeting, and Monitoring</w:t>
      </w:r>
      <w:r w:rsidR="00E66A0A" w:rsidRPr="00C32FD0">
        <w:rPr>
          <w:rFonts w:ascii="Times New Roman" w:hAnsi="Times New Roman" w:cs="Times New Roman"/>
          <w:sz w:val="20"/>
          <w:szCs w:val="20"/>
          <w:lang w:val="en-US"/>
        </w:rPr>
        <w:t>.</w:t>
      </w:r>
    </w:p>
    <w:p w14:paraId="6886E3A2" w14:textId="1193DDE4" w:rsidR="009351B4" w:rsidRDefault="0056133A" w:rsidP="006E2E95">
      <w:pPr>
        <w:spacing w:before="120"/>
        <w:rPr>
          <w:i/>
          <w:szCs w:val="20"/>
          <w:lang w:val="en-US"/>
        </w:rPr>
      </w:pPr>
      <w:r w:rsidRPr="006E2E95">
        <w:rPr>
          <w:smallCaps/>
          <w:szCs w:val="20"/>
          <w:lang w:val="en-US"/>
        </w:rPr>
        <w:t xml:space="preserve">Module 2 - </w:t>
      </w:r>
      <w:r w:rsidR="00E66A0A">
        <w:rPr>
          <w:i/>
          <w:szCs w:val="20"/>
          <w:lang w:val="en-US"/>
        </w:rPr>
        <w:t>Change</w:t>
      </w:r>
      <w:r w:rsidRPr="006E2E95">
        <w:rPr>
          <w:i/>
          <w:szCs w:val="20"/>
          <w:lang w:val="en-US"/>
        </w:rPr>
        <w:t xml:space="preserve"> Management</w:t>
      </w:r>
      <w:r w:rsidR="009351B4">
        <w:rPr>
          <w:i/>
          <w:szCs w:val="20"/>
          <w:lang w:val="en-US"/>
        </w:rPr>
        <w:t xml:space="preserve"> - (prof. Chiara </w:t>
      </w:r>
      <w:proofErr w:type="spellStart"/>
      <w:r w:rsidR="009351B4">
        <w:rPr>
          <w:i/>
          <w:szCs w:val="20"/>
          <w:lang w:val="en-US"/>
        </w:rPr>
        <w:t>Frigerio</w:t>
      </w:r>
      <w:proofErr w:type="spellEnd"/>
      <w:r w:rsidR="009351B4">
        <w:rPr>
          <w:i/>
          <w:szCs w:val="20"/>
          <w:lang w:val="en-US"/>
        </w:rPr>
        <w:t>)</w:t>
      </w:r>
    </w:p>
    <w:p w14:paraId="4F549BF1" w14:textId="673C6BAB" w:rsidR="009351B4" w:rsidRPr="009351B4" w:rsidRDefault="009351B4" w:rsidP="009351B4">
      <w:pPr>
        <w:numPr>
          <w:ilvl w:val="0"/>
          <w:numId w:val="14"/>
        </w:numPr>
        <w:shd w:val="clear" w:color="auto" w:fill="F4F4F4"/>
        <w:tabs>
          <w:tab w:val="clear" w:pos="284"/>
        </w:tabs>
        <w:spacing w:line="207" w:lineRule="atLeast"/>
        <w:rPr>
          <w:rFonts w:ascii="Arial" w:hAnsi="Arial" w:cs="Arial"/>
          <w:color w:val="000000"/>
          <w:sz w:val="18"/>
          <w:szCs w:val="18"/>
        </w:rPr>
      </w:pPr>
      <w:r w:rsidRPr="009351B4">
        <w:rPr>
          <w:color w:val="000000"/>
          <w:szCs w:val="20"/>
          <w:bdr w:val="none" w:sz="0" w:space="0" w:color="auto" w:frame="1"/>
        </w:rPr>
        <w:t xml:space="preserve">The </w:t>
      </w:r>
      <w:proofErr w:type="spellStart"/>
      <w:r w:rsidRPr="009351B4">
        <w:rPr>
          <w:color w:val="000000"/>
          <w:szCs w:val="20"/>
          <w:bdr w:val="none" w:sz="0" w:space="0" w:color="auto" w:frame="1"/>
        </w:rPr>
        <w:t>reasons</w:t>
      </w:r>
      <w:proofErr w:type="spellEnd"/>
      <w:r w:rsidRPr="009351B4">
        <w:rPr>
          <w:color w:val="000000"/>
          <w:szCs w:val="20"/>
          <w:bdr w:val="none" w:sz="0" w:space="0" w:color="auto" w:frame="1"/>
        </w:rPr>
        <w:t xml:space="preserve"> and the drivers for </w:t>
      </w:r>
      <w:proofErr w:type="spellStart"/>
      <w:r w:rsidRPr="009351B4">
        <w:rPr>
          <w:color w:val="000000"/>
          <w:szCs w:val="20"/>
          <w:bdr w:val="none" w:sz="0" w:space="0" w:color="auto" w:frame="1"/>
        </w:rPr>
        <w:t>change</w:t>
      </w:r>
      <w:proofErr w:type="spellEnd"/>
    </w:p>
    <w:p w14:paraId="25CB17BC" w14:textId="620A5FCC" w:rsidR="009351B4" w:rsidRPr="009351B4" w:rsidRDefault="009351B4" w:rsidP="009351B4">
      <w:pPr>
        <w:numPr>
          <w:ilvl w:val="0"/>
          <w:numId w:val="14"/>
        </w:numPr>
        <w:shd w:val="clear" w:color="auto" w:fill="F4F4F4"/>
        <w:tabs>
          <w:tab w:val="clear" w:pos="284"/>
        </w:tabs>
        <w:spacing w:line="207" w:lineRule="atLeast"/>
        <w:rPr>
          <w:rFonts w:ascii="Arial" w:hAnsi="Arial" w:cs="Arial"/>
          <w:color w:val="000000"/>
          <w:sz w:val="18"/>
          <w:szCs w:val="18"/>
        </w:rPr>
      </w:pPr>
      <w:r w:rsidRPr="009351B4">
        <w:rPr>
          <w:color w:val="000000"/>
          <w:szCs w:val="20"/>
          <w:bdr w:val="none" w:sz="0" w:space="0" w:color="auto" w:frame="1"/>
        </w:rPr>
        <w:t xml:space="preserve">The nature of </w:t>
      </w:r>
      <w:proofErr w:type="spellStart"/>
      <w:r w:rsidRPr="009351B4">
        <w:rPr>
          <w:color w:val="000000"/>
          <w:szCs w:val="20"/>
          <w:bdr w:val="none" w:sz="0" w:space="0" w:color="auto" w:frame="1"/>
        </w:rPr>
        <w:t>organizational</w:t>
      </w:r>
      <w:proofErr w:type="spellEnd"/>
      <w:r w:rsidRPr="009351B4">
        <w:rPr>
          <w:color w:val="000000"/>
          <w:szCs w:val="20"/>
          <w:bdr w:val="none" w:sz="0" w:space="0" w:color="auto" w:frame="1"/>
        </w:rPr>
        <w:t xml:space="preserve"> </w:t>
      </w:r>
      <w:proofErr w:type="spellStart"/>
      <w:r w:rsidRPr="009351B4">
        <w:rPr>
          <w:color w:val="000000"/>
          <w:szCs w:val="20"/>
          <w:bdr w:val="none" w:sz="0" w:space="0" w:color="auto" w:frame="1"/>
        </w:rPr>
        <w:t>change</w:t>
      </w:r>
      <w:proofErr w:type="spellEnd"/>
    </w:p>
    <w:p w14:paraId="7B5A4BDA" w14:textId="3FFAF973" w:rsidR="009351B4" w:rsidRPr="009351B4" w:rsidRDefault="009351B4" w:rsidP="009351B4">
      <w:pPr>
        <w:numPr>
          <w:ilvl w:val="0"/>
          <w:numId w:val="14"/>
        </w:numPr>
        <w:shd w:val="clear" w:color="auto" w:fill="F4F4F4"/>
        <w:tabs>
          <w:tab w:val="clear" w:pos="284"/>
        </w:tabs>
        <w:spacing w:line="207" w:lineRule="atLeast"/>
        <w:rPr>
          <w:rFonts w:ascii="Arial" w:hAnsi="Arial" w:cs="Arial"/>
          <w:color w:val="000000"/>
          <w:sz w:val="18"/>
          <w:szCs w:val="18"/>
        </w:rPr>
      </w:pPr>
      <w:r w:rsidRPr="009351B4">
        <w:rPr>
          <w:color w:val="000000"/>
          <w:szCs w:val="20"/>
          <w:bdr w:val="none" w:sz="0" w:space="0" w:color="auto" w:frame="1"/>
        </w:rPr>
        <w:t xml:space="preserve">How </w:t>
      </w:r>
      <w:proofErr w:type="spellStart"/>
      <w:r w:rsidRPr="009351B4">
        <w:rPr>
          <w:color w:val="000000"/>
          <w:szCs w:val="20"/>
          <w:bdr w:val="none" w:sz="0" w:space="0" w:color="auto" w:frame="1"/>
        </w:rPr>
        <w:t>change</w:t>
      </w:r>
      <w:proofErr w:type="spellEnd"/>
      <w:r w:rsidRPr="009351B4">
        <w:rPr>
          <w:color w:val="000000"/>
          <w:szCs w:val="20"/>
          <w:bdr w:val="none" w:sz="0" w:space="0" w:color="auto" w:frame="1"/>
        </w:rPr>
        <w:t xml:space="preserve"> </w:t>
      </w:r>
      <w:proofErr w:type="spellStart"/>
      <w:r w:rsidRPr="009351B4">
        <w:rPr>
          <w:color w:val="000000"/>
          <w:szCs w:val="20"/>
          <w:bdr w:val="none" w:sz="0" w:space="0" w:color="auto" w:frame="1"/>
        </w:rPr>
        <w:t>emerges</w:t>
      </w:r>
      <w:proofErr w:type="spellEnd"/>
      <w:r w:rsidRPr="009351B4">
        <w:rPr>
          <w:color w:val="000000"/>
          <w:szCs w:val="20"/>
          <w:bdr w:val="none" w:sz="0" w:space="0" w:color="auto" w:frame="1"/>
        </w:rPr>
        <w:t xml:space="preserve"> in </w:t>
      </w:r>
      <w:proofErr w:type="spellStart"/>
      <w:r w:rsidRPr="009351B4">
        <w:rPr>
          <w:color w:val="000000"/>
          <w:szCs w:val="20"/>
          <w:bdr w:val="none" w:sz="0" w:space="0" w:color="auto" w:frame="1"/>
        </w:rPr>
        <w:t>organizations</w:t>
      </w:r>
      <w:proofErr w:type="spellEnd"/>
    </w:p>
    <w:p w14:paraId="521CF21D" w14:textId="3BDC608F" w:rsidR="009351B4" w:rsidRPr="009351B4" w:rsidRDefault="009351B4" w:rsidP="009351B4">
      <w:pPr>
        <w:numPr>
          <w:ilvl w:val="0"/>
          <w:numId w:val="14"/>
        </w:numPr>
        <w:shd w:val="clear" w:color="auto" w:fill="F4F4F4"/>
        <w:tabs>
          <w:tab w:val="clear" w:pos="284"/>
        </w:tabs>
        <w:spacing w:line="207" w:lineRule="atLeast"/>
        <w:rPr>
          <w:rFonts w:ascii="Arial" w:hAnsi="Arial" w:cs="Arial"/>
          <w:color w:val="000000"/>
          <w:sz w:val="18"/>
          <w:szCs w:val="18"/>
        </w:rPr>
      </w:pPr>
      <w:proofErr w:type="spellStart"/>
      <w:r>
        <w:rPr>
          <w:color w:val="000000"/>
          <w:szCs w:val="20"/>
          <w:bdr w:val="none" w:sz="0" w:space="0" w:color="auto" w:frame="1"/>
        </w:rPr>
        <w:t>Ambidexterity</w:t>
      </w:r>
      <w:proofErr w:type="spellEnd"/>
      <w:r>
        <w:rPr>
          <w:color w:val="000000"/>
          <w:szCs w:val="20"/>
          <w:bdr w:val="none" w:sz="0" w:space="0" w:color="auto" w:frame="1"/>
        </w:rPr>
        <w:t xml:space="preserve"> and </w:t>
      </w:r>
      <w:proofErr w:type="spellStart"/>
      <w:r>
        <w:rPr>
          <w:color w:val="000000"/>
          <w:szCs w:val="20"/>
          <w:bdr w:val="none" w:sz="0" w:space="0" w:color="auto" w:frame="1"/>
        </w:rPr>
        <w:t>organization</w:t>
      </w:r>
      <w:proofErr w:type="spellEnd"/>
      <w:r>
        <w:rPr>
          <w:color w:val="000000"/>
          <w:szCs w:val="20"/>
          <w:bdr w:val="none" w:sz="0" w:space="0" w:color="auto" w:frame="1"/>
        </w:rPr>
        <w:t xml:space="preserve"> </w:t>
      </w:r>
      <w:proofErr w:type="spellStart"/>
      <w:r>
        <w:rPr>
          <w:color w:val="000000"/>
          <w:szCs w:val="20"/>
          <w:bdr w:val="none" w:sz="0" w:space="0" w:color="auto" w:frame="1"/>
        </w:rPr>
        <w:t>structures</w:t>
      </w:r>
      <w:proofErr w:type="spellEnd"/>
      <w:r>
        <w:rPr>
          <w:color w:val="000000"/>
          <w:szCs w:val="20"/>
          <w:bdr w:val="none" w:sz="0" w:space="0" w:color="auto" w:frame="1"/>
        </w:rPr>
        <w:t xml:space="preserve"> for </w:t>
      </w:r>
      <w:proofErr w:type="spellStart"/>
      <w:r>
        <w:rPr>
          <w:color w:val="000000"/>
          <w:szCs w:val="20"/>
          <w:bdr w:val="none" w:sz="0" w:space="0" w:color="auto" w:frame="1"/>
        </w:rPr>
        <w:t>change</w:t>
      </w:r>
      <w:proofErr w:type="spellEnd"/>
    </w:p>
    <w:p w14:paraId="3B812F8E" w14:textId="28E2E9E7" w:rsidR="009351B4" w:rsidRPr="00C32FD0" w:rsidRDefault="009351B4" w:rsidP="009351B4">
      <w:pPr>
        <w:numPr>
          <w:ilvl w:val="0"/>
          <w:numId w:val="14"/>
        </w:numPr>
        <w:shd w:val="clear" w:color="auto" w:fill="F4F4F4"/>
        <w:tabs>
          <w:tab w:val="clear" w:pos="284"/>
        </w:tabs>
        <w:spacing w:line="207" w:lineRule="atLeast"/>
        <w:rPr>
          <w:rFonts w:ascii="Arial" w:hAnsi="Arial" w:cs="Arial"/>
          <w:color w:val="000000"/>
          <w:sz w:val="18"/>
          <w:szCs w:val="18"/>
        </w:rPr>
      </w:pPr>
      <w:r w:rsidRPr="009351B4">
        <w:rPr>
          <w:color w:val="000000"/>
          <w:szCs w:val="20"/>
          <w:bdr w:val="none" w:sz="0" w:space="0" w:color="auto" w:frame="1"/>
        </w:rPr>
        <w:t xml:space="preserve">Strategies of </w:t>
      </w:r>
      <w:proofErr w:type="spellStart"/>
      <w:r w:rsidRPr="009351B4">
        <w:rPr>
          <w:color w:val="000000"/>
          <w:szCs w:val="20"/>
          <w:bdr w:val="none" w:sz="0" w:space="0" w:color="auto" w:frame="1"/>
        </w:rPr>
        <w:t>change</w:t>
      </w:r>
      <w:proofErr w:type="spellEnd"/>
      <w:r w:rsidRPr="009351B4">
        <w:rPr>
          <w:color w:val="000000"/>
          <w:szCs w:val="20"/>
          <w:bdr w:val="none" w:sz="0" w:space="0" w:color="auto" w:frame="1"/>
        </w:rPr>
        <w:t xml:space="preserve"> and </w:t>
      </w:r>
      <w:proofErr w:type="spellStart"/>
      <w:r w:rsidRPr="009351B4">
        <w:rPr>
          <w:color w:val="000000"/>
          <w:szCs w:val="20"/>
          <w:bdr w:val="none" w:sz="0" w:space="0" w:color="auto" w:frame="1"/>
        </w:rPr>
        <w:t>its</w:t>
      </w:r>
      <w:proofErr w:type="spellEnd"/>
      <w:r w:rsidRPr="009351B4">
        <w:rPr>
          <w:color w:val="000000"/>
          <w:szCs w:val="20"/>
          <w:bdr w:val="none" w:sz="0" w:space="0" w:color="auto" w:frame="1"/>
        </w:rPr>
        <w:t xml:space="preserve"> management</w:t>
      </w:r>
    </w:p>
    <w:p w14:paraId="2433F965" w14:textId="1D38CE68" w:rsidR="009351B4" w:rsidRPr="00C32FD0" w:rsidRDefault="009351B4" w:rsidP="009351B4">
      <w:pPr>
        <w:numPr>
          <w:ilvl w:val="0"/>
          <w:numId w:val="14"/>
        </w:numPr>
        <w:shd w:val="clear" w:color="auto" w:fill="F4F4F4"/>
        <w:tabs>
          <w:tab w:val="clear" w:pos="284"/>
        </w:tabs>
        <w:spacing w:line="207" w:lineRule="atLeast"/>
        <w:rPr>
          <w:rFonts w:ascii="Arial" w:hAnsi="Arial" w:cs="Arial"/>
          <w:color w:val="000000"/>
          <w:sz w:val="18"/>
          <w:szCs w:val="18"/>
        </w:rPr>
      </w:pPr>
      <w:r>
        <w:rPr>
          <w:color w:val="000000"/>
          <w:szCs w:val="20"/>
          <w:bdr w:val="none" w:sz="0" w:space="0" w:color="auto" w:frame="1"/>
        </w:rPr>
        <w:t xml:space="preserve">Leadership styles in </w:t>
      </w:r>
      <w:proofErr w:type="spellStart"/>
      <w:r>
        <w:rPr>
          <w:color w:val="000000"/>
          <w:szCs w:val="20"/>
          <w:bdr w:val="none" w:sz="0" w:space="0" w:color="auto" w:frame="1"/>
        </w:rPr>
        <w:t>change</w:t>
      </w:r>
      <w:proofErr w:type="spellEnd"/>
      <w:r>
        <w:rPr>
          <w:color w:val="000000"/>
          <w:szCs w:val="20"/>
          <w:bdr w:val="none" w:sz="0" w:space="0" w:color="auto" w:frame="1"/>
        </w:rPr>
        <w:t xml:space="preserve"> management</w:t>
      </w:r>
    </w:p>
    <w:p w14:paraId="27533E5B" w14:textId="4AEEEFAB" w:rsidR="009351B4" w:rsidRPr="009351B4" w:rsidRDefault="009351B4" w:rsidP="009351B4">
      <w:pPr>
        <w:numPr>
          <w:ilvl w:val="0"/>
          <w:numId w:val="14"/>
        </w:numPr>
        <w:shd w:val="clear" w:color="auto" w:fill="F4F4F4"/>
        <w:tabs>
          <w:tab w:val="clear" w:pos="284"/>
        </w:tabs>
        <w:spacing w:line="207" w:lineRule="atLeast"/>
        <w:rPr>
          <w:rFonts w:ascii="Arial" w:hAnsi="Arial" w:cs="Arial"/>
          <w:color w:val="000000"/>
          <w:sz w:val="18"/>
          <w:szCs w:val="18"/>
        </w:rPr>
      </w:pPr>
      <w:proofErr w:type="spellStart"/>
      <w:r>
        <w:rPr>
          <w:color w:val="000000"/>
          <w:szCs w:val="20"/>
          <w:bdr w:val="none" w:sz="0" w:space="0" w:color="auto" w:frame="1"/>
        </w:rPr>
        <w:t>Change</w:t>
      </w:r>
      <w:proofErr w:type="spellEnd"/>
      <w:r>
        <w:rPr>
          <w:color w:val="000000"/>
          <w:szCs w:val="20"/>
          <w:bdr w:val="none" w:sz="0" w:space="0" w:color="auto" w:frame="1"/>
        </w:rPr>
        <w:t xml:space="preserve"> agents and </w:t>
      </w:r>
      <w:proofErr w:type="spellStart"/>
      <w:r>
        <w:rPr>
          <w:color w:val="000000"/>
          <w:szCs w:val="20"/>
          <w:bdr w:val="none" w:sz="0" w:space="0" w:color="auto" w:frame="1"/>
        </w:rPr>
        <w:t>their</w:t>
      </w:r>
      <w:proofErr w:type="spellEnd"/>
      <w:r>
        <w:rPr>
          <w:color w:val="000000"/>
          <w:szCs w:val="20"/>
          <w:bdr w:val="none" w:sz="0" w:space="0" w:color="auto" w:frame="1"/>
        </w:rPr>
        <w:t xml:space="preserve"> </w:t>
      </w:r>
      <w:proofErr w:type="spellStart"/>
      <w:r>
        <w:rPr>
          <w:color w:val="000000"/>
          <w:szCs w:val="20"/>
          <w:bdr w:val="none" w:sz="0" w:space="0" w:color="auto" w:frame="1"/>
        </w:rPr>
        <w:t>role</w:t>
      </w:r>
      <w:proofErr w:type="spellEnd"/>
    </w:p>
    <w:p w14:paraId="1E3A8056" w14:textId="010DD4DA" w:rsidR="001F6A84" w:rsidRPr="002A1382" w:rsidRDefault="001F6A84" w:rsidP="001F6A84">
      <w:pPr>
        <w:spacing w:before="240" w:after="120"/>
        <w:rPr>
          <w:b/>
          <w:i/>
          <w:sz w:val="18"/>
          <w:szCs w:val="18"/>
          <w:lang w:val="en-US"/>
        </w:rPr>
      </w:pPr>
      <w:r w:rsidRPr="002A1382">
        <w:rPr>
          <w:b/>
          <w:i/>
          <w:sz w:val="18"/>
          <w:szCs w:val="18"/>
          <w:lang w:val="en-US"/>
        </w:rPr>
        <w:t>READING LIST</w:t>
      </w:r>
      <w:r w:rsidR="00746C30">
        <w:rPr>
          <w:rStyle w:val="Rimandonotaapidipagina"/>
          <w:b/>
          <w:i/>
          <w:sz w:val="18"/>
          <w:szCs w:val="18"/>
          <w:lang w:val="en-US"/>
        </w:rPr>
        <w:footnoteReference w:id="1"/>
      </w:r>
    </w:p>
    <w:p w14:paraId="1AC40C1A" w14:textId="77777777" w:rsidR="002A1382" w:rsidRPr="002A1382" w:rsidRDefault="002A1382" w:rsidP="00D4694C">
      <w:pPr>
        <w:rPr>
          <w:i/>
          <w:iCs/>
          <w:sz w:val="18"/>
          <w:szCs w:val="18"/>
          <w:lang w:val="en-US"/>
        </w:rPr>
      </w:pPr>
      <w:r w:rsidRPr="002A1382">
        <w:rPr>
          <w:i/>
          <w:iCs/>
          <w:sz w:val="18"/>
          <w:szCs w:val="18"/>
          <w:lang w:val="en-US"/>
        </w:rPr>
        <w:t>Required readings</w:t>
      </w:r>
    </w:p>
    <w:p w14:paraId="70383771" w14:textId="77777777" w:rsidR="009351B4" w:rsidRDefault="009351B4" w:rsidP="0056133A">
      <w:pPr>
        <w:pStyle w:val="Testo2"/>
        <w:spacing w:line="240" w:lineRule="atLeast"/>
        <w:ind w:left="284" w:hanging="284"/>
        <w:rPr>
          <w:rFonts w:ascii="Times New Roman" w:hAnsi="Times New Roman"/>
          <w:smallCaps/>
          <w:spacing w:val="-5"/>
          <w:szCs w:val="18"/>
          <w:lang w:val="en-US"/>
        </w:rPr>
      </w:pPr>
      <w:r>
        <w:rPr>
          <w:rFonts w:ascii="Times New Roman" w:hAnsi="Times New Roman"/>
          <w:smallCaps/>
          <w:spacing w:val="-5"/>
          <w:szCs w:val="18"/>
          <w:lang w:val="en-US"/>
        </w:rPr>
        <w:t>For the first module:</w:t>
      </w:r>
    </w:p>
    <w:p w14:paraId="138D7740" w14:textId="0E68CB8F" w:rsidR="0056133A" w:rsidRDefault="0056133A" w:rsidP="0056133A">
      <w:pPr>
        <w:pStyle w:val="Testo2"/>
        <w:spacing w:line="240" w:lineRule="atLeast"/>
        <w:ind w:left="284" w:hanging="284"/>
        <w:rPr>
          <w:rStyle w:val="Collegamentoipertestuale"/>
          <w:rFonts w:ascii="Times New Roman" w:hAnsi="Times New Roman"/>
          <w:i/>
          <w:sz w:val="16"/>
          <w:szCs w:val="16"/>
          <w:lang w:val="en-US"/>
        </w:rPr>
      </w:pPr>
      <w:r w:rsidRPr="0056133A">
        <w:rPr>
          <w:rFonts w:ascii="Times New Roman" w:hAnsi="Times New Roman"/>
          <w:smallCaps/>
          <w:spacing w:val="-5"/>
          <w:szCs w:val="18"/>
          <w:lang w:val="en-US"/>
        </w:rPr>
        <w:t>J.R. Meredith-S.J. Mantel Jr.,</w:t>
      </w:r>
      <w:r w:rsidRPr="0056133A">
        <w:rPr>
          <w:rFonts w:ascii="Times New Roman" w:hAnsi="Times New Roman"/>
          <w:i/>
          <w:spacing w:val="-5"/>
          <w:szCs w:val="18"/>
          <w:lang w:val="en-US"/>
        </w:rPr>
        <w:t xml:space="preserve"> Project Management: A Managerial Approach,</w:t>
      </w:r>
      <w:r w:rsidRPr="0056133A">
        <w:rPr>
          <w:rFonts w:ascii="Times New Roman" w:hAnsi="Times New Roman"/>
          <w:spacing w:val="-5"/>
          <w:szCs w:val="18"/>
          <w:lang w:val="en-US"/>
        </w:rPr>
        <w:t xml:space="preserve"> International Student Version, 9</w:t>
      </w:r>
      <w:r w:rsidRPr="0056133A">
        <w:rPr>
          <w:rFonts w:ascii="Times New Roman" w:hAnsi="Times New Roman"/>
          <w:spacing w:val="-5"/>
          <w:szCs w:val="18"/>
          <w:vertAlign w:val="superscript"/>
          <w:lang w:val="en-US"/>
        </w:rPr>
        <w:t>th</w:t>
      </w:r>
      <w:r w:rsidRPr="0056133A">
        <w:rPr>
          <w:rFonts w:ascii="Times New Roman" w:hAnsi="Times New Roman"/>
          <w:spacing w:val="-5"/>
          <w:szCs w:val="18"/>
          <w:lang w:val="en-US"/>
        </w:rPr>
        <w:t xml:space="preserve"> Edition Wiley, 2015, ISBN 978-1-118-94583-4, 2016.</w:t>
      </w:r>
      <w:r w:rsidR="00084BD2">
        <w:rPr>
          <w:rFonts w:ascii="Times New Roman" w:hAnsi="Times New Roman"/>
          <w:spacing w:val="-5"/>
          <w:szCs w:val="18"/>
          <w:lang w:val="en-US"/>
        </w:rPr>
        <w:t xml:space="preserve"> </w:t>
      </w:r>
      <w:r w:rsidR="00746C30">
        <w:rPr>
          <w:rFonts w:ascii="Times New Roman" w:hAnsi="Times New Roman"/>
          <w:spacing w:val="-5"/>
          <w:szCs w:val="18"/>
          <w:lang w:val="en-US"/>
        </w:rPr>
        <w:t xml:space="preserve"> </w:t>
      </w:r>
      <w:hyperlink r:id="rId8" w:history="1">
        <w:r w:rsidR="00746C30" w:rsidRPr="00746C30">
          <w:rPr>
            <w:rStyle w:val="Collegamentoipertestuale"/>
            <w:rFonts w:ascii="Times New Roman" w:hAnsi="Times New Roman"/>
            <w:i/>
            <w:szCs w:val="18"/>
          </w:rPr>
          <w:t>Acquista da VP</w:t>
        </w:r>
      </w:hyperlink>
    </w:p>
    <w:p w14:paraId="68F90563" w14:textId="77777777" w:rsidR="009351B4" w:rsidRPr="00C32FD0" w:rsidRDefault="009351B4" w:rsidP="00C32FD0">
      <w:pPr>
        <w:pStyle w:val="Testo2"/>
        <w:spacing w:before="120" w:line="240" w:lineRule="atLeast"/>
        <w:ind w:left="284" w:hanging="284"/>
        <w:rPr>
          <w:rFonts w:ascii="Times New Roman" w:hAnsi="Times New Roman"/>
          <w:smallCaps/>
          <w:spacing w:val="-5"/>
          <w:szCs w:val="18"/>
          <w:lang w:val="en-US"/>
        </w:rPr>
      </w:pPr>
      <w:r w:rsidRPr="00C32FD0">
        <w:rPr>
          <w:rFonts w:ascii="Times New Roman" w:hAnsi="Times New Roman"/>
          <w:smallCaps/>
          <w:spacing w:val="-5"/>
          <w:szCs w:val="18"/>
          <w:lang w:val="en-US"/>
        </w:rPr>
        <w:t>For the second module:</w:t>
      </w:r>
    </w:p>
    <w:p w14:paraId="55B83BE0" w14:textId="6DA6DB4E" w:rsidR="009351B4" w:rsidRPr="00C32FD0" w:rsidRDefault="009351B4" w:rsidP="0056133A">
      <w:pPr>
        <w:pStyle w:val="Testo2"/>
        <w:spacing w:line="240" w:lineRule="atLeast"/>
        <w:ind w:left="284" w:hanging="284"/>
        <w:rPr>
          <w:rFonts w:ascii="Times New Roman" w:hAnsi="Times New Roman"/>
          <w:szCs w:val="18"/>
          <w:lang w:val="en-US"/>
        </w:rPr>
      </w:pPr>
      <w:r w:rsidRPr="00C32FD0">
        <w:rPr>
          <w:rFonts w:ascii="Times New Roman" w:hAnsi="Times New Roman"/>
          <w:szCs w:val="18"/>
          <w:lang w:val="en-US"/>
        </w:rPr>
        <w:t>Readings and slide</w:t>
      </w:r>
      <w:r w:rsidR="00A44339">
        <w:rPr>
          <w:rFonts w:ascii="Times New Roman" w:hAnsi="Times New Roman"/>
          <w:szCs w:val="18"/>
          <w:lang w:val="en-US"/>
        </w:rPr>
        <w:t xml:space="preserve"> set</w:t>
      </w:r>
      <w:r w:rsidRPr="00C32FD0">
        <w:rPr>
          <w:rFonts w:ascii="Times New Roman" w:hAnsi="Times New Roman"/>
          <w:szCs w:val="18"/>
          <w:lang w:val="en-US"/>
        </w:rPr>
        <w:t xml:space="preserve"> on Blackboard.</w:t>
      </w:r>
    </w:p>
    <w:p w14:paraId="0A488813" w14:textId="77777777" w:rsidR="001F6A84" w:rsidRPr="002A1382" w:rsidRDefault="001F6A84" w:rsidP="001F6A84">
      <w:pPr>
        <w:spacing w:before="240" w:after="120" w:line="220" w:lineRule="exact"/>
        <w:rPr>
          <w:b/>
          <w:i/>
          <w:sz w:val="18"/>
          <w:szCs w:val="18"/>
          <w:lang w:val="en-US"/>
        </w:rPr>
      </w:pPr>
      <w:r w:rsidRPr="002A1382">
        <w:rPr>
          <w:b/>
          <w:i/>
          <w:sz w:val="18"/>
          <w:szCs w:val="18"/>
          <w:lang w:val="en-US"/>
        </w:rPr>
        <w:t>TEACHING METHOD</w:t>
      </w:r>
    </w:p>
    <w:p w14:paraId="4A6C7BA7" w14:textId="7A5198D0" w:rsidR="0056133A" w:rsidRPr="0056133A" w:rsidRDefault="0056133A" w:rsidP="0056133A">
      <w:pPr>
        <w:pStyle w:val="Testo2"/>
        <w:spacing w:line="240" w:lineRule="exact"/>
        <w:rPr>
          <w:rFonts w:ascii="Times New Roman" w:hAnsi="Times New Roman"/>
          <w:szCs w:val="18"/>
          <w:lang w:val="en-US"/>
        </w:rPr>
      </w:pPr>
      <w:r w:rsidRPr="0056133A">
        <w:rPr>
          <w:rFonts w:ascii="Times New Roman" w:hAnsi="Times New Roman"/>
          <w:szCs w:val="18"/>
          <w:lang w:val="en-US"/>
        </w:rPr>
        <w:t>Teaching methods include formal lectures and interactive sessions with analysis and discussion of case studies on the topics covered during the course as well as exercises. Students will be expected to study all assigned materials and to complete specific assignments in class. Teaching supporting materials include slides, case studies and exercises.</w:t>
      </w:r>
    </w:p>
    <w:p w14:paraId="3ED09B1F" w14:textId="237A4CE4" w:rsidR="0056133A" w:rsidRPr="0056133A" w:rsidRDefault="0056133A" w:rsidP="0056133A">
      <w:pPr>
        <w:pStyle w:val="Testo2"/>
        <w:spacing w:line="240" w:lineRule="exact"/>
        <w:rPr>
          <w:rFonts w:ascii="Times New Roman" w:hAnsi="Times New Roman"/>
          <w:szCs w:val="18"/>
          <w:lang w:val="en-US"/>
        </w:rPr>
      </w:pPr>
      <w:r w:rsidRPr="0056133A">
        <w:rPr>
          <w:rFonts w:ascii="Times New Roman" w:hAnsi="Times New Roman"/>
          <w:szCs w:val="18"/>
          <w:lang w:val="en-US"/>
        </w:rPr>
        <w:t>The instructor</w:t>
      </w:r>
      <w:r w:rsidR="00354ACF">
        <w:rPr>
          <w:rFonts w:ascii="Times New Roman" w:hAnsi="Times New Roman"/>
          <w:szCs w:val="18"/>
          <w:lang w:val="en-US"/>
        </w:rPr>
        <w:t>s</w:t>
      </w:r>
      <w:r w:rsidRPr="0056133A">
        <w:rPr>
          <w:rFonts w:ascii="Times New Roman" w:hAnsi="Times New Roman"/>
          <w:szCs w:val="18"/>
          <w:lang w:val="en-US"/>
        </w:rPr>
        <w:t xml:space="preserve"> will normally devote a part of each class period to the exercises and discussions on selected items from the course materials. The objective of these discussions is to clarify and elaborate on certain items because of their special relevance or difficulty.</w:t>
      </w:r>
    </w:p>
    <w:p w14:paraId="63DBCBDA" w14:textId="77777777" w:rsidR="0056133A" w:rsidRPr="0056133A" w:rsidRDefault="0056133A" w:rsidP="0056133A">
      <w:pPr>
        <w:pStyle w:val="Testo2"/>
        <w:spacing w:line="240" w:lineRule="exact"/>
        <w:rPr>
          <w:rFonts w:ascii="Times New Roman" w:hAnsi="Times New Roman"/>
          <w:szCs w:val="18"/>
          <w:lang w:val="en-US"/>
        </w:rPr>
      </w:pPr>
      <w:r w:rsidRPr="0056133A">
        <w:rPr>
          <w:rFonts w:ascii="Times New Roman" w:hAnsi="Times New Roman"/>
          <w:szCs w:val="18"/>
          <w:lang w:val="en-US"/>
        </w:rPr>
        <w:t>Students are required to participate actively to the lessons. In particular, students are encouraged to participate in discussions, ask questions and to request that particular points be explained in more detail if they remain confused or uncertain about specific items.</w:t>
      </w:r>
    </w:p>
    <w:p w14:paraId="58B57E73" w14:textId="77777777" w:rsidR="001F6A84" w:rsidRPr="002A1382" w:rsidRDefault="001F6A84" w:rsidP="001F6A84">
      <w:pPr>
        <w:spacing w:before="240" w:after="120" w:line="220" w:lineRule="exact"/>
        <w:rPr>
          <w:b/>
          <w:i/>
          <w:sz w:val="18"/>
          <w:szCs w:val="18"/>
          <w:lang w:val="en-US"/>
        </w:rPr>
      </w:pPr>
      <w:r w:rsidRPr="002A1382">
        <w:rPr>
          <w:b/>
          <w:i/>
          <w:sz w:val="18"/>
          <w:szCs w:val="18"/>
          <w:lang w:val="en-US"/>
        </w:rPr>
        <w:t>ASSESSMENT METHOD AND CRITERIA</w:t>
      </w:r>
    </w:p>
    <w:p w14:paraId="0ADE84C6" w14:textId="6FDB84E4" w:rsidR="002A1382" w:rsidRPr="002A1382" w:rsidRDefault="002A1382" w:rsidP="00D4694C">
      <w:pPr>
        <w:pStyle w:val="Testo2"/>
        <w:spacing w:line="240" w:lineRule="exact"/>
        <w:ind w:firstLine="0"/>
        <w:rPr>
          <w:rFonts w:ascii="Times New Roman" w:hAnsi="Times New Roman"/>
          <w:szCs w:val="18"/>
          <w:lang w:val="en-US"/>
        </w:rPr>
      </w:pPr>
      <w:r w:rsidRPr="002A1382">
        <w:rPr>
          <w:rFonts w:ascii="Times New Roman" w:hAnsi="Times New Roman"/>
          <w:szCs w:val="18"/>
          <w:lang w:val="en-US"/>
        </w:rPr>
        <w:tab/>
        <w:t>Students can choose between a multiple assessment route and a single assessment route.</w:t>
      </w:r>
    </w:p>
    <w:p w14:paraId="12CF8B69" w14:textId="77777777" w:rsidR="002A1382" w:rsidRPr="002A1382" w:rsidRDefault="002A1382" w:rsidP="00D4694C">
      <w:pPr>
        <w:pStyle w:val="Testo2"/>
        <w:spacing w:line="240" w:lineRule="exact"/>
        <w:ind w:firstLine="0"/>
        <w:rPr>
          <w:rFonts w:ascii="Times New Roman" w:hAnsi="Times New Roman"/>
          <w:i/>
          <w:iCs/>
          <w:szCs w:val="18"/>
          <w:lang w:val="en-US"/>
        </w:rPr>
      </w:pPr>
      <w:r w:rsidRPr="002A1382">
        <w:rPr>
          <w:rFonts w:ascii="Times New Roman" w:hAnsi="Times New Roman"/>
          <w:i/>
          <w:iCs/>
          <w:szCs w:val="18"/>
          <w:lang w:val="en-US"/>
        </w:rPr>
        <w:t>Multiple assessment route</w:t>
      </w:r>
    </w:p>
    <w:p w14:paraId="187729B0" w14:textId="1E56B6A9" w:rsidR="0056133A" w:rsidRPr="0056133A" w:rsidRDefault="0056133A" w:rsidP="0056133A">
      <w:pPr>
        <w:pStyle w:val="Testo2"/>
        <w:spacing w:line="240" w:lineRule="exact"/>
        <w:rPr>
          <w:rFonts w:ascii="Times New Roman" w:hAnsi="Times New Roman"/>
          <w:szCs w:val="18"/>
          <w:lang w:val="en-US"/>
        </w:rPr>
      </w:pPr>
      <w:r w:rsidRPr="0056133A">
        <w:rPr>
          <w:rFonts w:ascii="Times New Roman" w:hAnsi="Times New Roman"/>
          <w:szCs w:val="18"/>
          <w:lang w:val="en-US"/>
        </w:rPr>
        <w:t xml:space="preserve">Grading will be based on teamwork and </w:t>
      </w:r>
      <w:r w:rsidR="002809F1">
        <w:rPr>
          <w:rFonts w:ascii="Times New Roman" w:hAnsi="Times New Roman"/>
          <w:szCs w:val="18"/>
          <w:lang w:val="en-US"/>
        </w:rPr>
        <w:t>a</w:t>
      </w:r>
      <w:r w:rsidR="00354ACF">
        <w:rPr>
          <w:rFonts w:ascii="Times New Roman" w:hAnsi="Times New Roman"/>
          <w:szCs w:val="18"/>
          <w:lang w:val="en-US"/>
        </w:rPr>
        <w:t xml:space="preserve">n oral </w:t>
      </w:r>
      <w:r w:rsidRPr="0056133A">
        <w:rPr>
          <w:rFonts w:ascii="Times New Roman" w:hAnsi="Times New Roman"/>
          <w:szCs w:val="18"/>
          <w:lang w:val="en-US"/>
        </w:rPr>
        <w:t>test.</w:t>
      </w:r>
    </w:p>
    <w:p w14:paraId="2E86F558" w14:textId="5E13F710" w:rsidR="0056133A" w:rsidRPr="0056133A" w:rsidRDefault="0056133A" w:rsidP="0056133A">
      <w:pPr>
        <w:pStyle w:val="Testo2"/>
        <w:spacing w:line="240" w:lineRule="exact"/>
        <w:rPr>
          <w:rFonts w:ascii="Times New Roman" w:hAnsi="Times New Roman"/>
          <w:szCs w:val="18"/>
          <w:lang w:val="en-US"/>
        </w:rPr>
      </w:pPr>
      <w:r w:rsidRPr="0056133A">
        <w:rPr>
          <w:rFonts w:ascii="Times New Roman" w:hAnsi="Times New Roman"/>
          <w:szCs w:val="18"/>
          <w:lang w:val="en-US"/>
        </w:rPr>
        <w:lastRenderedPageBreak/>
        <w:t xml:space="preserve">More specifically, students will be asked to develop a project plan in small teams (no more than 5 students). A written paper in English will be required. </w:t>
      </w:r>
    </w:p>
    <w:p w14:paraId="0A7EF17C" w14:textId="1B080880" w:rsidR="0056133A" w:rsidRPr="0056133A" w:rsidRDefault="0056133A" w:rsidP="0056133A">
      <w:pPr>
        <w:pStyle w:val="Testo2"/>
        <w:spacing w:line="240" w:lineRule="exact"/>
        <w:rPr>
          <w:rFonts w:ascii="Times New Roman" w:hAnsi="Times New Roman"/>
          <w:szCs w:val="18"/>
          <w:lang w:val="en-US"/>
        </w:rPr>
      </w:pPr>
      <w:r w:rsidRPr="0056133A">
        <w:rPr>
          <w:rFonts w:ascii="Times New Roman" w:hAnsi="Times New Roman"/>
          <w:szCs w:val="18"/>
          <w:lang w:val="en-US"/>
        </w:rPr>
        <w:t xml:space="preserve">The final will be completed by </w:t>
      </w:r>
      <w:r w:rsidR="002809F1">
        <w:rPr>
          <w:rFonts w:ascii="Times New Roman" w:hAnsi="Times New Roman"/>
          <w:szCs w:val="18"/>
          <w:lang w:val="en-US"/>
        </w:rPr>
        <w:t>a</w:t>
      </w:r>
      <w:r w:rsidR="002809F1" w:rsidRPr="0056133A">
        <w:rPr>
          <w:rFonts w:ascii="Times New Roman" w:hAnsi="Times New Roman"/>
          <w:szCs w:val="18"/>
          <w:lang w:val="en-US"/>
        </w:rPr>
        <w:t xml:space="preserve"> </w:t>
      </w:r>
      <w:r w:rsidRPr="0056133A">
        <w:rPr>
          <w:rFonts w:ascii="Times New Roman" w:hAnsi="Times New Roman"/>
          <w:szCs w:val="18"/>
          <w:lang w:val="en-US"/>
        </w:rPr>
        <w:t xml:space="preserve">written test </w:t>
      </w:r>
      <w:r w:rsidR="002809F1">
        <w:rPr>
          <w:rFonts w:ascii="Times New Roman" w:hAnsi="Times New Roman"/>
          <w:szCs w:val="18"/>
          <w:lang w:val="en-US"/>
        </w:rPr>
        <w:t>on</w:t>
      </w:r>
      <w:r w:rsidRPr="0056133A">
        <w:rPr>
          <w:rFonts w:ascii="Times New Roman" w:hAnsi="Times New Roman"/>
          <w:szCs w:val="18"/>
          <w:lang w:val="en-US"/>
        </w:rPr>
        <w:t xml:space="preserve"> the the second part of the course (module 2). </w:t>
      </w:r>
    </w:p>
    <w:p w14:paraId="4302E495" w14:textId="20EADE60" w:rsidR="0056133A" w:rsidRPr="0056133A" w:rsidRDefault="0056133A" w:rsidP="0056133A">
      <w:pPr>
        <w:pStyle w:val="Testo2"/>
        <w:spacing w:line="240" w:lineRule="exact"/>
        <w:rPr>
          <w:rFonts w:ascii="Times New Roman" w:hAnsi="Times New Roman"/>
          <w:szCs w:val="18"/>
          <w:lang w:val="en-US"/>
        </w:rPr>
      </w:pPr>
      <w:r w:rsidRPr="0056133A">
        <w:rPr>
          <w:rFonts w:ascii="Times New Roman" w:hAnsi="Times New Roman"/>
          <w:szCs w:val="18"/>
          <w:lang w:val="en-US"/>
        </w:rPr>
        <w:t>Students may enroll once in exam sessions (in the first exam session). In case either of failure or the grade being rejected, students have to enroll again accordin</w:t>
      </w:r>
      <w:r w:rsidR="009D4336">
        <w:rPr>
          <w:rFonts w:ascii="Times New Roman" w:hAnsi="Times New Roman"/>
          <w:szCs w:val="18"/>
          <w:lang w:val="en-US"/>
        </w:rPr>
        <w:t>g</w:t>
      </w:r>
      <w:r w:rsidRPr="0056133A">
        <w:rPr>
          <w:rFonts w:ascii="Times New Roman" w:hAnsi="Times New Roman"/>
          <w:szCs w:val="18"/>
          <w:lang w:val="en-US"/>
        </w:rPr>
        <w:t xml:space="preserve"> to the “single assessment path”.</w:t>
      </w:r>
    </w:p>
    <w:p w14:paraId="61080D5B" w14:textId="77777777" w:rsidR="0056133A" w:rsidRPr="0056133A" w:rsidRDefault="0056133A" w:rsidP="0056133A">
      <w:pPr>
        <w:pStyle w:val="Testo2"/>
        <w:spacing w:line="240" w:lineRule="exact"/>
        <w:rPr>
          <w:rFonts w:ascii="Times New Roman" w:hAnsi="Times New Roman"/>
          <w:szCs w:val="18"/>
          <w:lang w:val="en-US"/>
        </w:rPr>
      </w:pPr>
      <w:r w:rsidRPr="0056133A">
        <w:rPr>
          <w:rFonts w:ascii="Times New Roman" w:hAnsi="Times New Roman"/>
          <w:szCs w:val="18"/>
          <w:lang w:val="en-US"/>
        </w:rPr>
        <w:t>The overall grade will be composed of the following four components:</w:t>
      </w:r>
    </w:p>
    <w:p w14:paraId="0CF5451D" w14:textId="1E3AE94C" w:rsidR="0056133A" w:rsidRPr="0056133A" w:rsidRDefault="002809F1" w:rsidP="0056133A">
      <w:pPr>
        <w:pStyle w:val="Testo2"/>
        <w:numPr>
          <w:ilvl w:val="0"/>
          <w:numId w:val="10"/>
        </w:numPr>
        <w:spacing w:line="240" w:lineRule="exact"/>
        <w:rPr>
          <w:rFonts w:ascii="Times New Roman" w:hAnsi="Times New Roman"/>
          <w:szCs w:val="18"/>
          <w:lang w:val="en-US"/>
        </w:rPr>
      </w:pPr>
      <w:r>
        <w:rPr>
          <w:rFonts w:ascii="Times New Roman" w:hAnsi="Times New Roman"/>
          <w:szCs w:val="18"/>
          <w:lang w:val="en-US"/>
        </w:rPr>
        <w:t>5</w:t>
      </w:r>
      <w:r w:rsidRPr="0056133A">
        <w:rPr>
          <w:rFonts w:ascii="Times New Roman" w:hAnsi="Times New Roman"/>
          <w:szCs w:val="18"/>
          <w:lang w:val="en-US"/>
        </w:rPr>
        <w:t>0</w:t>
      </w:r>
      <w:r w:rsidR="0056133A" w:rsidRPr="0056133A">
        <w:rPr>
          <w:rFonts w:ascii="Times New Roman" w:hAnsi="Times New Roman"/>
          <w:szCs w:val="18"/>
          <w:lang w:val="en-US"/>
        </w:rPr>
        <w:t xml:space="preserve">% project assignment </w:t>
      </w:r>
      <w:bookmarkStart w:id="1" w:name="_Hlk73377933"/>
      <w:r w:rsidR="0056133A" w:rsidRPr="0056133A">
        <w:rPr>
          <w:rFonts w:ascii="Times New Roman" w:hAnsi="Times New Roman"/>
          <w:szCs w:val="18"/>
          <w:lang w:val="en-US"/>
        </w:rPr>
        <w:t xml:space="preserve">output on module 1 - i.e., submission and discussion of a project plan paper (no more than 20 pages) at the end of the first module; </w:t>
      </w:r>
      <w:bookmarkEnd w:id="1"/>
    </w:p>
    <w:p w14:paraId="7B289240" w14:textId="429D8C1C" w:rsidR="0056133A" w:rsidRPr="0056133A" w:rsidRDefault="002809F1" w:rsidP="0056133A">
      <w:pPr>
        <w:pStyle w:val="Testo2"/>
        <w:numPr>
          <w:ilvl w:val="0"/>
          <w:numId w:val="10"/>
        </w:numPr>
        <w:spacing w:line="240" w:lineRule="exact"/>
        <w:rPr>
          <w:rFonts w:ascii="Times New Roman" w:hAnsi="Times New Roman"/>
          <w:szCs w:val="18"/>
          <w:lang w:val="en-US"/>
        </w:rPr>
      </w:pPr>
      <w:r>
        <w:rPr>
          <w:rFonts w:ascii="Times New Roman" w:hAnsi="Times New Roman"/>
          <w:szCs w:val="18"/>
          <w:lang w:val="en-US"/>
        </w:rPr>
        <w:t>50</w:t>
      </w:r>
      <w:r w:rsidR="0056133A" w:rsidRPr="0056133A">
        <w:rPr>
          <w:rFonts w:ascii="Times New Roman" w:hAnsi="Times New Roman"/>
          <w:szCs w:val="18"/>
          <w:lang w:val="en-US"/>
        </w:rPr>
        <w:t xml:space="preserve">% final test on module 2 to be performed in the exam standard session, </w:t>
      </w:r>
      <w:r w:rsidR="009351B4">
        <w:rPr>
          <w:rFonts w:ascii="Times New Roman" w:hAnsi="Times New Roman"/>
          <w:szCs w:val="18"/>
          <w:lang w:val="en-US"/>
        </w:rPr>
        <w:t>as oral exam.</w:t>
      </w:r>
    </w:p>
    <w:p w14:paraId="5E7FA160" w14:textId="77777777" w:rsidR="0056133A" w:rsidRPr="0056133A" w:rsidRDefault="0056133A" w:rsidP="0056133A">
      <w:pPr>
        <w:pStyle w:val="Testo2"/>
        <w:spacing w:line="240" w:lineRule="exact"/>
        <w:rPr>
          <w:rFonts w:ascii="Times New Roman" w:hAnsi="Times New Roman"/>
          <w:szCs w:val="18"/>
          <w:lang w:val="en-US"/>
        </w:rPr>
      </w:pPr>
      <w:r w:rsidRPr="0056133A">
        <w:rPr>
          <w:rFonts w:ascii="Times New Roman" w:hAnsi="Times New Roman"/>
          <w:szCs w:val="18"/>
          <w:lang w:val="en-US"/>
        </w:rPr>
        <w:t xml:space="preserve">The project plan teamwork assignment is useful to address the students' overall understanding of project initiation, planning, management and control, and their ability to translate the theoretical background into practical implementation, while utilizing critical thinking methods. </w:t>
      </w:r>
    </w:p>
    <w:p w14:paraId="0D884ACE" w14:textId="0A888798" w:rsidR="0056133A" w:rsidRPr="0056133A" w:rsidRDefault="0056133A" w:rsidP="002809F1">
      <w:pPr>
        <w:pStyle w:val="Testo2"/>
        <w:spacing w:line="240" w:lineRule="exact"/>
        <w:rPr>
          <w:rFonts w:ascii="Times New Roman" w:hAnsi="Times New Roman"/>
          <w:szCs w:val="18"/>
          <w:lang w:val="en-US"/>
        </w:rPr>
      </w:pPr>
      <w:r w:rsidRPr="0056133A">
        <w:rPr>
          <w:rFonts w:ascii="Times New Roman" w:hAnsi="Times New Roman"/>
          <w:szCs w:val="18"/>
          <w:lang w:val="en-US"/>
        </w:rPr>
        <w:t>For a PASS in the multiple assessment route, the following conditions must be met: (i) each component of the assessment path is mandatory; (ii) the grade received in each one of the components must greater than or equal to 18.</w:t>
      </w:r>
    </w:p>
    <w:p w14:paraId="40AA8672" w14:textId="77777777" w:rsidR="0056133A" w:rsidRPr="0056133A" w:rsidRDefault="0056133A" w:rsidP="0056133A">
      <w:pPr>
        <w:pStyle w:val="Testo2"/>
        <w:spacing w:line="240" w:lineRule="exact"/>
        <w:rPr>
          <w:rFonts w:ascii="Times New Roman" w:hAnsi="Times New Roman"/>
          <w:szCs w:val="18"/>
          <w:lang w:val="en-US"/>
        </w:rPr>
      </w:pPr>
      <w:r w:rsidRPr="0056133A">
        <w:rPr>
          <w:rFonts w:ascii="Times New Roman" w:hAnsi="Times New Roman"/>
          <w:szCs w:val="18"/>
          <w:lang w:val="en-US"/>
        </w:rPr>
        <w:t xml:space="preserve">Even though attendance is not mandatory for a PASS in the multiple assessment route, it is strongly recommended. </w:t>
      </w:r>
    </w:p>
    <w:p w14:paraId="75925FEE" w14:textId="77777777" w:rsidR="002A1382" w:rsidRPr="002A1382" w:rsidRDefault="002A1382" w:rsidP="00D4694C">
      <w:pPr>
        <w:pStyle w:val="Testo2"/>
        <w:spacing w:line="240" w:lineRule="exact"/>
        <w:ind w:firstLine="0"/>
        <w:rPr>
          <w:rFonts w:ascii="Times New Roman" w:hAnsi="Times New Roman"/>
          <w:i/>
          <w:iCs/>
          <w:szCs w:val="18"/>
          <w:lang w:val="en-US"/>
        </w:rPr>
      </w:pPr>
      <w:r w:rsidRPr="002A1382">
        <w:rPr>
          <w:rFonts w:ascii="Times New Roman" w:hAnsi="Times New Roman"/>
          <w:i/>
          <w:iCs/>
          <w:szCs w:val="18"/>
          <w:lang w:val="en-US"/>
        </w:rPr>
        <w:t>Single assessment route</w:t>
      </w:r>
    </w:p>
    <w:p w14:paraId="69A64BBC" w14:textId="77777777" w:rsidR="0056133A" w:rsidRPr="0056133A" w:rsidRDefault="0056133A" w:rsidP="0056133A">
      <w:pPr>
        <w:pStyle w:val="Testo2"/>
        <w:spacing w:line="240" w:lineRule="exact"/>
        <w:rPr>
          <w:rFonts w:ascii="Times New Roman" w:hAnsi="Times New Roman"/>
          <w:szCs w:val="18"/>
          <w:lang w:val="en-US"/>
        </w:rPr>
      </w:pPr>
      <w:r w:rsidRPr="0056133A">
        <w:rPr>
          <w:rFonts w:ascii="Times New Roman" w:hAnsi="Times New Roman"/>
          <w:szCs w:val="18"/>
          <w:lang w:val="en-US"/>
        </w:rPr>
        <w:t>The exam will be a written test composed by:</w:t>
      </w:r>
    </w:p>
    <w:p w14:paraId="2BB45206" w14:textId="033DA3C6" w:rsidR="0056133A" w:rsidRPr="0056133A" w:rsidRDefault="0056133A" w:rsidP="0056133A">
      <w:pPr>
        <w:pStyle w:val="Testo2"/>
        <w:numPr>
          <w:ilvl w:val="0"/>
          <w:numId w:val="12"/>
        </w:numPr>
        <w:spacing w:line="240" w:lineRule="exact"/>
        <w:rPr>
          <w:rFonts w:ascii="Times New Roman" w:hAnsi="Times New Roman"/>
          <w:szCs w:val="18"/>
          <w:lang w:val="en-US"/>
        </w:rPr>
      </w:pPr>
      <w:r w:rsidRPr="0056133A">
        <w:rPr>
          <w:rFonts w:ascii="Times New Roman" w:hAnsi="Times New Roman"/>
          <w:szCs w:val="18"/>
          <w:lang w:val="en-US"/>
        </w:rPr>
        <w:t>a case study</w:t>
      </w:r>
      <w:r w:rsidR="00234A74">
        <w:rPr>
          <w:rFonts w:ascii="Times New Roman" w:hAnsi="Times New Roman"/>
          <w:szCs w:val="18"/>
          <w:lang w:val="en-US"/>
        </w:rPr>
        <w:t xml:space="preserve"> to plan a project and multiple choice questions</w:t>
      </w:r>
      <w:r w:rsidRPr="0056133A">
        <w:rPr>
          <w:rFonts w:ascii="Times New Roman" w:hAnsi="Times New Roman"/>
          <w:szCs w:val="18"/>
          <w:lang w:val="en-US"/>
        </w:rPr>
        <w:t xml:space="preserve"> on module 1 (</w:t>
      </w:r>
      <w:r w:rsidR="00234A74">
        <w:rPr>
          <w:rFonts w:ascii="Times New Roman" w:hAnsi="Times New Roman"/>
          <w:szCs w:val="18"/>
          <w:lang w:val="en-US"/>
        </w:rPr>
        <w:t>50</w:t>
      </w:r>
      <w:r w:rsidRPr="0056133A">
        <w:rPr>
          <w:rFonts w:ascii="Times New Roman" w:hAnsi="Times New Roman"/>
          <w:szCs w:val="18"/>
          <w:lang w:val="en-US"/>
        </w:rPr>
        <w:t>%);</w:t>
      </w:r>
    </w:p>
    <w:p w14:paraId="18D5D18D" w14:textId="5A0EA33D" w:rsidR="0056133A" w:rsidRPr="0056133A" w:rsidRDefault="0056133A" w:rsidP="0056133A">
      <w:pPr>
        <w:pStyle w:val="Testo2"/>
        <w:numPr>
          <w:ilvl w:val="0"/>
          <w:numId w:val="12"/>
        </w:numPr>
        <w:spacing w:line="240" w:lineRule="exact"/>
        <w:rPr>
          <w:rFonts w:ascii="Times New Roman" w:hAnsi="Times New Roman"/>
          <w:szCs w:val="18"/>
          <w:lang w:val="en-US"/>
        </w:rPr>
      </w:pPr>
      <w:r w:rsidRPr="0056133A">
        <w:rPr>
          <w:rFonts w:ascii="Times New Roman" w:hAnsi="Times New Roman"/>
          <w:szCs w:val="18"/>
          <w:lang w:val="en-US"/>
        </w:rPr>
        <w:t>open questions on module 2 (</w:t>
      </w:r>
      <w:r w:rsidR="00234A74">
        <w:rPr>
          <w:rFonts w:ascii="Times New Roman" w:hAnsi="Times New Roman"/>
          <w:szCs w:val="18"/>
          <w:lang w:val="en-US"/>
        </w:rPr>
        <w:t>5</w:t>
      </w:r>
      <w:r w:rsidR="00234A74" w:rsidRPr="0056133A">
        <w:rPr>
          <w:rFonts w:ascii="Times New Roman" w:hAnsi="Times New Roman"/>
          <w:szCs w:val="18"/>
          <w:lang w:val="en-US"/>
        </w:rPr>
        <w:t>0</w:t>
      </w:r>
      <w:r w:rsidRPr="0056133A">
        <w:rPr>
          <w:rFonts w:ascii="Times New Roman" w:hAnsi="Times New Roman"/>
          <w:szCs w:val="18"/>
          <w:lang w:val="en-US"/>
        </w:rPr>
        <w:t>%);</w:t>
      </w:r>
    </w:p>
    <w:p w14:paraId="484288BD" w14:textId="77777777" w:rsidR="0056133A" w:rsidRPr="0056133A" w:rsidRDefault="0056133A" w:rsidP="0056133A">
      <w:pPr>
        <w:pStyle w:val="Testo2"/>
        <w:spacing w:line="240" w:lineRule="exact"/>
        <w:rPr>
          <w:rFonts w:ascii="Times New Roman" w:hAnsi="Times New Roman"/>
          <w:szCs w:val="18"/>
          <w:lang w:val="en-US"/>
        </w:rPr>
      </w:pPr>
      <w:r w:rsidRPr="0056133A">
        <w:rPr>
          <w:rFonts w:ascii="Times New Roman" w:hAnsi="Times New Roman"/>
          <w:szCs w:val="18"/>
          <w:lang w:val="en-US"/>
        </w:rPr>
        <w:t>Even though attendance is not mandatory for a PASS in the single assessment route, it is strongly recommended.</w:t>
      </w:r>
    </w:p>
    <w:p w14:paraId="5DBCFD63" w14:textId="77777777" w:rsidR="002A1382" w:rsidRPr="002A1382" w:rsidRDefault="002A1382" w:rsidP="00D4694C">
      <w:pPr>
        <w:pStyle w:val="Testo2"/>
        <w:spacing w:line="240" w:lineRule="exact"/>
        <w:ind w:firstLine="0"/>
        <w:rPr>
          <w:rFonts w:ascii="Times New Roman" w:hAnsi="Times New Roman"/>
          <w:i/>
          <w:iCs/>
          <w:szCs w:val="18"/>
          <w:lang w:val="en-US"/>
        </w:rPr>
      </w:pPr>
      <w:r w:rsidRPr="002A1382">
        <w:rPr>
          <w:rFonts w:ascii="Times New Roman" w:hAnsi="Times New Roman"/>
          <w:i/>
          <w:iCs/>
          <w:szCs w:val="18"/>
          <w:lang w:val="en-US"/>
        </w:rPr>
        <w:t>Assessment criteria</w:t>
      </w:r>
    </w:p>
    <w:p w14:paraId="365198BB" w14:textId="5A9B043E" w:rsidR="002A1382" w:rsidRPr="002A1382" w:rsidRDefault="002A1382" w:rsidP="00D4694C">
      <w:pPr>
        <w:pStyle w:val="Testo2"/>
        <w:spacing w:line="240" w:lineRule="exact"/>
        <w:rPr>
          <w:rFonts w:ascii="Times New Roman" w:hAnsi="Times New Roman"/>
          <w:szCs w:val="18"/>
          <w:lang w:val="en-US"/>
        </w:rPr>
      </w:pPr>
      <w:r w:rsidRPr="002A1382">
        <w:rPr>
          <w:rFonts w:ascii="Times New Roman" w:hAnsi="Times New Roman"/>
          <w:szCs w:val="18"/>
          <w:lang w:val="en-US"/>
        </w:rPr>
        <w:t xml:space="preserve">The student's preparation is evaluated according to grading scales which are published </w:t>
      </w:r>
      <w:r w:rsidR="00234A74">
        <w:rPr>
          <w:rFonts w:ascii="Times New Roman" w:hAnsi="Times New Roman"/>
          <w:szCs w:val="18"/>
          <w:lang w:val="en-US"/>
        </w:rPr>
        <w:t>o</w:t>
      </w:r>
      <w:r w:rsidR="00234A74" w:rsidRPr="002A1382">
        <w:rPr>
          <w:rFonts w:ascii="Times New Roman" w:hAnsi="Times New Roman"/>
          <w:szCs w:val="18"/>
          <w:lang w:val="en-US"/>
        </w:rPr>
        <w:t xml:space="preserve">n </w:t>
      </w:r>
      <w:r w:rsidRPr="002A1382">
        <w:rPr>
          <w:rFonts w:ascii="Times New Roman" w:hAnsi="Times New Roman"/>
          <w:szCs w:val="18"/>
          <w:lang w:val="en-US"/>
        </w:rPr>
        <w:t>Blackboard.</w:t>
      </w:r>
    </w:p>
    <w:p w14:paraId="749F0852" w14:textId="77777777" w:rsidR="001F6A84" w:rsidRPr="002A1382" w:rsidRDefault="001F6A84" w:rsidP="001F6A84">
      <w:pPr>
        <w:spacing w:before="240" w:after="120"/>
        <w:rPr>
          <w:b/>
          <w:i/>
          <w:sz w:val="18"/>
          <w:szCs w:val="18"/>
          <w:lang w:val="en-US"/>
        </w:rPr>
      </w:pPr>
      <w:r w:rsidRPr="002A1382">
        <w:rPr>
          <w:b/>
          <w:i/>
          <w:sz w:val="18"/>
          <w:szCs w:val="18"/>
          <w:lang w:val="en-US"/>
        </w:rPr>
        <w:t>NOTES AND PREREQUISITES</w:t>
      </w:r>
    </w:p>
    <w:p w14:paraId="06FDE79E" w14:textId="13A887F9" w:rsidR="00B07F57" w:rsidRDefault="00B07F57" w:rsidP="006E2E95">
      <w:pPr>
        <w:pStyle w:val="Testo2"/>
        <w:rPr>
          <w:lang w:val="en-US"/>
        </w:rPr>
      </w:pPr>
      <w:r w:rsidRPr="00B07F57">
        <w:rPr>
          <w:lang w:val="en-US"/>
        </w:rPr>
        <w:t xml:space="preserve">N. ECTS </w:t>
      </w:r>
      <w:r w:rsidR="0056133A">
        <w:rPr>
          <w:lang w:val="en-US"/>
        </w:rPr>
        <w:t>–</w:t>
      </w:r>
      <w:r w:rsidRPr="00B07F57">
        <w:rPr>
          <w:lang w:val="en-US"/>
        </w:rPr>
        <w:t xml:space="preserve"> 8</w:t>
      </w:r>
    </w:p>
    <w:p w14:paraId="28485983" w14:textId="77777777" w:rsidR="00B07F57" w:rsidRPr="00B07F57" w:rsidRDefault="00B07F57" w:rsidP="006E2E95">
      <w:pPr>
        <w:pStyle w:val="Testo2"/>
        <w:rPr>
          <w:lang w:val="en-US"/>
        </w:rPr>
      </w:pPr>
      <w:r w:rsidRPr="00B07F57">
        <w:rPr>
          <w:lang w:val="en-US"/>
        </w:rPr>
        <w:t>Language of instruction - English</w:t>
      </w:r>
    </w:p>
    <w:p w14:paraId="0BD3C40C" w14:textId="77777777" w:rsidR="0056133A" w:rsidRPr="0056133A" w:rsidRDefault="00B07F57" w:rsidP="006E2E95">
      <w:pPr>
        <w:pStyle w:val="Testo2"/>
        <w:rPr>
          <w:lang w:val="en-US"/>
        </w:rPr>
      </w:pPr>
      <w:r w:rsidRPr="0056133A">
        <w:rPr>
          <w:lang w:val="en-US"/>
        </w:rPr>
        <w:t>Attendance –</w:t>
      </w:r>
      <w:bookmarkStart w:id="2" w:name="_Hlk67120435"/>
      <w:r w:rsidRPr="0056133A">
        <w:rPr>
          <w:lang w:val="en-US"/>
        </w:rPr>
        <w:t xml:space="preserve"> </w:t>
      </w:r>
      <w:bookmarkEnd w:id="2"/>
      <w:r w:rsidR="0056133A" w:rsidRPr="0056133A">
        <w:rPr>
          <w:lang w:val="en-US"/>
        </w:rPr>
        <w:t xml:space="preserve">Even though attendance is not mandatory for a PASS, it is strongly recommended. </w:t>
      </w:r>
    </w:p>
    <w:p w14:paraId="3A79CF19" w14:textId="77777777" w:rsidR="00B07F57" w:rsidRPr="00B07F57" w:rsidRDefault="00B07F57" w:rsidP="006E2E95">
      <w:pPr>
        <w:pStyle w:val="Testo2"/>
        <w:rPr>
          <w:lang w:val="en-US"/>
        </w:rPr>
      </w:pPr>
      <w:r w:rsidRPr="00B07F57">
        <w:rPr>
          <w:lang w:val="en-US"/>
        </w:rPr>
        <w:t>International dimension – International teaching materials are used throughout the course.</w:t>
      </w:r>
    </w:p>
    <w:p w14:paraId="315901A4" w14:textId="6E124734" w:rsidR="0056133A" w:rsidRPr="0056133A" w:rsidRDefault="00B07F57" w:rsidP="006E2E95">
      <w:pPr>
        <w:pStyle w:val="Testo2"/>
        <w:rPr>
          <w:lang w:val="en-US"/>
        </w:rPr>
      </w:pPr>
      <w:r w:rsidRPr="0056133A">
        <w:rPr>
          <w:lang w:val="en-US"/>
        </w:rPr>
        <w:t>Business connection</w:t>
      </w:r>
      <w:r w:rsidRPr="00B07F57">
        <w:rPr>
          <w:lang w:val="en-US"/>
        </w:rPr>
        <w:t xml:space="preserve"> </w:t>
      </w:r>
      <w:r w:rsidR="0056133A" w:rsidRPr="00B07F57">
        <w:rPr>
          <w:lang w:val="en-US"/>
        </w:rPr>
        <w:t>–</w:t>
      </w:r>
      <w:r w:rsidRPr="00B07F57">
        <w:rPr>
          <w:lang w:val="en-US"/>
        </w:rPr>
        <w:t xml:space="preserve"> </w:t>
      </w:r>
      <w:r w:rsidR="0056133A" w:rsidRPr="0056133A">
        <w:rPr>
          <w:lang w:val="en-US"/>
        </w:rPr>
        <w:t>The course makes extensive use of contemporary business cases and examples.</w:t>
      </w:r>
    </w:p>
    <w:p w14:paraId="1A4EBC88" w14:textId="77777777" w:rsidR="0056133A" w:rsidRPr="0056133A" w:rsidRDefault="00B07F57" w:rsidP="006E2E95">
      <w:pPr>
        <w:pStyle w:val="Testo2"/>
        <w:rPr>
          <w:lang w:val="en-US"/>
        </w:rPr>
      </w:pPr>
      <w:r w:rsidRPr="0056133A">
        <w:rPr>
          <w:lang w:val="en-US"/>
        </w:rPr>
        <w:t xml:space="preserve">Professional context </w:t>
      </w:r>
      <w:r w:rsidR="0056133A" w:rsidRPr="0056133A">
        <w:rPr>
          <w:lang w:val="en-US"/>
        </w:rPr>
        <w:t xml:space="preserve">– Project Managers are responsible to understand the business context and plan scope, schedule, resources and budget for a project in accordance with it as </w:t>
      </w:r>
      <w:r w:rsidR="0056133A" w:rsidRPr="0056133A">
        <w:rPr>
          <w:lang w:val="en-US"/>
        </w:rPr>
        <w:lastRenderedPageBreak/>
        <w:t>well as manage expectations from the parent company, the customer and the team to make the project successful.</w:t>
      </w:r>
    </w:p>
    <w:p w14:paraId="11E69E52" w14:textId="59A377F5" w:rsidR="00B07F57" w:rsidRPr="00B07F57" w:rsidRDefault="00B07F57" w:rsidP="006E2E95">
      <w:pPr>
        <w:pStyle w:val="Testo2"/>
        <w:rPr>
          <w:lang w:val="en-US"/>
        </w:rPr>
      </w:pPr>
      <w:r w:rsidRPr="00B07F57">
        <w:rPr>
          <w:lang w:val="en-US"/>
        </w:rPr>
        <w:t xml:space="preserve">Further information – Additional information regarding the course schedule and delivery, learning assessment, expectation and policies, general announcements, and additional course materials will be posted on Blackboard. </w:t>
      </w:r>
    </w:p>
    <w:p w14:paraId="784557FE" w14:textId="77777777" w:rsidR="00B07F57" w:rsidRDefault="00B07F57" w:rsidP="002A1382">
      <w:pPr>
        <w:tabs>
          <w:tab w:val="clear" w:pos="284"/>
        </w:tabs>
        <w:rPr>
          <w:i/>
          <w:iCs/>
          <w:sz w:val="18"/>
          <w:szCs w:val="18"/>
          <w:lang w:val="en-US"/>
        </w:rPr>
      </w:pPr>
    </w:p>
    <w:sectPr w:rsidR="00B07F57"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EC769" w14:textId="77777777" w:rsidR="00623800" w:rsidRDefault="00623800" w:rsidP="00084BD2">
      <w:pPr>
        <w:spacing w:line="240" w:lineRule="auto"/>
      </w:pPr>
      <w:r>
        <w:separator/>
      </w:r>
    </w:p>
  </w:endnote>
  <w:endnote w:type="continuationSeparator" w:id="0">
    <w:p w14:paraId="0CC64E80" w14:textId="77777777" w:rsidR="00623800" w:rsidRDefault="00623800" w:rsidP="00084B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8E5BF" w14:textId="77777777" w:rsidR="00623800" w:rsidRDefault="00623800" w:rsidP="00084BD2">
      <w:pPr>
        <w:spacing w:line="240" w:lineRule="auto"/>
      </w:pPr>
      <w:r>
        <w:separator/>
      </w:r>
    </w:p>
  </w:footnote>
  <w:footnote w:type="continuationSeparator" w:id="0">
    <w:p w14:paraId="143A7551" w14:textId="77777777" w:rsidR="00623800" w:rsidRDefault="00623800" w:rsidP="00084BD2">
      <w:pPr>
        <w:spacing w:line="240" w:lineRule="auto"/>
      </w:pPr>
      <w:r>
        <w:continuationSeparator/>
      </w:r>
    </w:p>
  </w:footnote>
  <w:footnote w:id="1">
    <w:p w14:paraId="0AAB696B" w14:textId="0A3B966E" w:rsidR="00746C30" w:rsidRDefault="00746C30">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06305"/>
    <w:multiLevelType w:val="hybridMultilevel"/>
    <w:tmpl w:val="2F624BFE"/>
    <w:lvl w:ilvl="0" w:tplc="F3DA7A24">
      <w:start w:val="1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ACF50B4"/>
    <w:multiLevelType w:val="hybridMultilevel"/>
    <w:tmpl w:val="7EFCF65A"/>
    <w:lvl w:ilvl="0" w:tplc="F3DA7A24">
      <w:start w:val="1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EF86B2B"/>
    <w:multiLevelType w:val="hybridMultilevel"/>
    <w:tmpl w:val="851CFD6C"/>
    <w:lvl w:ilvl="0" w:tplc="B23C1E36">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3D7417C"/>
    <w:multiLevelType w:val="hybridMultilevel"/>
    <w:tmpl w:val="DDE67CB8"/>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14CE68CC"/>
    <w:multiLevelType w:val="hybridMultilevel"/>
    <w:tmpl w:val="FED6E028"/>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61B3BED"/>
    <w:multiLevelType w:val="hybridMultilevel"/>
    <w:tmpl w:val="46FE0C9A"/>
    <w:lvl w:ilvl="0" w:tplc="F3DA7A24">
      <w:start w:val="1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536311"/>
    <w:multiLevelType w:val="hybridMultilevel"/>
    <w:tmpl w:val="8D60FFE6"/>
    <w:lvl w:ilvl="0" w:tplc="8DC2B46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912395A"/>
    <w:multiLevelType w:val="hybridMultilevel"/>
    <w:tmpl w:val="A1F84800"/>
    <w:lvl w:ilvl="0" w:tplc="4F060E5E">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8" w15:restartNumberingAfterBreak="0">
    <w:nsid w:val="3DAC3A14"/>
    <w:multiLevelType w:val="multilevel"/>
    <w:tmpl w:val="7BA84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15173A1"/>
    <w:multiLevelType w:val="hybridMultilevel"/>
    <w:tmpl w:val="2E62DCF4"/>
    <w:lvl w:ilvl="0" w:tplc="18B2B26A">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0" w15:restartNumberingAfterBreak="0">
    <w:nsid w:val="449C5C2C"/>
    <w:multiLevelType w:val="hybridMultilevel"/>
    <w:tmpl w:val="A84AB4B2"/>
    <w:lvl w:ilvl="0" w:tplc="08100001">
      <w:start w:val="1"/>
      <w:numFmt w:val="bullet"/>
      <w:lvlText w:val=""/>
      <w:lvlJc w:val="left"/>
      <w:pPr>
        <w:ind w:left="360" w:hanging="360"/>
      </w:pPr>
      <w:rPr>
        <w:rFonts w:ascii="Symbol" w:hAnsi="Symbol" w:hint="default"/>
      </w:rPr>
    </w:lvl>
    <w:lvl w:ilvl="1" w:tplc="08100003" w:tentative="1">
      <w:start w:val="1"/>
      <w:numFmt w:val="bullet"/>
      <w:lvlText w:val="o"/>
      <w:lvlJc w:val="left"/>
      <w:pPr>
        <w:ind w:left="1080" w:hanging="360"/>
      </w:pPr>
      <w:rPr>
        <w:rFonts w:ascii="Courier New" w:hAnsi="Courier New" w:cs="Courier New" w:hint="default"/>
      </w:rPr>
    </w:lvl>
    <w:lvl w:ilvl="2" w:tplc="08100005" w:tentative="1">
      <w:start w:val="1"/>
      <w:numFmt w:val="bullet"/>
      <w:lvlText w:val=""/>
      <w:lvlJc w:val="left"/>
      <w:pPr>
        <w:ind w:left="1800" w:hanging="360"/>
      </w:pPr>
      <w:rPr>
        <w:rFonts w:ascii="Wingdings" w:hAnsi="Wingdings" w:hint="default"/>
      </w:rPr>
    </w:lvl>
    <w:lvl w:ilvl="3" w:tplc="08100001" w:tentative="1">
      <w:start w:val="1"/>
      <w:numFmt w:val="bullet"/>
      <w:lvlText w:val=""/>
      <w:lvlJc w:val="left"/>
      <w:pPr>
        <w:ind w:left="2520" w:hanging="360"/>
      </w:pPr>
      <w:rPr>
        <w:rFonts w:ascii="Symbol" w:hAnsi="Symbol" w:hint="default"/>
      </w:rPr>
    </w:lvl>
    <w:lvl w:ilvl="4" w:tplc="08100003" w:tentative="1">
      <w:start w:val="1"/>
      <w:numFmt w:val="bullet"/>
      <w:lvlText w:val="o"/>
      <w:lvlJc w:val="left"/>
      <w:pPr>
        <w:ind w:left="3240" w:hanging="360"/>
      </w:pPr>
      <w:rPr>
        <w:rFonts w:ascii="Courier New" w:hAnsi="Courier New" w:cs="Courier New" w:hint="default"/>
      </w:rPr>
    </w:lvl>
    <w:lvl w:ilvl="5" w:tplc="08100005" w:tentative="1">
      <w:start w:val="1"/>
      <w:numFmt w:val="bullet"/>
      <w:lvlText w:val=""/>
      <w:lvlJc w:val="left"/>
      <w:pPr>
        <w:ind w:left="3960" w:hanging="360"/>
      </w:pPr>
      <w:rPr>
        <w:rFonts w:ascii="Wingdings" w:hAnsi="Wingdings" w:hint="default"/>
      </w:rPr>
    </w:lvl>
    <w:lvl w:ilvl="6" w:tplc="08100001" w:tentative="1">
      <w:start w:val="1"/>
      <w:numFmt w:val="bullet"/>
      <w:lvlText w:val=""/>
      <w:lvlJc w:val="left"/>
      <w:pPr>
        <w:ind w:left="4680" w:hanging="360"/>
      </w:pPr>
      <w:rPr>
        <w:rFonts w:ascii="Symbol" w:hAnsi="Symbol" w:hint="default"/>
      </w:rPr>
    </w:lvl>
    <w:lvl w:ilvl="7" w:tplc="08100003" w:tentative="1">
      <w:start w:val="1"/>
      <w:numFmt w:val="bullet"/>
      <w:lvlText w:val="o"/>
      <w:lvlJc w:val="left"/>
      <w:pPr>
        <w:ind w:left="5400" w:hanging="360"/>
      </w:pPr>
      <w:rPr>
        <w:rFonts w:ascii="Courier New" w:hAnsi="Courier New" w:cs="Courier New" w:hint="default"/>
      </w:rPr>
    </w:lvl>
    <w:lvl w:ilvl="8" w:tplc="08100005" w:tentative="1">
      <w:start w:val="1"/>
      <w:numFmt w:val="bullet"/>
      <w:lvlText w:val=""/>
      <w:lvlJc w:val="left"/>
      <w:pPr>
        <w:ind w:left="6120" w:hanging="360"/>
      </w:pPr>
      <w:rPr>
        <w:rFonts w:ascii="Wingdings" w:hAnsi="Wingdings" w:hint="default"/>
      </w:rPr>
    </w:lvl>
  </w:abstractNum>
  <w:abstractNum w:abstractNumId="11" w15:restartNumberingAfterBreak="0">
    <w:nsid w:val="481E6ABE"/>
    <w:multiLevelType w:val="hybridMultilevel"/>
    <w:tmpl w:val="C64AA4F2"/>
    <w:lvl w:ilvl="0" w:tplc="041C20E8">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2" w15:restartNumberingAfterBreak="0">
    <w:nsid w:val="4CF92C39"/>
    <w:multiLevelType w:val="hybridMultilevel"/>
    <w:tmpl w:val="A5C27E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E1A0C2A"/>
    <w:multiLevelType w:val="hybridMultilevel"/>
    <w:tmpl w:val="BBE279B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906368E"/>
    <w:multiLevelType w:val="hybridMultilevel"/>
    <w:tmpl w:val="7ACE9A66"/>
    <w:lvl w:ilvl="0" w:tplc="0114A11E">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16cid:durableId="1213879877">
    <w:abstractNumId w:val="3"/>
  </w:num>
  <w:num w:numId="2" w16cid:durableId="833373598">
    <w:abstractNumId w:val="2"/>
  </w:num>
  <w:num w:numId="3" w16cid:durableId="89548184">
    <w:abstractNumId w:val="6"/>
  </w:num>
  <w:num w:numId="4" w16cid:durableId="824397348">
    <w:abstractNumId w:val="13"/>
  </w:num>
  <w:num w:numId="5" w16cid:durableId="405735268">
    <w:abstractNumId w:val="5"/>
  </w:num>
  <w:num w:numId="6" w16cid:durableId="2021009700">
    <w:abstractNumId w:val="4"/>
  </w:num>
  <w:num w:numId="7" w16cid:durableId="1340234589">
    <w:abstractNumId w:val="10"/>
  </w:num>
  <w:num w:numId="8" w16cid:durableId="1460955805">
    <w:abstractNumId w:val="0"/>
  </w:num>
  <w:num w:numId="9" w16cid:durableId="1357005997">
    <w:abstractNumId w:val="7"/>
  </w:num>
  <w:num w:numId="10" w16cid:durableId="1643999485">
    <w:abstractNumId w:val="11"/>
  </w:num>
  <w:num w:numId="11" w16cid:durableId="1462186577">
    <w:abstractNumId w:val="14"/>
  </w:num>
  <w:num w:numId="12" w16cid:durableId="1282107078">
    <w:abstractNumId w:val="9"/>
  </w:num>
  <w:num w:numId="13" w16cid:durableId="519855399">
    <w:abstractNumId w:val="1"/>
  </w:num>
  <w:num w:numId="14" w16cid:durableId="820384490">
    <w:abstractNumId w:val="8"/>
  </w:num>
  <w:num w:numId="15" w16cid:durableId="30894855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5C3"/>
    <w:rsid w:val="00005A45"/>
    <w:rsid w:val="00053733"/>
    <w:rsid w:val="00073106"/>
    <w:rsid w:val="00084BD2"/>
    <w:rsid w:val="000E4547"/>
    <w:rsid w:val="001354C6"/>
    <w:rsid w:val="00187B99"/>
    <w:rsid w:val="001B15ED"/>
    <w:rsid w:val="001F6A84"/>
    <w:rsid w:val="002014DD"/>
    <w:rsid w:val="00225906"/>
    <w:rsid w:val="00234A74"/>
    <w:rsid w:val="00242499"/>
    <w:rsid w:val="00242D5E"/>
    <w:rsid w:val="0026049A"/>
    <w:rsid w:val="002809F1"/>
    <w:rsid w:val="00295C63"/>
    <w:rsid w:val="002A1382"/>
    <w:rsid w:val="002D5E17"/>
    <w:rsid w:val="00354ACF"/>
    <w:rsid w:val="004D1217"/>
    <w:rsid w:val="004D6008"/>
    <w:rsid w:val="0053573B"/>
    <w:rsid w:val="0056133A"/>
    <w:rsid w:val="005A75AD"/>
    <w:rsid w:val="0061753B"/>
    <w:rsid w:val="00623800"/>
    <w:rsid w:val="00640794"/>
    <w:rsid w:val="006E2E95"/>
    <w:rsid w:val="006F1772"/>
    <w:rsid w:val="00744CC9"/>
    <w:rsid w:val="00746C30"/>
    <w:rsid w:val="007D1A23"/>
    <w:rsid w:val="007E34E1"/>
    <w:rsid w:val="008437D0"/>
    <w:rsid w:val="008942E7"/>
    <w:rsid w:val="008A1204"/>
    <w:rsid w:val="00900CCA"/>
    <w:rsid w:val="00914DF9"/>
    <w:rsid w:val="00924B77"/>
    <w:rsid w:val="009351B4"/>
    <w:rsid w:val="009369D0"/>
    <w:rsid w:val="00940DA2"/>
    <w:rsid w:val="009D4336"/>
    <w:rsid w:val="009E055C"/>
    <w:rsid w:val="00A44339"/>
    <w:rsid w:val="00A74F6F"/>
    <w:rsid w:val="00AD7557"/>
    <w:rsid w:val="00B07F57"/>
    <w:rsid w:val="00B50C5D"/>
    <w:rsid w:val="00B51253"/>
    <w:rsid w:val="00B525CC"/>
    <w:rsid w:val="00B56E1E"/>
    <w:rsid w:val="00BF51FB"/>
    <w:rsid w:val="00C32FD0"/>
    <w:rsid w:val="00C47351"/>
    <w:rsid w:val="00C74689"/>
    <w:rsid w:val="00D404F2"/>
    <w:rsid w:val="00D4694C"/>
    <w:rsid w:val="00DB0ED6"/>
    <w:rsid w:val="00E555C3"/>
    <w:rsid w:val="00E607E6"/>
    <w:rsid w:val="00E66A0A"/>
    <w:rsid w:val="00EB1373"/>
    <w:rsid w:val="00EE628E"/>
  </w:rsids>
  <m:mathPr>
    <m:mathFont m:val="Cambria Math"/>
    <m:brkBin m:val="before"/>
    <m:brkBinSub m:val="--"/>
    <m:smallFrac m:val="0"/>
    <m:dispDef/>
    <m:lMargin m:val="0"/>
    <m:rMargin m:val="0"/>
    <m:defJc m:val="centerGroup"/>
    <m:wrapIndent m:val="1440"/>
    <m:intLim m:val="subSup"/>
    <m:naryLim m:val="undOvr"/>
  </m:mathPr>
  <w:themeFontLang w:val="it-IT"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25A2E0"/>
  <w15:docId w15:val="{75F0EAE5-7C9D-5340-A425-ED875CA6E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1F6A84"/>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Corpotesto">
    <w:name w:val="Body Text"/>
    <w:basedOn w:val="Normale"/>
    <w:link w:val="CorpotestoCarattere"/>
    <w:rsid w:val="001F6A84"/>
    <w:pPr>
      <w:tabs>
        <w:tab w:val="clear" w:pos="284"/>
      </w:tabs>
      <w:spacing w:line="240" w:lineRule="auto"/>
    </w:pPr>
    <w:rPr>
      <w:rFonts w:ascii="Arial" w:hAnsi="Arial" w:cs="Arial"/>
      <w:sz w:val="18"/>
      <w:szCs w:val="18"/>
    </w:rPr>
  </w:style>
  <w:style w:type="character" w:customStyle="1" w:styleId="CorpotestoCarattere">
    <w:name w:val="Corpo testo Carattere"/>
    <w:basedOn w:val="Carpredefinitoparagrafo"/>
    <w:link w:val="Corpotesto"/>
    <w:rsid w:val="001F6A84"/>
    <w:rPr>
      <w:rFonts w:ascii="Arial" w:hAnsi="Arial" w:cs="Arial"/>
      <w:sz w:val="18"/>
      <w:szCs w:val="18"/>
    </w:rPr>
  </w:style>
  <w:style w:type="paragraph" w:styleId="Paragrafoelenco">
    <w:name w:val="List Paragraph"/>
    <w:basedOn w:val="Normale"/>
    <w:uiPriority w:val="34"/>
    <w:qFormat/>
    <w:rsid w:val="002A1382"/>
    <w:pPr>
      <w:tabs>
        <w:tab w:val="clear" w:pos="284"/>
      </w:tabs>
      <w:spacing w:after="160" w:line="259" w:lineRule="auto"/>
      <w:ind w:left="720"/>
      <w:contextualSpacing/>
      <w:jc w:val="left"/>
    </w:pPr>
    <w:rPr>
      <w:rFonts w:asciiTheme="minorHAnsi" w:eastAsiaTheme="minorHAnsi" w:hAnsiTheme="minorHAnsi" w:cstheme="minorBidi"/>
      <w:sz w:val="22"/>
      <w:szCs w:val="22"/>
      <w:lang w:eastAsia="en-US"/>
    </w:rPr>
  </w:style>
  <w:style w:type="paragraph" w:styleId="Testofumetto">
    <w:name w:val="Balloon Text"/>
    <w:basedOn w:val="Normale"/>
    <w:link w:val="TestofumettoCarattere"/>
    <w:semiHidden/>
    <w:unhideWhenUsed/>
    <w:rsid w:val="00B56E1E"/>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B56E1E"/>
    <w:rPr>
      <w:rFonts w:ascii="Segoe UI" w:hAnsi="Segoe UI" w:cs="Segoe UI"/>
      <w:sz w:val="18"/>
      <w:szCs w:val="18"/>
    </w:rPr>
  </w:style>
  <w:style w:type="paragraph" w:customStyle="1" w:styleId="Default">
    <w:name w:val="Default"/>
    <w:rsid w:val="00B56E1E"/>
    <w:pPr>
      <w:autoSpaceDE w:val="0"/>
      <w:autoSpaceDN w:val="0"/>
      <w:adjustRightInd w:val="0"/>
    </w:pPr>
    <w:rPr>
      <w:rFonts w:ascii="Arial" w:eastAsiaTheme="minorHAnsi" w:hAnsi="Arial" w:cs="Arial"/>
      <w:color w:val="000000"/>
      <w:sz w:val="24"/>
      <w:szCs w:val="24"/>
      <w:lang w:val="en-US" w:eastAsia="en-US"/>
    </w:rPr>
  </w:style>
  <w:style w:type="character" w:customStyle="1" w:styleId="Testo2Carattere">
    <w:name w:val="Testo 2 Carattere"/>
    <w:basedOn w:val="Carpredefinitoparagrafo"/>
    <w:link w:val="Testo2"/>
    <w:locked/>
    <w:rsid w:val="0056133A"/>
    <w:rPr>
      <w:rFonts w:ascii="Times" w:hAnsi="Times"/>
      <w:noProof/>
      <w:sz w:val="18"/>
    </w:rPr>
  </w:style>
  <w:style w:type="paragraph" w:styleId="Testonotaapidipagina">
    <w:name w:val="footnote text"/>
    <w:basedOn w:val="Normale"/>
    <w:link w:val="TestonotaapidipaginaCarattere"/>
    <w:semiHidden/>
    <w:unhideWhenUsed/>
    <w:rsid w:val="00084BD2"/>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084BD2"/>
  </w:style>
  <w:style w:type="character" w:styleId="Rimandonotaapidipagina">
    <w:name w:val="footnote reference"/>
    <w:basedOn w:val="Carpredefinitoparagrafo"/>
    <w:semiHidden/>
    <w:unhideWhenUsed/>
    <w:rsid w:val="00084BD2"/>
    <w:rPr>
      <w:vertAlign w:val="superscript"/>
    </w:rPr>
  </w:style>
  <w:style w:type="character" w:styleId="Collegamentoipertestuale">
    <w:name w:val="Hyperlink"/>
    <w:basedOn w:val="Carpredefinitoparagrafo"/>
    <w:rsid w:val="00084BD2"/>
    <w:rPr>
      <w:color w:val="0563C1" w:themeColor="hyperlink"/>
      <w:u w:val="single"/>
    </w:rPr>
  </w:style>
  <w:style w:type="paragraph" w:styleId="Revisione">
    <w:name w:val="Revision"/>
    <w:hidden/>
    <w:uiPriority w:val="99"/>
    <w:semiHidden/>
    <w:rsid w:val="0061753B"/>
    <w:rPr>
      <w:szCs w:val="24"/>
    </w:rPr>
  </w:style>
  <w:style w:type="character" w:styleId="Menzionenonrisolta">
    <w:name w:val="Unresolved Mention"/>
    <w:basedOn w:val="Carpredefinitoparagrafo"/>
    <w:uiPriority w:val="99"/>
    <w:semiHidden/>
    <w:unhideWhenUsed/>
    <w:rsid w:val="00746C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983766">
      <w:bodyDiv w:val="1"/>
      <w:marLeft w:val="0"/>
      <w:marRight w:val="0"/>
      <w:marTop w:val="0"/>
      <w:marBottom w:val="0"/>
      <w:divBdr>
        <w:top w:val="none" w:sz="0" w:space="0" w:color="auto"/>
        <w:left w:val="none" w:sz="0" w:space="0" w:color="auto"/>
        <w:bottom w:val="none" w:sz="0" w:space="0" w:color="auto"/>
        <w:right w:val="none" w:sz="0" w:space="0" w:color="auto"/>
      </w:divBdr>
    </w:div>
    <w:div w:id="184701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meredith-mantel/project-management-a-managerial-approach-9781119803836-723244.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8C8C98-B2AE-4C57-98E5-2F4E5F186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4</TotalTime>
  <Pages>4</Pages>
  <Words>957</Words>
  <Characters>5613</Characters>
  <Application>Microsoft Office Word</Application>
  <DocSecurity>0</DocSecurity>
  <Lines>46</Lines>
  <Paragraphs>13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4</cp:revision>
  <cp:lastPrinted>2003-03-27T10:42:00Z</cp:lastPrinted>
  <dcterms:created xsi:type="dcterms:W3CDTF">2023-05-16T16:42:00Z</dcterms:created>
  <dcterms:modified xsi:type="dcterms:W3CDTF">2023-06-29T13:38:00Z</dcterms:modified>
</cp:coreProperties>
</file>