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AD73A" w14:textId="5D6825EB" w:rsidR="006F1772" w:rsidRPr="000636E9" w:rsidRDefault="00677FA2" w:rsidP="00623AF6">
      <w:pPr>
        <w:pStyle w:val="Titolo1"/>
      </w:pPr>
      <w:r w:rsidRPr="000636E9">
        <w:t xml:space="preserve">Storia della lingua italiana </w:t>
      </w:r>
      <w:r w:rsidR="00740BA3" w:rsidRPr="000636E9">
        <w:t xml:space="preserve">(con </w:t>
      </w:r>
      <w:r w:rsidR="00056B72" w:rsidRPr="000636E9">
        <w:t>E</w:t>
      </w:r>
      <w:r w:rsidR="00740BA3" w:rsidRPr="000636E9">
        <w:t xml:space="preserve">lementi di didattica disciplinare e </w:t>
      </w:r>
      <w:r w:rsidRPr="000636E9">
        <w:t xml:space="preserve">con </w:t>
      </w:r>
      <w:r w:rsidR="00056B72" w:rsidRPr="000636E9">
        <w:t>L</w:t>
      </w:r>
      <w:r w:rsidRPr="000636E9">
        <w:t>aboratorio di scrittura</w:t>
      </w:r>
      <w:r w:rsidR="00740BA3" w:rsidRPr="000636E9">
        <w:t>)</w:t>
      </w:r>
    </w:p>
    <w:p w14:paraId="31F289E1" w14:textId="78D2FDA4" w:rsidR="001D2858" w:rsidRDefault="00677FA2" w:rsidP="001D2858">
      <w:pPr>
        <w:pStyle w:val="Titolo2"/>
      </w:pPr>
      <w:r w:rsidRPr="00677FA2">
        <w:t xml:space="preserve">Prof. </w:t>
      </w:r>
      <w:r w:rsidR="00DC6C51">
        <w:t>Simone Pregnolato</w:t>
      </w:r>
      <w:r w:rsidR="00187826">
        <w:t xml:space="preserve">; Prof. </w:t>
      </w:r>
      <w:r w:rsidRPr="00677FA2">
        <w:t>Michele Colombo</w:t>
      </w:r>
    </w:p>
    <w:p w14:paraId="589A8A37" w14:textId="740390C4" w:rsidR="00677FA2" w:rsidRDefault="00677FA2" w:rsidP="001D3388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A21B2D">
        <w:rPr>
          <w:b/>
          <w:i/>
          <w:sz w:val="18"/>
        </w:rPr>
        <w:t xml:space="preserve"> E RISULTATI DI APPRENDIMENTO ATTESI</w:t>
      </w:r>
    </w:p>
    <w:p w14:paraId="30081E17" w14:textId="75BD843C" w:rsidR="00DF6CB4" w:rsidRPr="000636E9" w:rsidRDefault="005D03FF" w:rsidP="00DF6CB4">
      <w:pPr>
        <w:spacing w:line="240" w:lineRule="exact"/>
        <w:ind w:firstLine="284"/>
        <w:rPr>
          <w:rFonts w:ascii="Times" w:hAnsi="Times"/>
          <w:sz w:val="18"/>
          <w:szCs w:val="18"/>
        </w:rPr>
      </w:pPr>
      <w:r>
        <w:rPr>
          <w:smallCaps/>
          <w:sz w:val="18"/>
          <w:szCs w:val="18"/>
        </w:rPr>
        <w:t>I</w:t>
      </w:r>
      <w:r w:rsidR="003043B1">
        <w:rPr>
          <w:smallCaps/>
          <w:sz w:val="18"/>
          <w:szCs w:val="18"/>
        </w:rPr>
        <w:t xml:space="preserve"> </w:t>
      </w:r>
      <w:r>
        <w:rPr>
          <w:smallCaps/>
          <w:sz w:val="18"/>
          <w:szCs w:val="18"/>
        </w:rPr>
        <w:t>M</w:t>
      </w:r>
      <w:r w:rsidR="00DF6CB4" w:rsidRPr="00677FA2">
        <w:rPr>
          <w:smallCaps/>
          <w:sz w:val="18"/>
          <w:szCs w:val="18"/>
        </w:rPr>
        <w:t>odulo</w:t>
      </w:r>
      <w:r w:rsidR="00C21B66">
        <w:rPr>
          <w:smallCaps/>
          <w:sz w:val="18"/>
          <w:szCs w:val="18"/>
        </w:rPr>
        <w:t xml:space="preserve"> </w:t>
      </w:r>
      <w:r w:rsidR="00C21B66" w:rsidRPr="000636E9">
        <w:rPr>
          <w:rFonts w:ascii="Times" w:hAnsi="Times"/>
          <w:sz w:val="18"/>
          <w:szCs w:val="18"/>
        </w:rPr>
        <w:t>(non iterabile)</w:t>
      </w:r>
    </w:p>
    <w:p w14:paraId="42773797" w14:textId="77777777" w:rsidR="00DF6CB4" w:rsidRPr="000636E9" w:rsidRDefault="00DF6CB4" w:rsidP="000636E9">
      <w:pPr>
        <w:tabs>
          <w:tab w:val="left" w:pos="284"/>
        </w:tabs>
        <w:spacing w:line="240" w:lineRule="exact"/>
        <w:ind w:left="284" w:hanging="284"/>
        <w:rPr>
          <w:rFonts w:ascii="Times" w:hAnsi="Times"/>
        </w:rPr>
      </w:pPr>
      <w:r w:rsidRPr="000636E9">
        <w:rPr>
          <w:rFonts w:ascii="Times" w:hAnsi="Times"/>
        </w:rPr>
        <w:t xml:space="preserve">Obiettivo: sviluppare una consapevolezza critica dell’italiano nel suo sviluppo diacronico, con prospettiva sia interna sia esterna alla lingua. </w:t>
      </w:r>
    </w:p>
    <w:p w14:paraId="729C7086" w14:textId="0B4A11EC" w:rsidR="00DF6CB4" w:rsidRPr="00C21B66" w:rsidRDefault="003043B1" w:rsidP="00DF6CB4">
      <w:pPr>
        <w:spacing w:before="120" w:line="240" w:lineRule="exact"/>
        <w:ind w:firstLine="284"/>
        <w:rPr>
          <w:sz w:val="18"/>
          <w:szCs w:val="18"/>
        </w:rPr>
      </w:pPr>
      <w:r>
        <w:rPr>
          <w:smallCaps/>
          <w:sz w:val="18"/>
          <w:szCs w:val="18"/>
        </w:rPr>
        <w:t xml:space="preserve">Modulo </w:t>
      </w:r>
      <w:r w:rsidR="005D03FF">
        <w:rPr>
          <w:smallCaps/>
          <w:sz w:val="18"/>
          <w:szCs w:val="18"/>
        </w:rPr>
        <w:t>A</w:t>
      </w:r>
      <w:r>
        <w:rPr>
          <w:smallCaps/>
          <w:sz w:val="18"/>
          <w:szCs w:val="18"/>
        </w:rPr>
        <w:t>vanzato</w:t>
      </w:r>
      <w:r w:rsidR="00C21B66">
        <w:rPr>
          <w:smallCaps/>
          <w:sz w:val="18"/>
          <w:szCs w:val="18"/>
        </w:rPr>
        <w:t xml:space="preserve"> </w:t>
      </w:r>
      <w:r w:rsidR="00C21B66" w:rsidRPr="000636E9">
        <w:rPr>
          <w:rFonts w:ascii="Times" w:hAnsi="Times"/>
          <w:sz w:val="18"/>
          <w:szCs w:val="18"/>
        </w:rPr>
        <w:t>(</w:t>
      </w:r>
      <w:r w:rsidRPr="000636E9">
        <w:rPr>
          <w:rFonts w:ascii="Times" w:hAnsi="Times"/>
          <w:sz w:val="18"/>
          <w:szCs w:val="18"/>
        </w:rPr>
        <w:t xml:space="preserve">= </w:t>
      </w:r>
      <w:r w:rsidRPr="000636E9">
        <w:rPr>
          <w:rFonts w:ascii="Times" w:hAnsi="Times"/>
          <w:smallCaps/>
          <w:sz w:val="18"/>
          <w:szCs w:val="18"/>
        </w:rPr>
        <w:t>Modulo</w:t>
      </w:r>
      <w:r w:rsidRPr="000636E9">
        <w:rPr>
          <w:rFonts w:ascii="Times" w:hAnsi="Times"/>
          <w:sz w:val="18"/>
          <w:szCs w:val="18"/>
        </w:rPr>
        <w:t xml:space="preserve"> A, </w:t>
      </w:r>
      <w:r w:rsidR="00C21B66" w:rsidRPr="000636E9">
        <w:rPr>
          <w:rFonts w:ascii="Times" w:hAnsi="Times"/>
          <w:sz w:val="18"/>
          <w:szCs w:val="18"/>
        </w:rPr>
        <w:t>iterabile)</w:t>
      </w:r>
    </w:p>
    <w:p w14:paraId="7695A842" w14:textId="60B9688B" w:rsidR="00DF6CB4" w:rsidRPr="000636E9" w:rsidRDefault="00DF6CB4" w:rsidP="000636E9">
      <w:pPr>
        <w:tabs>
          <w:tab w:val="left" w:pos="284"/>
        </w:tabs>
        <w:spacing w:line="240" w:lineRule="exact"/>
        <w:ind w:left="284" w:hanging="284"/>
        <w:rPr>
          <w:rFonts w:ascii="Times" w:hAnsi="Times"/>
        </w:rPr>
      </w:pPr>
      <w:r w:rsidRPr="000636E9">
        <w:rPr>
          <w:rFonts w:ascii="Times" w:hAnsi="Times"/>
        </w:rPr>
        <w:t>Obiettivo: introdurre alle prospettive e agli strumenti d’analisi di aspetti o testi particolari della storia della lingua italiana.</w:t>
      </w:r>
    </w:p>
    <w:p w14:paraId="2D6BF16D" w14:textId="77777777" w:rsidR="005B4238" w:rsidRDefault="005B4238" w:rsidP="000636E9">
      <w:pPr>
        <w:tabs>
          <w:tab w:val="left" w:pos="284"/>
        </w:tabs>
        <w:spacing w:line="240" w:lineRule="exact"/>
        <w:ind w:left="284" w:hanging="284"/>
        <w:rPr>
          <w:rFonts w:ascii="Times" w:hAnsi="Times"/>
        </w:rPr>
      </w:pPr>
    </w:p>
    <w:p w14:paraId="0891AFC9" w14:textId="77777777" w:rsidR="0042445A" w:rsidRDefault="005B4238" w:rsidP="00F357CE">
      <w:pPr>
        <w:tabs>
          <w:tab w:val="left" w:pos="284"/>
        </w:tabs>
        <w:spacing w:line="240" w:lineRule="exact"/>
        <w:ind w:left="284" w:hanging="284"/>
        <w:rPr>
          <w:rFonts w:ascii="Times" w:hAnsi="Times"/>
        </w:rPr>
      </w:pPr>
      <w:r>
        <w:rPr>
          <w:rFonts w:ascii="Times" w:hAnsi="Times"/>
        </w:rPr>
        <w:t xml:space="preserve">Al termine del corso, </w:t>
      </w:r>
      <w:r w:rsidRPr="00F32947">
        <w:rPr>
          <w:rFonts w:ascii="Times" w:hAnsi="Times"/>
        </w:rPr>
        <w:t xml:space="preserve">lo studente maturerà: </w:t>
      </w:r>
    </w:p>
    <w:p w14:paraId="31216BC6" w14:textId="77777777" w:rsidR="0042445A" w:rsidRDefault="005B4238" w:rsidP="00F357CE">
      <w:pPr>
        <w:tabs>
          <w:tab w:val="left" w:pos="284"/>
        </w:tabs>
        <w:spacing w:line="240" w:lineRule="exact"/>
        <w:ind w:left="284" w:hanging="284"/>
        <w:rPr>
          <w:rFonts w:ascii="Times" w:hAnsi="Times"/>
        </w:rPr>
      </w:pPr>
      <w:r w:rsidRPr="00F32947">
        <w:rPr>
          <w:rFonts w:ascii="Times" w:hAnsi="Times"/>
        </w:rPr>
        <w:t>(</w:t>
      </w:r>
      <w:r w:rsidRPr="00F32947">
        <w:rPr>
          <w:rFonts w:ascii="Times" w:hAnsi="Times"/>
          <w:i/>
          <w:iCs/>
        </w:rPr>
        <w:t>a</w:t>
      </w:r>
      <w:r w:rsidRPr="00F32947">
        <w:rPr>
          <w:rFonts w:ascii="Times" w:hAnsi="Times"/>
        </w:rPr>
        <w:t xml:space="preserve">) una conoscenza della distribuzione – nella geografia e nella storia – della lingua italiana antica e delle sue varietà; </w:t>
      </w:r>
    </w:p>
    <w:p w14:paraId="59079FBE" w14:textId="77777777" w:rsidR="0042445A" w:rsidRDefault="005B4238" w:rsidP="00F357CE">
      <w:pPr>
        <w:tabs>
          <w:tab w:val="left" w:pos="284"/>
        </w:tabs>
        <w:spacing w:line="240" w:lineRule="exact"/>
        <w:ind w:left="284" w:hanging="284"/>
        <w:rPr>
          <w:rFonts w:ascii="Times" w:hAnsi="Times"/>
        </w:rPr>
      </w:pPr>
      <w:r w:rsidRPr="00F32947">
        <w:rPr>
          <w:rFonts w:ascii="Times" w:hAnsi="Times"/>
        </w:rPr>
        <w:t>(</w:t>
      </w:r>
      <w:r w:rsidRPr="00F32947">
        <w:rPr>
          <w:rFonts w:ascii="Times" w:hAnsi="Times"/>
          <w:i/>
          <w:iCs/>
        </w:rPr>
        <w:t>b</w:t>
      </w:r>
      <w:r w:rsidRPr="00F32947">
        <w:rPr>
          <w:rFonts w:ascii="Times" w:hAnsi="Times"/>
        </w:rPr>
        <w:t xml:space="preserve">) una conoscenza approfondita delle strutture grafiche, fonetiche, morfologiche e sintattiche dell’italiano antico e moderno; </w:t>
      </w:r>
    </w:p>
    <w:p w14:paraId="4730E920" w14:textId="77777777" w:rsidR="0042445A" w:rsidRDefault="005B4238" w:rsidP="00F357CE">
      <w:pPr>
        <w:tabs>
          <w:tab w:val="left" w:pos="284"/>
        </w:tabs>
        <w:spacing w:line="240" w:lineRule="exact"/>
        <w:ind w:left="284" w:hanging="284"/>
        <w:rPr>
          <w:rFonts w:ascii="Times" w:hAnsi="Times"/>
        </w:rPr>
      </w:pPr>
      <w:r w:rsidRPr="00F32947">
        <w:rPr>
          <w:rFonts w:ascii="Times" w:hAnsi="Times"/>
        </w:rPr>
        <w:t>(</w:t>
      </w:r>
      <w:r w:rsidRPr="00F32947">
        <w:rPr>
          <w:rFonts w:ascii="Times" w:hAnsi="Times"/>
          <w:i/>
          <w:iCs/>
        </w:rPr>
        <w:t>c</w:t>
      </w:r>
      <w:r w:rsidRPr="00F32947">
        <w:rPr>
          <w:rFonts w:ascii="Times" w:hAnsi="Times"/>
        </w:rPr>
        <w:t xml:space="preserve">) una comprensione delle linee generali della storia dell’italiano, dal latino volgare alla lingua d’oggi, della sua diffusione areale e delle sue differenti varietà idiomatiche; </w:t>
      </w:r>
    </w:p>
    <w:p w14:paraId="66E1CF5E" w14:textId="77777777" w:rsidR="0042445A" w:rsidRDefault="005B4238" w:rsidP="00F357CE">
      <w:pPr>
        <w:tabs>
          <w:tab w:val="left" w:pos="284"/>
        </w:tabs>
        <w:spacing w:line="240" w:lineRule="exact"/>
        <w:ind w:left="284" w:hanging="284"/>
        <w:rPr>
          <w:rFonts w:ascii="Times" w:hAnsi="Times"/>
        </w:rPr>
      </w:pPr>
      <w:r w:rsidRPr="00F32947">
        <w:rPr>
          <w:rFonts w:ascii="Times" w:hAnsi="Times"/>
        </w:rPr>
        <w:t>(</w:t>
      </w:r>
      <w:r w:rsidRPr="00F32947">
        <w:rPr>
          <w:rFonts w:ascii="Times" w:hAnsi="Times"/>
          <w:i/>
          <w:iCs/>
        </w:rPr>
        <w:t>d</w:t>
      </w:r>
      <w:r w:rsidRPr="00F32947">
        <w:rPr>
          <w:rFonts w:ascii="Times" w:hAnsi="Times"/>
        </w:rPr>
        <w:t xml:space="preserve">) la capacità di problematizzare etichette e categorie caratterizzanti l’analisi linguistica dell’italiano antico e moderno; </w:t>
      </w:r>
    </w:p>
    <w:p w14:paraId="63A4FDC9" w14:textId="77777777" w:rsidR="0042445A" w:rsidRDefault="005B4238" w:rsidP="00F357CE">
      <w:pPr>
        <w:tabs>
          <w:tab w:val="left" w:pos="284"/>
        </w:tabs>
        <w:spacing w:line="240" w:lineRule="exact"/>
        <w:ind w:left="284" w:hanging="284"/>
        <w:rPr>
          <w:rFonts w:ascii="Times" w:hAnsi="Times"/>
        </w:rPr>
      </w:pPr>
      <w:r w:rsidRPr="00F32947">
        <w:rPr>
          <w:rFonts w:ascii="Times" w:hAnsi="Times"/>
        </w:rPr>
        <w:t>(</w:t>
      </w:r>
      <w:r w:rsidRPr="00F32947">
        <w:rPr>
          <w:rFonts w:ascii="Times" w:hAnsi="Times"/>
          <w:i/>
          <w:iCs/>
        </w:rPr>
        <w:t>e</w:t>
      </w:r>
      <w:r w:rsidRPr="00F32947">
        <w:rPr>
          <w:rFonts w:ascii="Times" w:hAnsi="Times"/>
        </w:rPr>
        <w:t xml:space="preserve">) la capacità d’individuare e problematizzare temi e problemi riferiti alla linguistica storica; </w:t>
      </w:r>
    </w:p>
    <w:p w14:paraId="2A3AF798" w14:textId="77777777" w:rsidR="0042445A" w:rsidRDefault="005B4238" w:rsidP="00F357CE">
      <w:pPr>
        <w:tabs>
          <w:tab w:val="left" w:pos="284"/>
        </w:tabs>
        <w:spacing w:line="240" w:lineRule="exact"/>
        <w:ind w:left="284" w:hanging="284"/>
        <w:rPr>
          <w:rFonts w:ascii="Times" w:hAnsi="Times"/>
        </w:rPr>
      </w:pPr>
      <w:r w:rsidRPr="00F32947">
        <w:rPr>
          <w:rFonts w:ascii="Times" w:hAnsi="Times"/>
        </w:rPr>
        <w:t>(</w:t>
      </w:r>
      <w:r w:rsidRPr="00F32947">
        <w:rPr>
          <w:rFonts w:ascii="Times" w:hAnsi="Times"/>
          <w:i/>
          <w:iCs/>
        </w:rPr>
        <w:t>f</w:t>
      </w:r>
      <w:r w:rsidRPr="00F32947">
        <w:rPr>
          <w:rFonts w:ascii="Times" w:hAnsi="Times"/>
        </w:rPr>
        <w:t xml:space="preserve">) una capacità critica nell’analisi linguistica e stilistica di testi antichi e moderni, con competenze nel riconoscimento della loro localizzazione geografica e dei loro principali fenomeni storico-grammaticali; </w:t>
      </w:r>
    </w:p>
    <w:p w14:paraId="111B1BDA" w14:textId="4BA8EA8D" w:rsidR="005B4238" w:rsidRDefault="005B4238" w:rsidP="00F357CE">
      <w:pPr>
        <w:tabs>
          <w:tab w:val="left" w:pos="284"/>
        </w:tabs>
        <w:spacing w:line="240" w:lineRule="exact"/>
        <w:ind w:left="284" w:hanging="284"/>
        <w:rPr>
          <w:rFonts w:ascii="Times" w:hAnsi="Times"/>
        </w:rPr>
      </w:pPr>
      <w:r w:rsidRPr="00F32947">
        <w:rPr>
          <w:rFonts w:ascii="Times" w:hAnsi="Times"/>
        </w:rPr>
        <w:t>(</w:t>
      </w:r>
      <w:r w:rsidRPr="00F32947">
        <w:rPr>
          <w:rFonts w:ascii="Times" w:hAnsi="Times"/>
          <w:i/>
          <w:iCs/>
        </w:rPr>
        <w:t>g</w:t>
      </w:r>
      <w:r w:rsidRPr="00F32947">
        <w:rPr>
          <w:rFonts w:ascii="Times" w:hAnsi="Times"/>
        </w:rPr>
        <w:t>) una piena padronanza del lessico tecnico delle scienze filologico-linguistiche.</w:t>
      </w:r>
    </w:p>
    <w:p w14:paraId="4C87F442" w14:textId="77777777" w:rsidR="005B4238" w:rsidRDefault="005B4238" w:rsidP="00F357CE">
      <w:pPr>
        <w:tabs>
          <w:tab w:val="left" w:pos="284"/>
        </w:tabs>
        <w:spacing w:line="240" w:lineRule="exact"/>
        <w:ind w:left="284" w:hanging="284"/>
        <w:rPr>
          <w:rFonts w:ascii="Times" w:hAnsi="Times"/>
        </w:rPr>
      </w:pPr>
    </w:p>
    <w:p w14:paraId="2A8D794A" w14:textId="77777777" w:rsidR="00582B20" w:rsidRPr="00C06C87" w:rsidRDefault="00582B20" w:rsidP="00582B20">
      <w:pPr>
        <w:tabs>
          <w:tab w:val="left" w:pos="284"/>
        </w:tabs>
        <w:spacing w:line="240" w:lineRule="exact"/>
        <w:ind w:left="284" w:hanging="284"/>
        <w:rPr>
          <w:rFonts w:ascii="Times" w:hAnsi="Times"/>
          <w:bdr w:val="none" w:sz="0" w:space="0" w:color="auto" w:frame="1"/>
        </w:rPr>
      </w:pPr>
      <w:r w:rsidRPr="00F357CE">
        <w:rPr>
          <w:rFonts w:ascii="Times" w:hAnsi="Times"/>
        </w:rPr>
        <w:t>Al termine del Laboratorio di didattica disciplinare</w:t>
      </w:r>
      <w:r>
        <w:rPr>
          <w:rFonts w:ascii="Times" w:hAnsi="Times"/>
        </w:rPr>
        <w:t>,</w:t>
      </w:r>
      <w:r w:rsidRPr="00F357CE">
        <w:rPr>
          <w:rFonts w:ascii="Times" w:hAnsi="Times"/>
        </w:rPr>
        <w:t xml:space="preserve"> lo studente sarà in grado di </w:t>
      </w:r>
      <w:r w:rsidRPr="00F357CE">
        <w:rPr>
          <w:rFonts w:ascii="Times" w:hAnsi="Times"/>
          <w:bdr w:val="none" w:sz="0" w:space="0" w:color="auto" w:frame="1"/>
        </w:rPr>
        <w:t>affrontare la complessità dell’insegnamento dell’</w:t>
      </w:r>
      <w:r>
        <w:rPr>
          <w:rFonts w:ascii="Times" w:hAnsi="Times"/>
          <w:bdr w:val="none" w:sz="0" w:space="0" w:color="auto" w:frame="1"/>
        </w:rPr>
        <w:t>i</w:t>
      </w:r>
      <w:r w:rsidRPr="00F357CE">
        <w:rPr>
          <w:rFonts w:ascii="Times" w:hAnsi="Times"/>
          <w:bdr w:val="none" w:sz="0" w:space="0" w:color="auto" w:frame="1"/>
        </w:rPr>
        <w:t>taliano a scuola, riconoscerne le diverse componenti (ascolto/parlato, scrittura, lettura, grammatica, lessico) e mettere in pratica attività, percorsi e correzioni vòlti a favorire un miglioramento linguistico nello studente di scuola secondaria.</w:t>
      </w:r>
    </w:p>
    <w:p w14:paraId="75ADE094" w14:textId="77777777" w:rsidR="00582B20" w:rsidRDefault="00582B20" w:rsidP="00F357CE">
      <w:pPr>
        <w:tabs>
          <w:tab w:val="left" w:pos="284"/>
        </w:tabs>
        <w:spacing w:line="240" w:lineRule="exact"/>
        <w:ind w:left="284" w:hanging="284"/>
        <w:rPr>
          <w:rFonts w:ascii="Times" w:hAnsi="Times"/>
        </w:rPr>
      </w:pPr>
    </w:p>
    <w:p w14:paraId="50955CDE" w14:textId="2084D94A" w:rsidR="00F357CE" w:rsidRDefault="00F357CE" w:rsidP="00F357CE">
      <w:pPr>
        <w:tabs>
          <w:tab w:val="left" w:pos="284"/>
        </w:tabs>
        <w:spacing w:line="240" w:lineRule="exact"/>
        <w:ind w:left="284" w:hanging="284"/>
        <w:rPr>
          <w:rFonts w:ascii="Times" w:hAnsi="Times"/>
        </w:rPr>
      </w:pPr>
      <w:r w:rsidRPr="00F357CE">
        <w:rPr>
          <w:rFonts w:ascii="Times" w:hAnsi="Times"/>
        </w:rPr>
        <w:t>Al termine del Laboratorio di scrittura</w:t>
      </w:r>
      <w:r w:rsidR="00516C06">
        <w:rPr>
          <w:rFonts w:ascii="Times" w:hAnsi="Times"/>
        </w:rPr>
        <w:t>,</w:t>
      </w:r>
      <w:r w:rsidRPr="00F357CE">
        <w:rPr>
          <w:rFonts w:ascii="Times" w:hAnsi="Times"/>
        </w:rPr>
        <w:t xml:space="preserve"> lo studente sarà in grado di conoscere le caratteristiche d’un testo accademico e gli strumenti utili per la sua stesura, di </w:t>
      </w:r>
      <w:r w:rsidRPr="00F357CE">
        <w:rPr>
          <w:rFonts w:ascii="Times" w:hAnsi="Times"/>
        </w:rPr>
        <w:lastRenderedPageBreak/>
        <w:t>reperire e organizzare materiali e fonti, di redigere note e citazioni, di strutturare la bibliografia, di applicare in prove scritte tali abilità e infine di produrre testi appropriati dal punto di vista linguistico, redazionale e dell’organizzazione concettuale.</w:t>
      </w:r>
    </w:p>
    <w:p w14:paraId="5B6B7C49" w14:textId="77777777" w:rsidR="00DF6CB4" w:rsidRDefault="00DF6CB4" w:rsidP="00DF6CB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58BF621" w14:textId="40C942C0" w:rsidR="00DF6CB4" w:rsidRPr="00BC7317" w:rsidRDefault="005D03FF" w:rsidP="00DF6CB4">
      <w:pPr>
        <w:spacing w:line="240" w:lineRule="exact"/>
        <w:ind w:firstLine="284"/>
        <w:rPr>
          <w:rFonts w:ascii="Times" w:hAnsi="Times"/>
          <w:sz w:val="16"/>
          <w:szCs w:val="16"/>
        </w:rPr>
      </w:pPr>
      <w:r w:rsidRPr="00BC7317">
        <w:rPr>
          <w:rFonts w:ascii="Times" w:hAnsi="Times"/>
          <w:smallCaps/>
          <w:sz w:val="18"/>
          <w:szCs w:val="18"/>
        </w:rPr>
        <w:t>I</w:t>
      </w:r>
      <w:r w:rsidR="00DF6CB4" w:rsidRPr="00BC7317">
        <w:rPr>
          <w:rFonts w:ascii="Times" w:hAnsi="Times"/>
          <w:smallCaps/>
          <w:sz w:val="18"/>
          <w:szCs w:val="18"/>
        </w:rPr>
        <w:t xml:space="preserve"> Modulo</w:t>
      </w:r>
      <w:r w:rsidR="00DF6CB4" w:rsidRPr="00BC7317">
        <w:rPr>
          <w:smallCaps/>
          <w:sz w:val="16"/>
          <w:szCs w:val="16"/>
        </w:rPr>
        <w:t xml:space="preserve"> </w:t>
      </w:r>
      <w:r w:rsidR="00DF6CB4" w:rsidRPr="00BC7317">
        <w:rPr>
          <w:rFonts w:ascii="Times" w:hAnsi="Times"/>
          <w:sz w:val="16"/>
          <w:szCs w:val="16"/>
        </w:rPr>
        <w:t>(</w:t>
      </w:r>
      <w:r w:rsidR="00865E06">
        <w:rPr>
          <w:rFonts w:ascii="Times" w:hAnsi="Times"/>
          <w:sz w:val="16"/>
          <w:szCs w:val="16"/>
        </w:rPr>
        <w:t xml:space="preserve">I Semestre - </w:t>
      </w:r>
      <w:r w:rsidR="00DF6CB4" w:rsidRPr="00BC7317">
        <w:rPr>
          <w:rFonts w:ascii="Times" w:hAnsi="Times"/>
          <w:sz w:val="16"/>
          <w:szCs w:val="16"/>
        </w:rPr>
        <w:t xml:space="preserve">Prof. </w:t>
      </w:r>
      <w:r w:rsidR="00DF6CB4" w:rsidRPr="00BC7317">
        <w:rPr>
          <w:rFonts w:ascii="Times" w:hAnsi="Times"/>
          <w:smallCaps/>
          <w:sz w:val="16"/>
          <w:szCs w:val="16"/>
        </w:rPr>
        <w:t>Simone Pregnolato</w:t>
      </w:r>
      <w:r w:rsidR="00DF6CB4" w:rsidRPr="00BC7317">
        <w:rPr>
          <w:rFonts w:ascii="Times" w:hAnsi="Times"/>
          <w:sz w:val="16"/>
          <w:szCs w:val="16"/>
        </w:rPr>
        <w:t>)</w:t>
      </w:r>
    </w:p>
    <w:p w14:paraId="256E2243" w14:textId="2612FDD4" w:rsidR="00DF6CB4" w:rsidRPr="00ED347B" w:rsidRDefault="00865E06" w:rsidP="00ED347B">
      <w:pPr>
        <w:tabs>
          <w:tab w:val="left" w:pos="284"/>
        </w:tabs>
        <w:spacing w:line="240" w:lineRule="exact"/>
        <w:ind w:left="284" w:hanging="284"/>
        <w:rPr>
          <w:rFonts w:ascii="Times" w:hAnsi="Times"/>
        </w:rPr>
      </w:pPr>
      <w:r w:rsidRPr="00865E06">
        <w:rPr>
          <w:rFonts w:ascii="Times" w:hAnsi="Times"/>
          <w:i/>
          <w:iCs/>
        </w:rPr>
        <w:t>Corso istituzionale</w:t>
      </w:r>
      <w:r>
        <w:rPr>
          <w:rFonts w:ascii="Times" w:hAnsi="Times"/>
        </w:rPr>
        <w:t xml:space="preserve">: </w:t>
      </w:r>
      <w:r w:rsidR="00DF6CB4" w:rsidRPr="00ED347B">
        <w:rPr>
          <w:rFonts w:ascii="Times" w:hAnsi="Times"/>
        </w:rPr>
        <w:t xml:space="preserve">Fondamenti di grammatica storica e di storia linguistica </w:t>
      </w:r>
      <w:r w:rsidR="00892701" w:rsidRPr="00ED347B">
        <w:rPr>
          <w:rFonts w:ascii="Times" w:hAnsi="Times"/>
        </w:rPr>
        <w:t>dell’italiano</w:t>
      </w:r>
      <w:r w:rsidR="00DF6CB4" w:rsidRPr="00ED347B">
        <w:rPr>
          <w:rFonts w:ascii="Times" w:hAnsi="Times"/>
        </w:rPr>
        <w:t>.</w:t>
      </w:r>
    </w:p>
    <w:p w14:paraId="0D2528C1" w14:textId="18CED8A4" w:rsidR="00DF6CB4" w:rsidRPr="00BC7317" w:rsidRDefault="00F57040" w:rsidP="00DF6CB4">
      <w:pPr>
        <w:spacing w:before="120" w:line="240" w:lineRule="exact"/>
        <w:ind w:firstLine="284"/>
        <w:rPr>
          <w:rFonts w:ascii="Times" w:hAnsi="Times"/>
          <w:sz w:val="16"/>
          <w:szCs w:val="16"/>
        </w:rPr>
      </w:pPr>
      <w:r w:rsidRPr="00BC7317">
        <w:rPr>
          <w:rFonts w:ascii="Times" w:hAnsi="Times"/>
          <w:smallCaps/>
          <w:sz w:val="18"/>
          <w:szCs w:val="18"/>
        </w:rPr>
        <w:t xml:space="preserve">Modulo </w:t>
      </w:r>
      <w:r w:rsidR="00D64DE5">
        <w:rPr>
          <w:rFonts w:ascii="Times" w:hAnsi="Times"/>
          <w:smallCaps/>
          <w:sz w:val="18"/>
          <w:szCs w:val="18"/>
        </w:rPr>
        <w:t>A</w:t>
      </w:r>
      <w:r w:rsidR="00DF6CB4" w:rsidRPr="00BC7317">
        <w:rPr>
          <w:smallCaps/>
          <w:sz w:val="16"/>
          <w:szCs w:val="16"/>
        </w:rPr>
        <w:t xml:space="preserve"> </w:t>
      </w:r>
      <w:r w:rsidR="00DF6CB4" w:rsidRPr="00BC7317">
        <w:rPr>
          <w:rFonts w:ascii="Times" w:hAnsi="Times"/>
          <w:sz w:val="16"/>
          <w:szCs w:val="16"/>
        </w:rPr>
        <w:t>(</w:t>
      </w:r>
      <w:r w:rsidR="00865E06">
        <w:rPr>
          <w:rFonts w:ascii="Times" w:hAnsi="Times"/>
          <w:sz w:val="16"/>
          <w:szCs w:val="16"/>
        </w:rPr>
        <w:t xml:space="preserve">II semestre - </w:t>
      </w:r>
      <w:r w:rsidR="00DF6CB4" w:rsidRPr="00BC7317">
        <w:rPr>
          <w:rFonts w:ascii="Times" w:hAnsi="Times"/>
          <w:sz w:val="16"/>
          <w:szCs w:val="16"/>
        </w:rPr>
        <w:t xml:space="preserve">Prof. </w:t>
      </w:r>
      <w:r w:rsidR="00DF6CB4" w:rsidRPr="00BC7317">
        <w:rPr>
          <w:rFonts w:ascii="Times" w:hAnsi="Times"/>
          <w:smallCaps/>
          <w:sz w:val="16"/>
          <w:szCs w:val="16"/>
        </w:rPr>
        <w:t>Michele Colombo</w:t>
      </w:r>
      <w:r w:rsidR="00DF6CB4" w:rsidRPr="00BC7317">
        <w:rPr>
          <w:rFonts w:ascii="Times" w:hAnsi="Times"/>
          <w:sz w:val="16"/>
          <w:szCs w:val="16"/>
        </w:rPr>
        <w:t>)</w:t>
      </w:r>
    </w:p>
    <w:p w14:paraId="6599215E" w14:textId="5B091269" w:rsidR="00DF6CB4" w:rsidRPr="00ED347B" w:rsidRDefault="00865E06" w:rsidP="00ED347B">
      <w:pPr>
        <w:tabs>
          <w:tab w:val="left" w:pos="284"/>
        </w:tabs>
        <w:spacing w:line="240" w:lineRule="exact"/>
        <w:ind w:left="284" w:hanging="284"/>
        <w:rPr>
          <w:rFonts w:ascii="Times" w:hAnsi="Times"/>
        </w:rPr>
      </w:pPr>
      <w:r w:rsidRPr="00865E06">
        <w:rPr>
          <w:rFonts w:ascii="Times" w:hAnsi="Times"/>
          <w:i/>
          <w:iCs/>
        </w:rPr>
        <w:t>Corso monografico</w:t>
      </w:r>
      <w:r>
        <w:rPr>
          <w:rFonts w:ascii="Times" w:hAnsi="Times"/>
        </w:rPr>
        <w:t xml:space="preserve">: </w:t>
      </w:r>
      <w:r w:rsidR="00256492" w:rsidRPr="00B66C39">
        <w:rPr>
          <w:rFonts w:ascii="Times" w:hAnsi="Times"/>
        </w:rPr>
        <w:t>Antichi volgari medioevali</w:t>
      </w:r>
      <w:r w:rsidR="0091135A" w:rsidRPr="00256492">
        <w:rPr>
          <w:rFonts w:ascii="Times" w:hAnsi="Times"/>
        </w:rPr>
        <w:t>.</w:t>
      </w:r>
    </w:p>
    <w:p w14:paraId="3EA20843" w14:textId="403CA738" w:rsidR="00DF6CB4" w:rsidRPr="00453902" w:rsidRDefault="00DF6CB4" w:rsidP="00453902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A43D78">
        <w:rPr>
          <w:rStyle w:val="Rimandonotaapidipagina"/>
          <w:b/>
          <w:i/>
          <w:sz w:val="18"/>
        </w:rPr>
        <w:footnoteReference w:id="1"/>
      </w:r>
    </w:p>
    <w:p w14:paraId="6923C881" w14:textId="32B2A0FD" w:rsidR="00DF6CB4" w:rsidRPr="00F357CE" w:rsidRDefault="00C97FB0" w:rsidP="00C21B66">
      <w:pPr>
        <w:pStyle w:val="Testo1"/>
        <w:spacing w:line="240" w:lineRule="auto"/>
        <w:ind w:firstLine="0"/>
        <w:rPr>
          <w:sz w:val="16"/>
          <w:szCs w:val="18"/>
        </w:rPr>
      </w:pPr>
      <w:r w:rsidRPr="00CC7CD6">
        <w:rPr>
          <w:b/>
          <w:bCs/>
          <w:smallCaps/>
          <w:sz w:val="16"/>
          <w:szCs w:val="18"/>
        </w:rPr>
        <w:t>I M</w:t>
      </w:r>
      <w:r w:rsidR="00DF6CB4" w:rsidRPr="00CC7CD6">
        <w:rPr>
          <w:b/>
          <w:bCs/>
          <w:smallCaps/>
          <w:sz w:val="16"/>
          <w:szCs w:val="18"/>
        </w:rPr>
        <w:t>odulo</w:t>
      </w:r>
    </w:p>
    <w:p w14:paraId="0B97DC6F" w14:textId="25D7BE84" w:rsidR="00F57040" w:rsidRPr="00A80CB6" w:rsidRDefault="00F57040" w:rsidP="00F57040">
      <w:pPr>
        <w:pStyle w:val="Testo1"/>
        <w:spacing w:before="0"/>
        <w:rPr>
          <w:szCs w:val="18"/>
        </w:rPr>
      </w:pPr>
      <w:r w:rsidRPr="00A80CB6">
        <w:rPr>
          <w:szCs w:val="18"/>
        </w:rPr>
        <w:t>Appunti dalle lezioni</w:t>
      </w:r>
      <w:r w:rsidR="00F357CE" w:rsidRPr="00A80CB6">
        <w:rPr>
          <w:szCs w:val="18"/>
        </w:rPr>
        <w:t xml:space="preserve"> ed eventuali materiali didattici forniti dal Docente.</w:t>
      </w:r>
    </w:p>
    <w:p w14:paraId="55B8864C" w14:textId="0E386125" w:rsidR="00F57040" w:rsidRPr="00A80CB6" w:rsidRDefault="00F57040" w:rsidP="00F57040">
      <w:pPr>
        <w:pStyle w:val="Testo1"/>
        <w:spacing w:before="0"/>
        <w:rPr>
          <w:szCs w:val="18"/>
        </w:rPr>
      </w:pPr>
      <w:r w:rsidRPr="00A80CB6">
        <w:rPr>
          <w:smallCaps/>
          <w:szCs w:val="18"/>
        </w:rPr>
        <w:t>Michele Colombo - Simone Pregnolato</w:t>
      </w:r>
      <w:r w:rsidRPr="00A80CB6">
        <w:rPr>
          <w:szCs w:val="18"/>
        </w:rPr>
        <w:t xml:space="preserve">, </w:t>
      </w:r>
      <w:r w:rsidRPr="00A80CB6">
        <w:rPr>
          <w:i/>
          <w:szCs w:val="18"/>
        </w:rPr>
        <w:t>Elementi di grammatica storica dell’italiano (A.A. 202</w:t>
      </w:r>
      <w:r w:rsidR="00B50534" w:rsidRPr="00A80CB6">
        <w:rPr>
          <w:i/>
          <w:szCs w:val="18"/>
        </w:rPr>
        <w:t>3</w:t>
      </w:r>
      <w:r w:rsidRPr="00A80CB6">
        <w:rPr>
          <w:i/>
          <w:szCs w:val="18"/>
        </w:rPr>
        <w:t>/202</w:t>
      </w:r>
      <w:r w:rsidR="00B50534" w:rsidRPr="00A80CB6">
        <w:rPr>
          <w:i/>
          <w:szCs w:val="18"/>
        </w:rPr>
        <w:t>4</w:t>
      </w:r>
      <w:r w:rsidRPr="00A80CB6">
        <w:rPr>
          <w:i/>
          <w:szCs w:val="18"/>
        </w:rPr>
        <w:t>)</w:t>
      </w:r>
      <w:r w:rsidRPr="00A80CB6">
        <w:rPr>
          <w:szCs w:val="18"/>
        </w:rPr>
        <w:t xml:space="preserve">, </w:t>
      </w:r>
      <w:r w:rsidR="000B3350" w:rsidRPr="00A80CB6">
        <w:rPr>
          <w:szCs w:val="18"/>
        </w:rPr>
        <w:t>Dispensa depositata presso l’Ufficio Fotoriproduzioni dell’Università</w:t>
      </w:r>
      <w:r w:rsidR="00B20748" w:rsidRPr="00A80CB6">
        <w:rPr>
          <w:szCs w:val="18"/>
        </w:rPr>
        <w:t>.</w:t>
      </w:r>
    </w:p>
    <w:p w14:paraId="7E98B6F0" w14:textId="7D625E94" w:rsidR="00F57040" w:rsidRPr="00A43D78" w:rsidRDefault="00F57040" w:rsidP="00A43D78">
      <w:pPr>
        <w:rPr>
          <w:i/>
          <w:color w:val="0070C0"/>
          <w:sz w:val="18"/>
          <w:szCs w:val="18"/>
        </w:rPr>
      </w:pPr>
      <w:r w:rsidRPr="00A43D78">
        <w:rPr>
          <w:smallCaps/>
          <w:sz w:val="18"/>
          <w:szCs w:val="18"/>
        </w:rPr>
        <w:t>Giuseppe Patota</w:t>
      </w:r>
      <w:r w:rsidRPr="00A43D78">
        <w:rPr>
          <w:sz w:val="18"/>
          <w:szCs w:val="18"/>
        </w:rPr>
        <w:t xml:space="preserve">, </w:t>
      </w:r>
      <w:r w:rsidRPr="00A43D78">
        <w:rPr>
          <w:i/>
          <w:sz w:val="18"/>
          <w:szCs w:val="18"/>
        </w:rPr>
        <w:t>Nuovi lineamenti di grammatica storica dell’italiano</w:t>
      </w:r>
      <w:r w:rsidRPr="00A43D78">
        <w:rPr>
          <w:sz w:val="18"/>
          <w:szCs w:val="18"/>
        </w:rPr>
        <w:t xml:space="preserve">, Con esercizi a c. di </w:t>
      </w:r>
      <w:r w:rsidRPr="00A43D78">
        <w:rPr>
          <w:smallCaps/>
          <w:sz w:val="18"/>
          <w:szCs w:val="18"/>
        </w:rPr>
        <w:t>Gianluca Lauta</w:t>
      </w:r>
      <w:r w:rsidRPr="00A43D78">
        <w:rPr>
          <w:sz w:val="18"/>
          <w:szCs w:val="18"/>
        </w:rPr>
        <w:t>, Bologna, il Mulino, 2007 («Itinerari - Linguistica»).</w:t>
      </w:r>
      <w:bookmarkStart w:id="2" w:name="_Hlk138412979"/>
      <w:r w:rsidR="00A43D78" w:rsidRPr="00A43D78">
        <w:rPr>
          <w:i/>
          <w:color w:val="0070C0"/>
          <w:sz w:val="18"/>
          <w:szCs w:val="18"/>
        </w:rPr>
        <w:t xml:space="preserve"> </w:t>
      </w:r>
      <w:hyperlink r:id="rId7" w:history="1">
        <w:r w:rsidR="00A43D78" w:rsidRPr="00A43D78">
          <w:rPr>
            <w:rStyle w:val="Collegamentoipertestuale"/>
            <w:i/>
            <w:sz w:val="18"/>
            <w:szCs w:val="18"/>
          </w:rPr>
          <w:t>Acquista da VP</w:t>
        </w:r>
        <w:bookmarkEnd w:id="2"/>
      </w:hyperlink>
    </w:p>
    <w:p w14:paraId="3FCE3834" w14:textId="5F6F537A" w:rsidR="00F57040" w:rsidRPr="00A43D78" w:rsidRDefault="00B72AAC" w:rsidP="00A43D78">
      <w:pPr>
        <w:rPr>
          <w:i/>
          <w:color w:val="0070C0"/>
          <w:sz w:val="18"/>
          <w:szCs w:val="18"/>
        </w:rPr>
      </w:pPr>
      <w:r w:rsidRPr="00A43D78">
        <w:rPr>
          <w:i/>
          <w:iCs/>
          <w:sz w:val="18"/>
          <w:szCs w:val="18"/>
        </w:rPr>
        <w:t>Storia dell’italiano. La lingua, i testi</w:t>
      </w:r>
      <w:r w:rsidRPr="00A43D78">
        <w:rPr>
          <w:sz w:val="18"/>
          <w:szCs w:val="18"/>
        </w:rPr>
        <w:t xml:space="preserve">, </w:t>
      </w:r>
      <w:r w:rsidR="00B20748" w:rsidRPr="00A43D78">
        <w:rPr>
          <w:sz w:val="18"/>
          <w:szCs w:val="18"/>
        </w:rPr>
        <w:t>D</w:t>
      </w:r>
      <w:r w:rsidRPr="00A43D78">
        <w:rPr>
          <w:sz w:val="18"/>
          <w:szCs w:val="18"/>
        </w:rPr>
        <w:t xml:space="preserve">iretta da </w:t>
      </w:r>
      <w:r w:rsidRPr="00A43D78">
        <w:rPr>
          <w:smallCaps/>
          <w:sz w:val="18"/>
          <w:szCs w:val="18"/>
        </w:rPr>
        <w:t>Giovanna Frosini</w:t>
      </w:r>
      <w:r w:rsidRPr="00A43D78">
        <w:rPr>
          <w:sz w:val="18"/>
          <w:szCs w:val="18"/>
        </w:rPr>
        <w:t>, Roma, Salerno Editrice, 2020 («Strumenti per l’Università», 10).</w:t>
      </w:r>
      <w:r w:rsidR="00A43D78" w:rsidRPr="00A43D78">
        <w:rPr>
          <w:i/>
          <w:color w:val="0070C0"/>
          <w:sz w:val="18"/>
          <w:szCs w:val="18"/>
        </w:rPr>
        <w:t xml:space="preserve"> </w:t>
      </w:r>
      <w:hyperlink r:id="rId8" w:history="1">
        <w:r w:rsidR="00A43D78" w:rsidRPr="00A43D78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48574119" w14:textId="77777777" w:rsidR="007217BD" w:rsidRDefault="007217BD" w:rsidP="00F57040">
      <w:pPr>
        <w:pStyle w:val="Testo1"/>
        <w:spacing w:before="0"/>
        <w:rPr>
          <w:szCs w:val="18"/>
        </w:rPr>
      </w:pPr>
    </w:p>
    <w:p w14:paraId="1FA7D4FE" w14:textId="171DA69D" w:rsidR="007217BD" w:rsidRDefault="007217BD" w:rsidP="00F57040">
      <w:pPr>
        <w:pStyle w:val="Testo1"/>
        <w:spacing w:before="0"/>
        <w:rPr>
          <w:szCs w:val="18"/>
        </w:rPr>
      </w:pPr>
      <w:r>
        <w:rPr>
          <w:szCs w:val="18"/>
        </w:rPr>
        <w:t>Gli studenti non frequentanti sostituiranno gli appunti d</w:t>
      </w:r>
      <w:r w:rsidR="004F46F9">
        <w:rPr>
          <w:szCs w:val="18"/>
        </w:rPr>
        <w:t>e</w:t>
      </w:r>
      <w:r>
        <w:rPr>
          <w:szCs w:val="18"/>
        </w:rPr>
        <w:t>lle lezioni con:</w:t>
      </w:r>
    </w:p>
    <w:p w14:paraId="27CFD686" w14:textId="61580AF9" w:rsidR="00ED57C5" w:rsidRPr="00A43D78" w:rsidRDefault="00ED57C5" w:rsidP="00A43D78">
      <w:pPr>
        <w:rPr>
          <w:i/>
          <w:color w:val="0070C0"/>
          <w:sz w:val="18"/>
          <w:szCs w:val="18"/>
        </w:rPr>
      </w:pPr>
      <w:r w:rsidRPr="00A43D78">
        <w:rPr>
          <w:iCs/>
          <w:smallCaps/>
          <w:sz w:val="18"/>
          <w:szCs w:val="18"/>
        </w:rPr>
        <w:t xml:space="preserve">Luca Serianni, </w:t>
      </w:r>
      <w:r w:rsidRPr="00A43D78">
        <w:rPr>
          <w:i/>
          <w:sz w:val="18"/>
          <w:szCs w:val="18"/>
        </w:rPr>
        <w:t>Prima lezione di storia della lingua italiana</w:t>
      </w:r>
      <w:r w:rsidRPr="00A43D78">
        <w:rPr>
          <w:iCs/>
          <w:sz w:val="18"/>
          <w:szCs w:val="18"/>
        </w:rPr>
        <w:t>, Roma-Bari, Laterza,</w:t>
      </w:r>
      <w:r w:rsidR="00053784" w:rsidRPr="00A43D78">
        <w:rPr>
          <w:iCs/>
          <w:sz w:val="18"/>
          <w:szCs w:val="18"/>
        </w:rPr>
        <w:t xml:space="preserve"> 2015 («</w:t>
      </w:r>
      <w:r w:rsidR="00E42E63" w:rsidRPr="00A43D78">
        <w:rPr>
          <w:iCs/>
          <w:sz w:val="18"/>
          <w:szCs w:val="18"/>
        </w:rPr>
        <w:t>Universale Laterza», 949).</w:t>
      </w:r>
      <w:r w:rsidRPr="00A43D78">
        <w:rPr>
          <w:iCs/>
          <w:sz w:val="18"/>
          <w:szCs w:val="18"/>
        </w:rPr>
        <w:t xml:space="preserve"> </w:t>
      </w:r>
      <w:hyperlink r:id="rId9" w:history="1">
        <w:r w:rsidR="00A43D78" w:rsidRPr="00A43D78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09152FAC" w14:textId="230400D0" w:rsidR="007217BD" w:rsidRPr="00A43D78" w:rsidRDefault="007217BD" w:rsidP="00A43D78">
      <w:pPr>
        <w:rPr>
          <w:i/>
          <w:color w:val="0070C0"/>
          <w:sz w:val="18"/>
          <w:szCs w:val="18"/>
        </w:rPr>
      </w:pPr>
      <w:r w:rsidRPr="00A43D78">
        <w:rPr>
          <w:iCs/>
          <w:smallCaps/>
          <w:sz w:val="18"/>
          <w:szCs w:val="18"/>
        </w:rPr>
        <w:t>Daniele Baglioni</w:t>
      </w:r>
      <w:r w:rsidRPr="00A43D78">
        <w:rPr>
          <w:iCs/>
          <w:sz w:val="18"/>
          <w:szCs w:val="18"/>
        </w:rPr>
        <w:t xml:space="preserve">, </w:t>
      </w:r>
      <w:r w:rsidRPr="00A43D78">
        <w:rPr>
          <w:i/>
          <w:sz w:val="18"/>
          <w:szCs w:val="18"/>
        </w:rPr>
        <w:t>L’etimologia</w:t>
      </w:r>
      <w:r w:rsidRPr="00A43D78">
        <w:rPr>
          <w:iCs/>
          <w:sz w:val="18"/>
          <w:szCs w:val="18"/>
        </w:rPr>
        <w:t>, Roma, Carocci, 2016 (</w:t>
      </w:r>
      <w:r w:rsidRPr="00A43D78">
        <w:rPr>
          <w:rFonts w:cs="Times"/>
          <w:iCs/>
          <w:sz w:val="18"/>
          <w:szCs w:val="18"/>
        </w:rPr>
        <w:t>«Bussole - Linguistica», 520).</w:t>
      </w:r>
      <w:r w:rsidR="00A43D78" w:rsidRPr="00A43D78">
        <w:rPr>
          <w:i/>
          <w:color w:val="0070C0"/>
          <w:sz w:val="18"/>
          <w:szCs w:val="18"/>
        </w:rPr>
        <w:t xml:space="preserve"> </w:t>
      </w:r>
      <w:hyperlink r:id="rId10" w:history="1">
        <w:r w:rsidR="00A43D78" w:rsidRPr="00A43D78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62671CA9" w14:textId="77777777" w:rsidR="005E0F4C" w:rsidRDefault="005E0F4C" w:rsidP="005E0F4C">
      <w:pPr>
        <w:pStyle w:val="Testo1"/>
        <w:spacing w:before="0"/>
        <w:ind w:firstLine="0"/>
        <w:rPr>
          <w:smallCaps/>
          <w:szCs w:val="18"/>
        </w:rPr>
      </w:pPr>
    </w:p>
    <w:p w14:paraId="76DB21FA" w14:textId="3EA196BF" w:rsidR="00F57040" w:rsidRPr="00D64DE5" w:rsidRDefault="00F57040" w:rsidP="00ED347B">
      <w:pPr>
        <w:pStyle w:val="Testo1"/>
        <w:spacing w:before="0"/>
        <w:ind w:firstLine="0"/>
        <w:rPr>
          <w:smallCaps/>
          <w:sz w:val="16"/>
          <w:szCs w:val="16"/>
        </w:rPr>
      </w:pPr>
      <w:r w:rsidRPr="00CC7CD6">
        <w:rPr>
          <w:b/>
          <w:bCs/>
          <w:sz w:val="16"/>
          <w:szCs w:val="16"/>
        </w:rPr>
        <w:t>M</w:t>
      </w:r>
      <w:r w:rsidR="00DF6CB4" w:rsidRPr="00CC7CD6">
        <w:rPr>
          <w:b/>
          <w:bCs/>
          <w:smallCaps/>
          <w:sz w:val="16"/>
          <w:szCs w:val="16"/>
        </w:rPr>
        <w:t xml:space="preserve">odulo </w:t>
      </w:r>
      <w:r w:rsidR="00D64DE5">
        <w:rPr>
          <w:b/>
          <w:bCs/>
          <w:smallCaps/>
          <w:sz w:val="16"/>
          <w:szCs w:val="16"/>
        </w:rPr>
        <w:t>A</w:t>
      </w:r>
    </w:p>
    <w:p w14:paraId="32FEB0D4" w14:textId="77777777" w:rsidR="00256492" w:rsidRDefault="00256492" w:rsidP="00256492">
      <w:pPr>
        <w:pStyle w:val="Testo1"/>
        <w:spacing w:before="0"/>
        <w:rPr>
          <w:szCs w:val="18"/>
        </w:rPr>
      </w:pPr>
      <w:r w:rsidRPr="00F57040">
        <w:rPr>
          <w:szCs w:val="18"/>
        </w:rPr>
        <w:t>Appunti dalle lezioni ed eventuali materiali didattici forniti dal Docente.</w:t>
      </w:r>
    </w:p>
    <w:p w14:paraId="6FD2791F" w14:textId="03EC3A13" w:rsidR="00256492" w:rsidRDefault="00256492" w:rsidP="00256492">
      <w:pPr>
        <w:pStyle w:val="Testo1"/>
        <w:spacing w:before="0"/>
        <w:rPr>
          <w:iCs/>
        </w:rPr>
      </w:pPr>
      <w:r w:rsidRPr="008A3265">
        <w:rPr>
          <w:iCs/>
          <w:smallCaps/>
        </w:rPr>
        <w:t>R</w:t>
      </w:r>
      <w:r>
        <w:rPr>
          <w:iCs/>
          <w:smallCaps/>
        </w:rPr>
        <w:t xml:space="preserve">osa </w:t>
      </w:r>
      <w:r w:rsidRPr="008A3265">
        <w:rPr>
          <w:iCs/>
          <w:smallCaps/>
        </w:rPr>
        <w:t>Casapullo</w:t>
      </w:r>
      <w:r w:rsidRPr="008A3265">
        <w:rPr>
          <w:iCs/>
        </w:rPr>
        <w:t xml:space="preserve">, </w:t>
      </w:r>
      <w:r w:rsidRPr="008A3265">
        <w:rPr>
          <w:i/>
          <w:iCs/>
        </w:rPr>
        <w:t>Il Medioevo</w:t>
      </w:r>
      <w:r w:rsidRPr="008A3265">
        <w:rPr>
          <w:iCs/>
        </w:rPr>
        <w:t xml:space="preserve">, </w:t>
      </w:r>
      <w:r w:rsidR="00C814B6">
        <w:rPr>
          <w:iCs/>
        </w:rPr>
        <w:t xml:space="preserve">Bologna, </w:t>
      </w:r>
      <w:r w:rsidRPr="008A3265">
        <w:rPr>
          <w:iCs/>
        </w:rPr>
        <w:t>il Mulino, 1999</w:t>
      </w:r>
      <w:r w:rsidR="00C814B6">
        <w:rPr>
          <w:iCs/>
        </w:rPr>
        <w:t xml:space="preserve"> («Storia della lingua italiana»)</w:t>
      </w:r>
      <w:r>
        <w:rPr>
          <w:iCs/>
        </w:rPr>
        <w:t xml:space="preserve"> [</w:t>
      </w:r>
      <w:r w:rsidRPr="00256492">
        <w:rPr>
          <w:i/>
        </w:rPr>
        <w:t>Parte prima</w:t>
      </w:r>
      <w:r>
        <w:rPr>
          <w:iCs/>
        </w:rPr>
        <w:t xml:space="preserve">, </w:t>
      </w:r>
      <w:r w:rsidRPr="008A3265">
        <w:rPr>
          <w:iCs/>
        </w:rPr>
        <w:t>pp. 1</w:t>
      </w:r>
      <w:r>
        <w:rPr>
          <w:iCs/>
        </w:rPr>
        <w:t>5</w:t>
      </w:r>
      <w:r w:rsidRPr="008A3265">
        <w:rPr>
          <w:iCs/>
        </w:rPr>
        <w:t>-252</w:t>
      </w:r>
      <w:r>
        <w:rPr>
          <w:iCs/>
        </w:rPr>
        <w:t>].</w:t>
      </w:r>
      <w:r w:rsidR="00A43D78" w:rsidRPr="00A43D78">
        <w:t xml:space="preserve"> </w:t>
      </w:r>
      <w:hyperlink r:id="rId11" w:history="1">
        <w:r w:rsidR="00A43D78" w:rsidRPr="00A43D78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3180E59E" w14:textId="77777777" w:rsidR="00256492" w:rsidRDefault="00256492" w:rsidP="00256492">
      <w:pPr>
        <w:pStyle w:val="Testo1"/>
        <w:spacing w:before="0"/>
        <w:rPr>
          <w:szCs w:val="18"/>
        </w:rPr>
      </w:pPr>
    </w:p>
    <w:p w14:paraId="787D9EBB" w14:textId="302FB6B4" w:rsidR="00256492" w:rsidRDefault="00256492" w:rsidP="00256492">
      <w:pPr>
        <w:pStyle w:val="Testo1"/>
        <w:spacing w:before="0"/>
        <w:rPr>
          <w:szCs w:val="18"/>
        </w:rPr>
      </w:pPr>
      <w:r w:rsidRPr="00F57040">
        <w:rPr>
          <w:szCs w:val="18"/>
        </w:rPr>
        <w:t>Gli studenti della Laurea magistrale aggiungeranno inoltre:</w:t>
      </w:r>
    </w:p>
    <w:p w14:paraId="063F7189" w14:textId="10CC345B" w:rsidR="00256492" w:rsidRPr="00AC27AC" w:rsidRDefault="00256492" w:rsidP="00256492">
      <w:pPr>
        <w:pStyle w:val="Testo1"/>
        <w:spacing w:before="0"/>
        <w:rPr>
          <w:szCs w:val="18"/>
        </w:rPr>
      </w:pPr>
      <w:r w:rsidRPr="008A3265">
        <w:rPr>
          <w:iCs/>
          <w:smallCaps/>
        </w:rPr>
        <w:t>R</w:t>
      </w:r>
      <w:r>
        <w:rPr>
          <w:iCs/>
          <w:smallCaps/>
        </w:rPr>
        <w:t xml:space="preserve">osa </w:t>
      </w:r>
      <w:r w:rsidRPr="008A3265">
        <w:rPr>
          <w:iCs/>
          <w:smallCaps/>
        </w:rPr>
        <w:t>Casapullo</w:t>
      </w:r>
      <w:r w:rsidRPr="008A3265">
        <w:rPr>
          <w:iCs/>
        </w:rPr>
        <w:t xml:space="preserve">, </w:t>
      </w:r>
      <w:r w:rsidRPr="008A3265">
        <w:rPr>
          <w:i/>
          <w:iCs/>
        </w:rPr>
        <w:t>Il Medioevo</w:t>
      </w:r>
      <w:r w:rsidRPr="008A3265">
        <w:rPr>
          <w:iCs/>
        </w:rPr>
        <w:t xml:space="preserve">, </w:t>
      </w:r>
      <w:r w:rsidR="00C814B6">
        <w:rPr>
          <w:iCs/>
        </w:rPr>
        <w:t xml:space="preserve">Bologna, </w:t>
      </w:r>
      <w:r w:rsidRPr="008A3265">
        <w:rPr>
          <w:iCs/>
        </w:rPr>
        <w:t>il Mulino, 1999</w:t>
      </w:r>
      <w:r>
        <w:rPr>
          <w:iCs/>
        </w:rPr>
        <w:t xml:space="preserve"> </w:t>
      </w:r>
      <w:r w:rsidR="00C814B6">
        <w:rPr>
          <w:iCs/>
        </w:rPr>
        <w:t xml:space="preserve">(«Storia della lingua italiana») </w:t>
      </w:r>
      <w:r>
        <w:rPr>
          <w:iCs/>
        </w:rPr>
        <w:t>[</w:t>
      </w:r>
      <w:r w:rsidRPr="000A150C">
        <w:rPr>
          <w:i/>
        </w:rPr>
        <w:t>Antologia di testi</w:t>
      </w:r>
      <w:r w:rsidR="00C814B6">
        <w:t>: testo 2,</w:t>
      </w:r>
      <w:r w:rsidRPr="000E4CE2">
        <w:t xml:space="preserve"> </w:t>
      </w:r>
      <w:r>
        <w:t xml:space="preserve">pp. </w:t>
      </w:r>
      <w:r w:rsidRPr="000E4CE2">
        <w:t>261-70</w:t>
      </w:r>
      <w:r w:rsidR="00C814B6">
        <w:t xml:space="preserve">; testo 3, </w:t>
      </w:r>
      <w:r>
        <w:t xml:space="preserve">pp. </w:t>
      </w:r>
      <w:r w:rsidRPr="000E4CE2">
        <w:t>270-75</w:t>
      </w:r>
      <w:r w:rsidR="00C814B6">
        <w:t xml:space="preserve">; testo 7, </w:t>
      </w:r>
      <w:r>
        <w:t xml:space="preserve">pp. </w:t>
      </w:r>
      <w:r w:rsidRPr="000E4CE2">
        <w:t>296-306</w:t>
      </w:r>
      <w:r w:rsidR="00C814B6">
        <w:t xml:space="preserve">; testo 11, </w:t>
      </w:r>
      <w:r>
        <w:t xml:space="preserve">pp. </w:t>
      </w:r>
      <w:r w:rsidRPr="000E4CE2">
        <w:t>324-29</w:t>
      </w:r>
      <w:r w:rsidR="00C814B6">
        <w:t xml:space="preserve">; testo 17, </w:t>
      </w:r>
      <w:r>
        <w:t xml:space="preserve">pp. </w:t>
      </w:r>
      <w:r w:rsidRPr="000E4CE2">
        <w:t>358-66</w:t>
      </w:r>
      <w:r w:rsidR="00C814B6">
        <w:t xml:space="preserve">; testo 18, </w:t>
      </w:r>
      <w:r>
        <w:t xml:space="preserve">pp. </w:t>
      </w:r>
      <w:r w:rsidRPr="000E4CE2">
        <w:t>366-73</w:t>
      </w:r>
      <w:r w:rsidR="00C814B6">
        <w:t>; testo 20.</w:t>
      </w:r>
      <w:r w:rsidRPr="000E4CE2">
        <w:t>1</w:t>
      </w:r>
      <w:r w:rsidR="00C814B6">
        <w:t>,</w:t>
      </w:r>
      <w:r w:rsidRPr="000E4CE2">
        <w:t xml:space="preserve"> </w:t>
      </w:r>
      <w:r>
        <w:t xml:space="preserve">pp. </w:t>
      </w:r>
      <w:r w:rsidRPr="000E4CE2">
        <w:t>375-79</w:t>
      </w:r>
      <w:r w:rsidR="000A150C">
        <w:t>].</w:t>
      </w:r>
      <w:r w:rsidR="00A43D78" w:rsidRPr="00A43D78">
        <w:rPr>
          <w:rFonts w:ascii="Times New Roman" w:hAnsi="Times New Roman"/>
          <w:i/>
          <w:color w:val="0070C0"/>
          <w:szCs w:val="18"/>
        </w:rPr>
        <w:t xml:space="preserve"> </w:t>
      </w:r>
      <w:r w:rsidR="00A43D78">
        <w:rPr>
          <w:rFonts w:ascii="Times New Roman" w:hAnsi="Times New Roman"/>
          <w:i/>
          <w:color w:val="0070C0"/>
          <w:szCs w:val="18"/>
        </w:rPr>
        <w:t xml:space="preserve">         </w:t>
      </w:r>
      <w:hyperlink r:id="rId12" w:history="1">
        <w:r w:rsidR="00A43D78" w:rsidRPr="00A43D78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4AF34326" w14:textId="651C3CAE" w:rsidR="00256492" w:rsidRPr="00640676" w:rsidRDefault="00256492" w:rsidP="00256492">
      <w:pPr>
        <w:pStyle w:val="Testo1"/>
        <w:spacing w:before="0"/>
        <w:rPr>
          <w:iCs/>
        </w:rPr>
      </w:pPr>
      <w:r w:rsidRPr="000A150C">
        <w:rPr>
          <w:iCs/>
          <w:smallCaps/>
        </w:rPr>
        <w:lastRenderedPageBreak/>
        <w:t>P</w:t>
      </w:r>
      <w:r w:rsidR="000A150C" w:rsidRPr="000A150C">
        <w:rPr>
          <w:iCs/>
          <w:smallCaps/>
        </w:rPr>
        <w:t>ietro</w:t>
      </w:r>
      <w:r w:rsidR="000A150C">
        <w:rPr>
          <w:iCs/>
        </w:rPr>
        <w:t xml:space="preserve"> G.</w:t>
      </w:r>
      <w:r w:rsidRPr="00640676">
        <w:rPr>
          <w:iCs/>
        </w:rPr>
        <w:t xml:space="preserve"> </w:t>
      </w:r>
      <w:r>
        <w:rPr>
          <w:iCs/>
          <w:smallCaps/>
        </w:rPr>
        <w:t>Beltrami</w:t>
      </w:r>
      <w:r w:rsidRPr="00640676">
        <w:rPr>
          <w:iCs/>
        </w:rPr>
        <w:t xml:space="preserve">, </w:t>
      </w:r>
      <w:r>
        <w:rPr>
          <w:i/>
          <w:iCs/>
        </w:rPr>
        <w:t>Duecento e Trecento,</w:t>
      </w:r>
      <w:r w:rsidRPr="00B74FDA">
        <w:rPr>
          <w:i/>
          <w:iCs/>
        </w:rPr>
        <w:t xml:space="preserve"> </w:t>
      </w:r>
      <w:r>
        <w:rPr>
          <w:i/>
          <w:iCs/>
        </w:rPr>
        <w:t>lingua del</w:t>
      </w:r>
      <w:r w:rsidRPr="00640676">
        <w:rPr>
          <w:iCs/>
        </w:rPr>
        <w:t xml:space="preserve">, in </w:t>
      </w:r>
      <w:r w:rsidRPr="00640676">
        <w:rPr>
          <w:i/>
          <w:iCs/>
        </w:rPr>
        <w:t>Enciclopedia dell’Italiano</w:t>
      </w:r>
      <w:r w:rsidRPr="00640676">
        <w:rPr>
          <w:iCs/>
        </w:rPr>
        <w:t xml:space="preserve">, </w:t>
      </w:r>
      <w:r w:rsidR="000A150C">
        <w:rPr>
          <w:iCs/>
        </w:rPr>
        <w:t xml:space="preserve">Roma, </w:t>
      </w:r>
      <w:r w:rsidRPr="00640676">
        <w:rPr>
          <w:iCs/>
        </w:rPr>
        <w:t>Istituto della Enciclopedia italiana, 201</w:t>
      </w:r>
      <w:r>
        <w:rPr>
          <w:iCs/>
        </w:rPr>
        <w:t>0</w:t>
      </w:r>
      <w:r w:rsidRPr="00640676">
        <w:rPr>
          <w:iCs/>
        </w:rPr>
        <w:t xml:space="preserve">, pp. </w:t>
      </w:r>
      <w:r>
        <w:rPr>
          <w:iCs/>
        </w:rPr>
        <w:t>403-9</w:t>
      </w:r>
      <w:r w:rsidRPr="00640676">
        <w:rPr>
          <w:iCs/>
        </w:rPr>
        <w:t xml:space="preserve"> </w:t>
      </w:r>
      <w:r>
        <w:rPr>
          <w:iCs/>
        </w:rPr>
        <w:t>(</w:t>
      </w:r>
      <w:r w:rsidRPr="00640676">
        <w:rPr>
          <w:iCs/>
        </w:rPr>
        <w:t xml:space="preserve">disponibile </w:t>
      </w:r>
      <w:r w:rsidR="000A150C">
        <w:rPr>
          <w:iCs/>
        </w:rPr>
        <w:t xml:space="preserve">anche </w:t>
      </w:r>
      <w:r w:rsidRPr="00640676">
        <w:rPr>
          <w:iCs/>
        </w:rPr>
        <w:t xml:space="preserve">in </w:t>
      </w:r>
      <w:r w:rsidR="00096096">
        <w:rPr>
          <w:iCs/>
        </w:rPr>
        <w:t>R</w:t>
      </w:r>
      <w:r w:rsidRPr="00640676">
        <w:rPr>
          <w:iCs/>
        </w:rPr>
        <w:t xml:space="preserve">ete </w:t>
      </w:r>
      <w:r>
        <w:rPr>
          <w:iCs/>
        </w:rPr>
        <w:t>nel</w:t>
      </w:r>
      <w:r w:rsidRPr="00640676">
        <w:rPr>
          <w:iCs/>
        </w:rPr>
        <w:t xml:space="preserve"> sito </w:t>
      </w:r>
      <w:r w:rsidR="000A150C">
        <w:rPr>
          <w:iCs/>
        </w:rPr>
        <w:t>T</w:t>
      </w:r>
      <w:r w:rsidRPr="00640676">
        <w:rPr>
          <w:iCs/>
        </w:rPr>
        <w:t>reccani.it</w:t>
      </w:r>
      <w:r>
        <w:rPr>
          <w:iCs/>
        </w:rPr>
        <w:t>).</w:t>
      </w:r>
    </w:p>
    <w:p w14:paraId="7163F35A" w14:textId="44023DE8" w:rsidR="00256492" w:rsidRDefault="000A150C" w:rsidP="00256492">
      <w:pPr>
        <w:pStyle w:val="Testo1"/>
        <w:spacing w:before="0"/>
        <w:rPr>
          <w:iCs/>
        </w:rPr>
      </w:pPr>
      <w:r w:rsidRPr="000A150C">
        <w:rPr>
          <w:iCs/>
          <w:smallCaps/>
        </w:rPr>
        <w:t>Alvise</w:t>
      </w:r>
      <w:r w:rsidR="00256492" w:rsidRPr="000A150C">
        <w:rPr>
          <w:iCs/>
          <w:smallCaps/>
        </w:rPr>
        <w:t xml:space="preserve"> Andreose </w:t>
      </w:r>
      <w:r w:rsidR="00256492" w:rsidRPr="000A150C">
        <w:rPr>
          <w:smallCaps/>
          <w:sz w:val="16"/>
        </w:rPr>
        <w:t>-</w:t>
      </w:r>
      <w:r w:rsidR="00256492" w:rsidRPr="000A150C">
        <w:rPr>
          <w:iCs/>
          <w:smallCaps/>
        </w:rPr>
        <w:t xml:space="preserve"> L</w:t>
      </w:r>
      <w:r w:rsidRPr="000A150C">
        <w:rPr>
          <w:iCs/>
          <w:smallCaps/>
        </w:rPr>
        <w:t>orenzo</w:t>
      </w:r>
      <w:r w:rsidR="00256492" w:rsidRPr="00640676">
        <w:rPr>
          <w:iCs/>
        </w:rPr>
        <w:t xml:space="preserve"> </w:t>
      </w:r>
      <w:r w:rsidR="00256492" w:rsidRPr="00640676">
        <w:rPr>
          <w:iCs/>
          <w:smallCaps/>
        </w:rPr>
        <w:t>Renzi</w:t>
      </w:r>
      <w:r w:rsidR="00256492" w:rsidRPr="00640676">
        <w:rPr>
          <w:iCs/>
        </w:rPr>
        <w:t xml:space="preserve">, </w:t>
      </w:r>
      <w:r>
        <w:rPr>
          <w:i/>
          <w:iCs/>
        </w:rPr>
        <w:t>V</w:t>
      </w:r>
      <w:r w:rsidR="00256492" w:rsidRPr="00640676">
        <w:rPr>
          <w:i/>
          <w:iCs/>
        </w:rPr>
        <w:t>olgari medievali</w:t>
      </w:r>
      <w:r w:rsidR="00256492" w:rsidRPr="00640676">
        <w:rPr>
          <w:iCs/>
        </w:rPr>
        <w:t xml:space="preserve">, in </w:t>
      </w:r>
      <w:r w:rsidR="00256492" w:rsidRPr="00640676">
        <w:rPr>
          <w:i/>
          <w:iCs/>
        </w:rPr>
        <w:t>Enciclopedia dell’Italiano</w:t>
      </w:r>
      <w:r w:rsidR="00256492" w:rsidRPr="00640676">
        <w:rPr>
          <w:iCs/>
        </w:rPr>
        <w:t xml:space="preserve">, </w:t>
      </w:r>
      <w:r>
        <w:rPr>
          <w:iCs/>
        </w:rPr>
        <w:t xml:space="preserve">Roma, </w:t>
      </w:r>
      <w:r w:rsidR="00256492" w:rsidRPr="00640676">
        <w:rPr>
          <w:iCs/>
        </w:rPr>
        <w:t>Istituto della Enciclopedia italiana, 2011, pp. 1592-97</w:t>
      </w:r>
      <w:r w:rsidR="00256492">
        <w:rPr>
          <w:iCs/>
        </w:rPr>
        <w:t xml:space="preserve"> (</w:t>
      </w:r>
      <w:r w:rsidR="00256492" w:rsidRPr="00640676">
        <w:rPr>
          <w:iCs/>
        </w:rPr>
        <w:t xml:space="preserve">disponibile </w:t>
      </w:r>
      <w:r>
        <w:rPr>
          <w:iCs/>
        </w:rPr>
        <w:t xml:space="preserve">anche </w:t>
      </w:r>
      <w:r w:rsidR="00256492" w:rsidRPr="00640676">
        <w:rPr>
          <w:iCs/>
        </w:rPr>
        <w:t xml:space="preserve">in </w:t>
      </w:r>
      <w:r w:rsidR="00096096">
        <w:rPr>
          <w:iCs/>
        </w:rPr>
        <w:t>R</w:t>
      </w:r>
      <w:r w:rsidR="00256492" w:rsidRPr="00640676">
        <w:rPr>
          <w:iCs/>
        </w:rPr>
        <w:t xml:space="preserve">ete </w:t>
      </w:r>
      <w:r w:rsidR="00256492">
        <w:rPr>
          <w:iCs/>
        </w:rPr>
        <w:t>nel</w:t>
      </w:r>
      <w:r w:rsidR="00256492" w:rsidRPr="00640676">
        <w:rPr>
          <w:iCs/>
        </w:rPr>
        <w:t xml:space="preserve"> sito </w:t>
      </w:r>
      <w:r>
        <w:rPr>
          <w:iCs/>
        </w:rPr>
        <w:t>T</w:t>
      </w:r>
      <w:r w:rsidR="00256492" w:rsidRPr="00640676">
        <w:rPr>
          <w:iCs/>
        </w:rPr>
        <w:t>reccani.it</w:t>
      </w:r>
      <w:r w:rsidR="00256492">
        <w:rPr>
          <w:iCs/>
        </w:rPr>
        <w:t>).</w:t>
      </w:r>
    </w:p>
    <w:p w14:paraId="227BA8C7" w14:textId="1A2A1E21" w:rsidR="00256492" w:rsidRDefault="00256492" w:rsidP="00256492">
      <w:pPr>
        <w:pStyle w:val="Testo1"/>
        <w:spacing w:before="0"/>
        <w:rPr>
          <w:szCs w:val="18"/>
        </w:rPr>
      </w:pPr>
      <w:r w:rsidRPr="000A150C">
        <w:rPr>
          <w:iCs/>
          <w:smallCaps/>
        </w:rPr>
        <w:t>R</w:t>
      </w:r>
      <w:r w:rsidR="000A150C" w:rsidRPr="000A150C">
        <w:rPr>
          <w:iCs/>
          <w:smallCaps/>
        </w:rPr>
        <w:t>osario</w:t>
      </w:r>
      <w:r w:rsidRPr="00640676">
        <w:rPr>
          <w:iCs/>
        </w:rPr>
        <w:t xml:space="preserve"> </w:t>
      </w:r>
      <w:r>
        <w:rPr>
          <w:iCs/>
          <w:smallCaps/>
        </w:rPr>
        <w:t>Coluccia</w:t>
      </w:r>
      <w:r w:rsidRPr="00640676">
        <w:rPr>
          <w:iCs/>
        </w:rPr>
        <w:t xml:space="preserve">, </w:t>
      </w:r>
      <w:r w:rsidR="000A150C">
        <w:rPr>
          <w:i/>
          <w:iCs/>
        </w:rPr>
        <w:t>S</w:t>
      </w:r>
      <w:r>
        <w:rPr>
          <w:i/>
          <w:iCs/>
        </w:rPr>
        <w:t>cripta</w:t>
      </w:r>
      <w:r w:rsidRPr="00640676">
        <w:rPr>
          <w:iCs/>
        </w:rPr>
        <w:t xml:space="preserve">, in </w:t>
      </w:r>
      <w:r w:rsidRPr="00640676">
        <w:rPr>
          <w:i/>
          <w:iCs/>
        </w:rPr>
        <w:t>Enciclopedia dell’Italiano</w:t>
      </w:r>
      <w:r w:rsidRPr="00640676">
        <w:rPr>
          <w:iCs/>
        </w:rPr>
        <w:t xml:space="preserve">, </w:t>
      </w:r>
      <w:r w:rsidR="000A150C">
        <w:rPr>
          <w:iCs/>
        </w:rPr>
        <w:t xml:space="preserve">Roma, </w:t>
      </w:r>
      <w:r w:rsidRPr="00640676">
        <w:rPr>
          <w:iCs/>
        </w:rPr>
        <w:t xml:space="preserve">Istituto della Enciclopedia italiana, 2011, pp. </w:t>
      </w:r>
      <w:r>
        <w:rPr>
          <w:iCs/>
        </w:rPr>
        <w:t>1287-90 (</w:t>
      </w:r>
      <w:r w:rsidRPr="00640676">
        <w:rPr>
          <w:iCs/>
        </w:rPr>
        <w:t xml:space="preserve">disponibile </w:t>
      </w:r>
      <w:r w:rsidR="000A150C">
        <w:rPr>
          <w:iCs/>
        </w:rPr>
        <w:t xml:space="preserve">anche </w:t>
      </w:r>
      <w:r w:rsidRPr="00640676">
        <w:rPr>
          <w:iCs/>
        </w:rPr>
        <w:t xml:space="preserve">in </w:t>
      </w:r>
      <w:r w:rsidR="00096096">
        <w:rPr>
          <w:iCs/>
        </w:rPr>
        <w:t>R</w:t>
      </w:r>
      <w:r w:rsidRPr="00640676">
        <w:rPr>
          <w:iCs/>
        </w:rPr>
        <w:t xml:space="preserve">ete </w:t>
      </w:r>
      <w:r>
        <w:rPr>
          <w:iCs/>
        </w:rPr>
        <w:t>nel</w:t>
      </w:r>
      <w:r w:rsidRPr="00640676">
        <w:rPr>
          <w:iCs/>
        </w:rPr>
        <w:t xml:space="preserve"> sito </w:t>
      </w:r>
      <w:r w:rsidR="000A150C">
        <w:rPr>
          <w:iCs/>
        </w:rPr>
        <w:t>T</w:t>
      </w:r>
      <w:r w:rsidRPr="00640676">
        <w:rPr>
          <w:iCs/>
        </w:rPr>
        <w:t>reccani.it</w:t>
      </w:r>
      <w:r>
        <w:rPr>
          <w:iCs/>
        </w:rPr>
        <w:t>)</w:t>
      </w:r>
      <w:r w:rsidRPr="00640676">
        <w:rPr>
          <w:iCs/>
        </w:rPr>
        <w:t>.</w:t>
      </w:r>
    </w:p>
    <w:p w14:paraId="1B5DAEF9" w14:textId="77777777" w:rsidR="005E0F4C" w:rsidRDefault="005E0F4C" w:rsidP="00F57040">
      <w:pPr>
        <w:pStyle w:val="Testo1"/>
        <w:spacing w:before="0"/>
        <w:rPr>
          <w:szCs w:val="18"/>
        </w:rPr>
      </w:pPr>
    </w:p>
    <w:p w14:paraId="2A7F496F" w14:textId="667A6B97" w:rsidR="005E0F4C" w:rsidRDefault="00114A47" w:rsidP="00114A47">
      <w:pPr>
        <w:pStyle w:val="Testo2"/>
        <w:ind w:left="284" w:hanging="284"/>
        <w:rPr>
          <w:szCs w:val="18"/>
        </w:rPr>
      </w:pPr>
      <w:r>
        <w:rPr>
          <w:szCs w:val="18"/>
        </w:rPr>
        <w:t>Per il Modulo A l</w:t>
      </w:r>
      <w:r w:rsidR="005E0F4C">
        <w:rPr>
          <w:szCs w:val="18"/>
        </w:rPr>
        <w:t>’eventuale b</w:t>
      </w:r>
      <w:r w:rsidR="005E0F4C" w:rsidRPr="00A21B2D">
        <w:rPr>
          <w:szCs w:val="18"/>
        </w:rPr>
        <w:t xml:space="preserve">ibliografia sostitutiva degli appunti dalle lezioni andrà concordata di persona </w:t>
      </w:r>
      <w:r w:rsidR="00096096">
        <w:rPr>
          <w:szCs w:val="18"/>
        </w:rPr>
        <w:t>col prof. Colombo</w:t>
      </w:r>
      <w:r w:rsidR="005E0F4C">
        <w:rPr>
          <w:szCs w:val="18"/>
        </w:rPr>
        <w:t xml:space="preserve"> in orario di ricevimento</w:t>
      </w:r>
      <w:r w:rsidR="005E0F4C" w:rsidRPr="00A21B2D">
        <w:rPr>
          <w:szCs w:val="18"/>
        </w:rPr>
        <w:t>.</w:t>
      </w:r>
    </w:p>
    <w:p w14:paraId="6B040C9F" w14:textId="77777777" w:rsidR="00172446" w:rsidRDefault="00172446" w:rsidP="00114A47">
      <w:pPr>
        <w:pStyle w:val="Testo2"/>
        <w:ind w:left="284" w:hanging="284"/>
        <w:rPr>
          <w:szCs w:val="18"/>
        </w:rPr>
      </w:pPr>
    </w:p>
    <w:p w14:paraId="61B5191A" w14:textId="1496EC06" w:rsidR="00172446" w:rsidRPr="00172446" w:rsidRDefault="00172446" w:rsidP="00172446">
      <w:pPr>
        <w:pStyle w:val="Testo1"/>
        <w:spacing w:before="0"/>
      </w:pPr>
      <w:r>
        <w:t xml:space="preserve">Per tutti i volumi in </w:t>
      </w:r>
      <w:r w:rsidRPr="0043173C">
        <w:rPr>
          <w:i/>
        </w:rPr>
        <w:t>Bibliografia</w:t>
      </w:r>
      <w:r>
        <w:t xml:space="preserve"> si possono scegliere liberamente ristampe di anni successivi a quelli indicati.</w:t>
      </w:r>
    </w:p>
    <w:p w14:paraId="21C1A88C" w14:textId="77777777" w:rsidR="005E0F4C" w:rsidRDefault="005E0F4C" w:rsidP="005E0F4C">
      <w:pPr>
        <w:pStyle w:val="Testo1"/>
        <w:spacing w:before="0"/>
        <w:ind w:firstLine="0"/>
        <w:rPr>
          <w:smallCaps/>
          <w:szCs w:val="18"/>
        </w:rPr>
      </w:pPr>
    </w:p>
    <w:p w14:paraId="3AC39AB1" w14:textId="481BFD59" w:rsidR="00F357CE" w:rsidRPr="001014F2" w:rsidRDefault="00F357CE" w:rsidP="001D3388">
      <w:pPr>
        <w:pStyle w:val="Testo1"/>
        <w:ind w:firstLine="0"/>
        <w:rPr>
          <w:b/>
          <w:bCs/>
          <w:sz w:val="16"/>
          <w:szCs w:val="16"/>
        </w:rPr>
      </w:pPr>
      <w:r w:rsidRPr="001014F2">
        <w:rPr>
          <w:b/>
          <w:bCs/>
          <w:smallCaps/>
          <w:sz w:val="16"/>
          <w:szCs w:val="16"/>
        </w:rPr>
        <w:t>Laboratorio di didattica disciplinare</w:t>
      </w:r>
    </w:p>
    <w:p w14:paraId="77E8F72E" w14:textId="06FDA599" w:rsidR="009E7AF7" w:rsidRPr="0004375A" w:rsidRDefault="009E7AF7" w:rsidP="00C916D7">
      <w:pPr>
        <w:pStyle w:val="Testo2"/>
        <w:ind w:left="284" w:hanging="284"/>
        <w:rPr>
          <w:i/>
          <w:szCs w:val="18"/>
        </w:rPr>
      </w:pPr>
      <w:r w:rsidRPr="0004375A">
        <w:rPr>
          <w:smallCaps/>
          <w:szCs w:val="18"/>
        </w:rPr>
        <w:t xml:space="preserve">Ministero dell’Istruzione, dell’Università e della Ricerca, </w:t>
      </w:r>
      <w:r w:rsidRPr="0004375A">
        <w:rPr>
          <w:i/>
          <w:szCs w:val="18"/>
        </w:rPr>
        <w:t xml:space="preserve">Indicazioni nazionali per il curricolo </w:t>
      </w:r>
      <w:r w:rsidR="0004375A" w:rsidRPr="0004375A">
        <w:rPr>
          <w:i/>
          <w:szCs w:val="18"/>
        </w:rPr>
        <w:t xml:space="preserve">della scuola dell’infanzia e del primo ciclo d’istruzione </w:t>
      </w:r>
      <w:r w:rsidR="0004375A" w:rsidRPr="0004375A">
        <w:rPr>
          <w:iCs/>
          <w:szCs w:val="18"/>
        </w:rPr>
        <w:t>[</w:t>
      </w:r>
      <w:r w:rsidR="00630698" w:rsidRPr="00630698">
        <w:rPr>
          <w:i/>
          <w:szCs w:val="18"/>
        </w:rPr>
        <w:t>Finalità generali</w:t>
      </w:r>
      <w:r w:rsidR="00630698">
        <w:rPr>
          <w:iCs/>
          <w:szCs w:val="18"/>
        </w:rPr>
        <w:t xml:space="preserve">, </w:t>
      </w:r>
      <w:r w:rsidR="0004375A" w:rsidRPr="0004375A">
        <w:rPr>
          <w:iCs/>
          <w:szCs w:val="18"/>
        </w:rPr>
        <w:t>pp. 9-11</w:t>
      </w:r>
      <w:r w:rsidR="00630698">
        <w:rPr>
          <w:iCs/>
          <w:szCs w:val="18"/>
        </w:rPr>
        <w:t xml:space="preserve">; </w:t>
      </w:r>
      <w:r w:rsidR="00630698" w:rsidRPr="00630698">
        <w:rPr>
          <w:i/>
          <w:szCs w:val="18"/>
        </w:rPr>
        <w:t>La scuola del primo ciclo</w:t>
      </w:r>
      <w:r w:rsidR="00630698">
        <w:rPr>
          <w:iCs/>
          <w:szCs w:val="18"/>
        </w:rPr>
        <w:t>, pp.</w:t>
      </w:r>
      <w:r w:rsidR="0004375A" w:rsidRPr="0004375A">
        <w:rPr>
          <w:iCs/>
          <w:szCs w:val="18"/>
        </w:rPr>
        <w:t xml:space="preserve"> 24-</w:t>
      </w:r>
      <w:r w:rsidR="001D72C0">
        <w:rPr>
          <w:iCs/>
          <w:szCs w:val="18"/>
        </w:rPr>
        <w:t xml:space="preserve">27; </w:t>
      </w:r>
      <w:r w:rsidR="001D72C0" w:rsidRPr="001D72C0">
        <w:rPr>
          <w:i/>
          <w:szCs w:val="18"/>
        </w:rPr>
        <w:t>Italiano</w:t>
      </w:r>
      <w:r w:rsidR="001D72C0">
        <w:rPr>
          <w:iCs/>
          <w:szCs w:val="18"/>
        </w:rPr>
        <w:t>, pp. 28-36</w:t>
      </w:r>
      <w:r w:rsidR="0004375A" w:rsidRPr="0004375A">
        <w:rPr>
          <w:iCs/>
          <w:szCs w:val="18"/>
        </w:rPr>
        <w:t>].</w:t>
      </w:r>
    </w:p>
    <w:p w14:paraId="637D0810" w14:textId="5F19B2B0" w:rsidR="007B5E58" w:rsidRPr="0004375A" w:rsidRDefault="007B5E58" w:rsidP="00C916D7">
      <w:pPr>
        <w:pStyle w:val="Testo2"/>
        <w:ind w:left="284" w:hanging="284"/>
        <w:rPr>
          <w:iCs/>
          <w:szCs w:val="18"/>
        </w:rPr>
      </w:pPr>
      <w:r w:rsidRPr="0004375A">
        <w:rPr>
          <w:smallCaps/>
          <w:szCs w:val="18"/>
        </w:rPr>
        <w:t xml:space="preserve">Ministero dell’Istruzione, dell’Università e della Ricerca, </w:t>
      </w:r>
      <w:r w:rsidRPr="0004375A">
        <w:rPr>
          <w:i/>
          <w:szCs w:val="18"/>
        </w:rPr>
        <w:t>Documento di orientamento per la redazione della prova d'italiano nell'Esame di Stato conclusivo del primo ciclo</w:t>
      </w:r>
      <w:r w:rsidRPr="0004375A">
        <w:rPr>
          <w:iCs/>
          <w:szCs w:val="18"/>
        </w:rPr>
        <w:t>.</w:t>
      </w:r>
    </w:p>
    <w:p w14:paraId="460218FB" w14:textId="71F8CD57" w:rsidR="00C916D7" w:rsidRPr="0004375A" w:rsidRDefault="00F357CE" w:rsidP="00C916D7">
      <w:pPr>
        <w:pStyle w:val="Testo2"/>
        <w:ind w:left="284" w:hanging="284"/>
        <w:rPr>
          <w:szCs w:val="18"/>
        </w:rPr>
      </w:pPr>
      <w:r w:rsidRPr="0004375A">
        <w:rPr>
          <w:smallCaps/>
          <w:szCs w:val="18"/>
        </w:rPr>
        <w:t>Luca Serianni - Giuseppe Benedetti</w:t>
      </w:r>
      <w:r w:rsidRPr="0004375A">
        <w:rPr>
          <w:szCs w:val="18"/>
        </w:rPr>
        <w:t xml:space="preserve">, </w:t>
      </w:r>
      <w:r w:rsidRPr="0004375A">
        <w:rPr>
          <w:i/>
          <w:szCs w:val="18"/>
        </w:rPr>
        <w:t>Scritti sui banchi. L’italiano a scuola tra alunni e insegnanti,</w:t>
      </w:r>
      <w:r w:rsidRPr="0004375A">
        <w:rPr>
          <w:szCs w:val="18"/>
        </w:rPr>
        <w:t xml:space="preserve"> Roma, Carocci, 2015 («Quality Paperbacks», 453).</w:t>
      </w:r>
      <w:r w:rsidR="00A43D78" w:rsidRPr="00A43D78">
        <w:rPr>
          <w:rFonts w:ascii="Times New Roman" w:hAnsi="Times New Roman"/>
          <w:i/>
          <w:color w:val="0070C0"/>
          <w:szCs w:val="18"/>
        </w:rPr>
        <w:t xml:space="preserve"> </w:t>
      </w:r>
      <w:hyperlink r:id="rId13" w:history="1">
        <w:r w:rsidR="00A43D78" w:rsidRPr="00A43D78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1B8D2D14" w14:textId="77777777" w:rsidR="006023E7" w:rsidRDefault="006023E7" w:rsidP="00C916D7">
      <w:pPr>
        <w:pStyle w:val="Testo2"/>
        <w:ind w:left="284" w:hanging="284"/>
      </w:pPr>
    </w:p>
    <w:p w14:paraId="123CABA6" w14:textId="77777777" w:rsidR="006023E7" w:rsidRPr="001014F2" w:rsidRDefault="006023E7" w:rsidP="006023E7">
      <w:pPr>
        <w:pStyle w:val="Testo1"/>
        <w:spacing w:before="0"/>
        <w:ind w:firstLine="0"/>
        <w:rPr>
          <w:b/>
          <w:bCs/>
          <w:smallCaps/>
          <w:sz w:val="16"/>
          <w:szCs w:val="16"/>
        </w:rPr>
      </w:pPr>
      <w:r w:rsidRPr="001014F2">
        <w:rPr>
          <w:b/>
          <w:bCs/>
          <w:smallCaps/>
          <w:sz w:val="16"/>
          <w:szCs w:val="16"/>
        </w:rPr>
        <w:t>Laboratorio di scrittura</w:t>
      </w:r>
    </w:p>
    <w:p w14:paraId="3C91BDCC" w14:textId="5A847EE4" w:rsidR="006023E7" w:rsidRPr="00A80CB6" w:rsidRDefault="006023E7" w:rsidP="006023E7">
      <w:pPr>
        <w:pStyle w:val="Testo1"/>
        <w:spacing w:before="0"/>
        <w:rPr>
          <w:szCs w:val="18"/>
        </w:rPr>
      </w:pPr>
      <w:r w:rsidRPr="00A80CB6">
        <w:rPr>
          <w:smallCaps/>
          <w:szCs w:val="18"/>
        </w:rPr>
        <w:t>Michele Colombo</w:t>
      </w:r>
      <w:r w:rsidRPr="00A80CB6">
        <w:rPr>
          <w:szCs w:val="18"/>
        </w:rPr>
        <w:t xml:space="preserve">, </w:t>
      </w:r>
      <w:r w:rsidRPr="00A80CB6">
        <w:rPr>
          <w:i/>
          <w:szCs w:val="18"/>
        </w:rPr>
        <w:t>Scrivere la tesi di laurea e altri testi</w:t>
      </w:r>
      <w:r w:rsidRPr="00A80CB6">
        <w:rPr>
          <w:szCs w:val="18"/>
        </w:rPr>
        <w:t>, Milano, Mondadori Università, 2006.</w:t>
      </w:r>
      <w:r w:rsidR="00A43D78" w:rsidRPr="00A43D78">
        <w:rPr>
          <w:rFonts w:ascii="Times New Roman" w:hAnsi="Times New Roman"/>
          <w:i/>
          <w:color w:val="0070C0"/>
          <w:szCs w:val="18"/>
        </w:rPr>
        <w:t xml:space="preserve"> </w:t>
      </w:r>
      <w:hyperlink r:id="rId14" w:history="1">
        <w:r w:rsidR="00A43D78" w:rsidRPr="00A43D78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  <w:bookmarkStart w:id="3" w:name="_GoBack"/>
      <w:bookmarkEnd w:id="3"/>
    </w:p>
    <w:p w14:paraId="3E2B0151" w14:textId="77777777" w:rsidR="006023E7" w:rsidRPr="00B72AAC" w:rsidRDefault="006023E7" w:rsidP="006023E7">
      <w:pPr>
        <w:pStyle w:val="Testo1"/>
        <w:spacing w:before="0"/>
        <w:rPr>
          <w:szCs w:val="18"/>
        </w:rPr>
      </w:pPr>
      <w:r w:rsidRPr="00B72AAC">
        <w:rPr>
          <w:szCs w:val="18"/>
        </w:rPr>
        <w:t>Eventuali ulteriori indicazioni bibliografiche verranno fornite all’avvio dei Laboratori</w:t>
      </w:r>
      <w:r>
        <w:rPr>
          <w:szCs w:val="18"/>
        </w:rPr>
        <w:t xml:space="preserve"> di scrittura</w:t>
      </w:r>
      <w:r w:rsidRPr="00B72AAC">
        <w:rPr>
          <w:szCs w:val="18"/>
        </w:rPr>
        <w:t>.</w:t>
      </w:r>
    </w:p>
    <w:p w14:paraId="6385141F" w14:textId="77777777" w:rsidR="00DF6CB4" w:rsidRDefault="00DF6CB4" w:rsidP="00DF6CB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0425A32" w14:textId="35DD7F51" w:rsidR="00F57040" w:rsidRDefault="00DF6CB4" w:rsidP="00C94524">
      <w:pPr>
        <w:pStyle w:val="Testo2"/>
      </w:pPr>
      <w:r w:rsidRPr="00F756B3">
        <w:t xml:space="preserve">Lezioni </w:t>
      </w:r>
      <w:r w:rsidR="00D031F3">
        <w:t>frontali</w:t>
      </w:r>
      <w:r w:rsidR="00453BD8">
        <w:t>; lezioni seminariali</w:t>
      </w:r>
      <w:r w:rsidR="00B70BC9">
        <w:t xml:space="preserve"> integrative</w:t>
      </w:r>
      <w:r w:rsidR="00453BD8">
        <w:t>; lezioni laboratoriali.</w:t>
      </w:r>
    </w:p>
    <w:p w14:paraId="46ECC914" w14:textId="77777777" w:rsidR="00453BD8" w:rsidRDefault="00453BD8" w:rsidP="00C94524">
      <w:pPr>
        <w:pStyle w:val="Testo2"/>
      </w:pPr>
    </w:p>
    <w:p w14:paraId="3F85D86E" w14:textId="1766B3F1" w:rsidR="00453BD8" w:rsidRPr="001014F2" w:rsidRDefault="00453BD8" w:rsidP="00C94524">
      <w:pPr>
        <w:pStyle w:val="Testo2"/>
        <w:rPr>
          <w:b/>
          <w:bCs/>
          <w:smallCaps/>
          <w:sz w:val="16"/>
          <w:szCs w:val="16"/>
        </w:rPr>
      </w:pPr>
      <w:r w:rsidRPr="001014F2">
        <w:rPr>
          <w:b/>
          <w:bCs/>
          <w:smallCaps/>
          <w:sz w:val="16"/>
          <w:szCs w:val="16"/>
        </w:rPr>
        <w:t>I Semestre</w:t>
      </w:r>
    </w:p>
    <w:p w14:paraId="2483649F" w14:textId="1F423E13" w:rsidR="00F57040" w:rsidRDefault="006023E7" w:rsidP="00C94524">
      <w:pPr>
        <w:pStyle w:val="Testo2"/>
      </w:pPr>
      <w:r>
        <w:t>(</w:t>
      </w:r>
      <w:r w:rsidRPr="006023E7">
        <w:rPr>
          <w:i/>
          <w:iCs/>
        </w:rPr>
        <w:t>a</w:t>
      </w:r>
      <w:r>
        <w:t xml:space="preserve">) </w:t>
      </w:r>
      <w:r w:rsidR="00DF6CB4">
        <w:t xml:space="preserve">Al </w:t>
      </w:r>
      <w:r w:rsidR="00623AF6">
        <w:t>I</w:t>
      </w:r>
      <w:r w:rsidR="00DF6CB4">
        <w:t xml:space="preserve"> </w:t>
      </w:r>
      <w:r w:rsidR="00623AF6">
        <w:t>M</w:t>
      </w:r>
      <w:r w:rsidR="00DF6CB4">
        <w:t xml:space="preserve">odulo è associato un Seminario introduttivo ai principali momenti </w:t>
      </w:r>
      <w:r w:rsidR="00453BD8">
        <w:t xml:space="preserve">e testi </w:t>
      </w:r>
      <w:r w:rsidR="00DF6CB4">
        <w:t>della storia linguistica italiana</w:t>
      </w:r>
      <w:r w:rsidR="00C916D7">
        <w:t xml:space="preserve"> (prof. </w:t>
      </w:r>
      <w:r w:rsidR="00C916D7" w:rsidRPr="00C916D7">
        <w:rPr>
          <w:smallCaps/>
        </w:rPr>
        <w:t>Paolo G.M. Maino</w:t>
      </w:r>
      <w:r w:rsidR="00C916D7">
        <w:t>)</w:t>
      </w:r>
      <w:r w:rsidR="00F57040">
        <w:t xml:space="preserve">, tenuto </w:t>
      </w:r>
      <w:r w:rsidR="0011452C">
        <w:t>durante il</w:t>
      </w:r>
      <w:r w:rsidR="00F57040">
        <w:t xml:space="preserve"> I Semestre</w:t>
      </w:r>
      <w:r w:rsidR="001D2858">
        <w:t xml:space="preserve"> in parallelo alle lezioni di grammatica storica</w:t>
      </w:r>
      <w:r w:rsidR="003354C5">
        <w:t xml:space="preserve"> del prof. Pregnolato</w:t>
      </w:r>
      <w:r w:rsidR="001D2858">
        <w:t>.</w:t>
      </w:r>
    </w:p>
    <w:p w14:paraId="6C77BC99" w14:textId="14BDDDF3" w:rsidR="006023E7" w:rsidRDefault="0011452C" w:rsidP="00C94524">
      <w:pPr>
        <w:pStyle w:val="Testo2"/>
      </w:pPr>
      <w:r>
        <w:t>(</w:t>
      </w:r>
      <w:r w:rsidRPr="0011452C">
        <w:rPr>
          <w:i/>
          <w:iCs/>
        </w:rPr>
        <w:t>b</w:t>
      </w:r>
      <w:r>
        <w:t xml:space="preserve">) </w:t>
      </w:r>
      <w:r w:rsidR="006023E7">
        <w:t>Nel I Semestre</w:t>
      </w:r>
      <w:r w:rsidR="00453BD8">
        <w:t xml:space="preserve"> </w:t>
      </w:r>
      <w:r w:rsidR="006023E7">
        <w:t xml:space="preserve">è professato </w:t>
      </w:r>
      <w:r w:rsidR="00453BD8">
        <w:t>inoltre</w:t>
      </w:r>
      <w:r w:rsidR="006023E7">
        <w:t xml:space="preserve"> un Laboratorio di didattica disciplinare (prof. </w:t>
      </w:r>
      <w:r w:rsidR="006023E7" w:rsidRPr="00C916D7">
        <w:rPr>
          <w:smallCaps/>
        </w:rPr>
        <w:t>Paolo M.G. Maino</w:t>
      </w:r>
      <w:r w:rsidR="006023E7">
        <w:t xml:space="preserve">), senza canalizzazioni, </w:t>
      </w:r>
      <w:r w:rsidR="00453BD8">
        <w:t xml:space="preserve">associabile tanto al I Modulo quanto al Modulo A, </w:t>
      </w:r>
      <w:r w:rsidR="006023E7" w:rsidRPr="00E90AD1">
        <w:t>v</w:t>
      </w:r>
      <w:r w:rsidR="006023E7">
        <w:t>ò</w:t>
      </w:r>
      <w:r w:rsidR="006023E7" w:rsidRPr="00E90AD1">
        <w:t xml:space="preserve">lto a </w:t>
      </w:r>
      <w:r w:rsidR="006023E7">
        <w:t>f</w:t>
      </w:r>
      <w:r w:rsidR="006023E7" w:rsidRPr="00E90AD1">
        <w:t>amiliarizzare con alcuni aspetti signif</w:t>
      </w:r>
      <w:r w:rsidR="006023E7">
        <w:t>icativi dell’insegnamento dell’i</w:t>
      </w:r>
      <w:r w:rsidR="006023E7" w:rsidRPr="00E90AD1">
        <w:t>taliano nella scuola secondaria</w:t>
      </w:r>
      <w:r w:rsidR="00453BD8">
        <w:t>. Tale Laboratorio è</w:t>
      </w:r>
      <w:r w:rsidR="006023E7">
        <w:t xml:space="preserve"> riservato ai soli studenti che inserisc</w:t>
      </w:r>
      <w:r w:rsidR="00E96C5F">
        <w:t>a</w:t>
      </w:r>
      <w:r w:rsidR="006023E7">
        <w:t xml:space="preserve">no nel Piano di </w:t>
      </w:r>
      <w:r w:rsidR="006023E7">
        <w:lastRenderedPageBreak/>
        <w:t xml:space="preserve">Studi l’esame di Storia della lingua italiana con la dicitura </w:t>
      </w:r>
      <w:r w:rsidR="006023E7" w:rsidRPr="006023E7">
        <w:rPr>
          <w:i/>
          <w:iCs/>
        </w:rPr>
        <w:t>con elementi di didattica disciplinare</w:t>
      </w:r>
      <w:r w:rsidR="006023E7">
        <w:t>.</w:t>
      </w:r>
    </w:p>
    <w:p w14:paraId="5B5824D4" w14:textId="77777777" w:rsidR="00453BD8" w:rsidRDefault="00453BD8" w:rsidP="00C94524">
      <w:pPr>
        <w:pStyle w:val="Testo2"/>
      </w:pPr>
    </w:p>
    <w:p w14:paraId="7A09712B" w14:textId="09E3A869" w:rsidR="00453BD8" w:rsidRPr="001014F2" w:rsidRDefault="00453BD8" w:rsidP="00C94524">
      <w:pPr>
        <w:pStyle w:val="Testo2"/>
        <w:rPr>
          <w:b/>
          <w:bCs/>
          <w:smallCaps/>
          <w:sz w:val="16"/>
          <w:szCs w:val="16"/>
        </w:rPr>
      </w:pPr>
      <w:r w:rsidRPr="001014F2">
        <w:rPr>
          <w:b/>
          <w:bCs/>
          <w:smallCaps/>
          <w:sz w:val="16"/>
          <w:szCs w:val="16"/>
        </w:rPr>
        <w:t>II Semestre</w:t>
      </w:r>
    </w:p>
    <w:p w14:paraId="077BD84D" w14:textId="6047B428" w:rsidR="00745106" w:rsidRDefault="006023E7" w:rsidP="00C94524">
      <w:pPr>
        <w:pStyle w:val="Testo2"/>
      </w:pPr>
      <w:r>
        <w:t>(</w:t>
      </w:r>
      <w:r w:rsidR="0011452C">
        <w:rPr>
          <w:i/>
          <w:iCs/>
        </w:rPr>
        <w:t>c</w:t>
      </w:r>
      <w:r>
        <w:t xml:space="preserve">) </w:t>
      </w:r>
      <w:r w:rsidR="00C94524" w:rsidRPr="00E90AD1">
        <w:t xml:space="preserve">Nel II </w:t>
      </w:r>
      <w:r w:rsidR="00C94524" w:rsidRPr="00745106">
        <w:t xml:space="preserve">Semestre </w:t>
      </w:r>
      <w:r>
        <w:t>vengono professati</w:t>
      </w:r>
      <w:r w:rsidR="00D031F3" w:rsidRPr="00745106">
        <w:t xml:space="preserve">, in parallelo alle lezioni </w:t>
      </w:r>
      <w:r w:rsidR="00B50534">
        <w:t xml:space="preserve">del </w:t>
      </w:r>
      <w:r>
        <w:t>Modulo A</w:t>
      </w:r>
      <w:r w:rsidR="00E96C5F">
        <w:t xml:space="preserve"> del prof. Colombo</w:t>
      </w:r>
      <w:r>
        <w:t>,</w:t>
      </w:r>
      <w:r w:rsidR="001B7704" w:rsidRPr="00745106">
        <w:t xml:space="preserve"> </w:t>
      </w:r>
      <w:r w:rsidR="000F0A72">
        <w:t>quattro</w:t>
      </w:r>
      <w:r w:rsidR="00C94524" w:rsidRPr="00E90AD1">
        <w:t xml:space="preserve"> Laboratori di scrittura</w:t>
      </w:r>
      <w:r w:rsidR="00C916D7">
        <w:t xml:space="preserve"> (</w:t>
      </w:r>
      <w:r w:rsidR="00B82FD4">
        <w:t xml:space="preserve">proff. </w:t>
      </w:r>
      <w:r w:rsidR="00B82FD4" w:rsidRPr="00B82FD4">
        <w:rPr>
          <w:smallCaps/>
        </w:rPr>
        <w:t>Alessandro Italia, Daniela Graffigna, Paolo M.G. Maino, Lucia Negri</w:t>
      </w:r>
      <w:r w:rsidR="00B82FD4">
        <w:t>)</w:t>
      </w:r>
      <w:r w:rsidR="00892701">
        <w:t xml:space="preserve">, </w:t>
      </w:r>
      <w:r w:rsidR="001D2858" w:rsidRPr="00E90AD1">
        <w:t>associabil</w:t>
      </w:r>
      <w:r w:rsidR="000F0A72">
        <w:t>i</w:t>
      </w:r>
      <w:r w:rsidR="001D2858" w:rsidRPr="00E90AD1">
        <w:t xml:space="preserve"> </w:t>
      </w:r>
      <w:r w:rsidR="00E96C5F">
        <w:t xml:space="preserve">nel Piano di Studi </w:t>
      </w:r>
      <w:r w:rsidR="001D2858" w:rsidRPr="00E90AD1">
        <w:t xml:space="preserve">al solo </w:t>
      </w:r>
      <w:r w:rsidR="001D2858">
        <w:t>M</w:t>
      </w:r>
      <w:r w:rsidR="001D2858" w:rsidRPr="00E90AD1">
        <w:t>odulo A</w:t>
      </w:r>
      <w:r w:rsidR="00892701">
        <w:t>,</w:t>
      </w:r>
      <w:r w:rsidR="001D2858">
        <w:t xml:space="preserve"> </w:t>
      </w:r>
      <w:r w:rsidR="00C94524" w:rsidRPr="00E90AD1">
        <w:t>v</w:t>
      </w:r>
      <w:r w:rsidR="00B50534">
        <w:t>ò</w:t>
      </w:r>
      <w:r w:rsidR="00C94524" w:rsidRPr="00E90AD1">
        <w:t>lt</w:t>
      </w:r>
      <w:r w:rsidR="000F0A72">
        <w:t>i</w:t>
      </w:r>
      <w:r w:rsidR="00C94524" w:rsidRPr="00E90AD1">
        <w:t xml:space="preserve"> all’acquisizione delle competenze per la scrittura accademica </w:t>
      </w:r>
      <w:r w:rsidR="00892701">
        <w:t>(</w:t>
      </w:r>
      <w:r w:rsidR="00745106">
        <w:t>preved</w:t>
      </w:r>
      <w:r w:rsidR="000F0A72">
        <w:t>ono</w:t>
      </w:r>
      <w:r w:rsidR="00745106">
        <w:t xml:space="preserve"> esercitazioni guidate </w:t>
      </w:r>
      <w:r w:rsidR="00745106" w:rsidRPr="00745106">
        <w:rPr>
          <w:i/>
          <w:iCs/>
        </w:rPr>
        <w:t>in itinere</w:t>
      </w:r>
      <w:r w:rsidR="00892701">
        <w:t>)</w:t>
      </w:r>
      <w:r w:rsidR="00B50534">
        <w:t xml:space="preserve">. Gli studenti </w:t>
      </w:r>
      <w:r w:rsidR="00611C3B">
        <w:t>sono</w:t>
      </w:r>
      <w:r w:rsidR="00B50534">
        <w:t xml:space="preserve"> canalizzati </w:t>
      </w:r>
      <w:r w:rsidR="003F48B8">
        <w:t xml:space="preserve">d’ufficio </w:t>
      </w:r>
      <w:r w:rsidR="00B50534">
        <w:t>verso uno dei quattro Laboratori di scrittura (tutti identici e alternativi) a seconda dell’iniziale del loro cognome</w:t>
      </w:r>
      <w:r w:rsidR="00E96C5F">
        <w:t>.</w:t>
      </w:r>
    </w:p>
    <w:p w14:paraId="59472573" w14:textId="59743832" w:rsidR="00DF6CB4" w:rsidRDefault="00DF6CB4" w:rsidP="00EE65B4">
      <w:pPr>
        <w:pStyle w:val="Testo2"/>
        <w:spacing w:before="240" w:after="120"/>
        <w:ind w:firstLine="0"/>
        <w:rPr>
          <w:b/>
          <w:i/>
        </w:rPr>
      </w:pPr>
      <w:r>
        <w:rPr>
          <w:b/>
          <w:i/>
        </w:rPr>
        <w:t>METODO E CRITERI DI VALUTAZIONE</w:t>
      </w:r>
    </w:p>
    <w:p w14:paraId="1974A4F7" w14:textId="3767CBCC" w:rsidR="00DF6CB4" w:rsidRPr="001014F2" w:rsidRDefault="00C97FB0" w:rsidP="00DF6CB4">
      <w:pPr>
        <w:pStyle w:val="Testo2"/>
        <w:rPr>
          <w:b/>
          <w:bCs/>
          <w:smallCaps/>
          <w:sz w:val="16"/>
          <w:szCs w:val="16"/>
        </w:rPr>
      </w:pPr>
      <w:r w:rsidRPr="001014F2">
        <w:rPr>
          <w:b/>
          <w:bCs/>
          <w:smallCaps/>
          <w:sz w:val="16"/>
          <w:szCs w:val="16"/>
        </w:rPr>
        <w:t>I</w:t>
      </w:r>
      <w:r w:rsidR="00DF6CB4" w:rsidRPr="001014F2">
        <w:rPr>
          <w:b/>
          <w:bCs/>
          <w:smallCaps/>
          <w:sz w:val="16"/>
          <w:szCs w:val="16"/>
        </w:rPr>
        <w:t xml:space="preserve"> </w:t>
      </w:r>
      <w:r w:rsidR="005D03FF" w:rsidRPr="001014F2">
        <w:rPr>
          <w:b/>
          <w:bCs/>
          <w:smallCaps/>
          <w:sz w:val="16"/>
          <w:szCs w:val="16"/>
        </w:rPr>
        <w:t>M</w:t>
      </w:r>
      <w:r w:rsidR="00DF6CB4" w:rsidRPr="001014F2">
        <w:rPr>
          <w:b/>
          <w:bCs/>
          <w:smallCaps/>
          <w:sz w:val="16"/>
          <w:szCs w:val="16"/>
        </w:rPr>
        <w:t>odulo</w:t>
      </w:r>
    </w:p>
    <w:p w14:paraId="54FC6AA5" w14:textId="09D6AE5C" w:rsidR="00DF6CB4" w:rsidRDefault="00DF6CB4" w:rsidP="00DF6CB4">
      <w:pPr>
        <w:pStyle w:val="Testo2"/>
      </w:pPr>
      <w:r>
        <w:t>Esame orale</w:t>
      </w:r>
      <w:r w:rsidR="00761F58">
        <w:t>,</w:t>
      </w:r>
      <w:r w:rsidR="00271297">
        <w:t xml:space="preserve"> preceduto, se del caso, dal giudizio «Approvato» ottenuto nel Laboratorio di didattica disciplinare.</w:t>
      </w:r>
      <w:r w:rsidR="00D031F3">
        <w:t xml:space="preserve"> </w:t>
      </w:r>
      <w:r>
        <w:t xml:space="preserve">La valutazione si basa su una o più domande per ciascuno dei volumi in </w:t>
      </w:r>
      <w:r w:rsidRPr="00F57040">
        <w:rPr>
          <w:i/>
        </w:rPr>
        <w:t>Bibliografia</w:t>
      </w:r>
      <w:r w:rsidRPr="00D031F3">
        <w:t>. La conoscenza della grammatica storica</w:t>
      </w:r>
      <w:r w:rsidR="00D031F3" w:rsidRPr="00D031F3">
        <w:t>, propedeutica al superamento dell’intero esame,</w:t>
      </w:r>
      <w:r w:rsidRPr="00D031F3">
        <w:t xml:space="preserve"> è spesso saggiata sottoponendo un etimo latino e</w:t>
      </w:r>
      <w:r w:rsidR="00271297">
        <w:t>/o</w:t>
      </w:r>
      <w:r w:rsidRPr="00D031F3">
        <w:t xml:space="preserve"> il suo esito italiano – da trascrivere </w:t>
      </w:r>
      <w:r w:rsidR="002C16E7">
        <w:t>in Alfabeto Fonetico Internazionale</w:t>
      </w:r>
      <w:r w:rsidRPr="00D031F3">
        <w:t xml:space="preserve"> </w:t>
      </w:r>
      <w:r>
        <w:t>– e domandando ragione del mutamento linguistico avvenuto. La conoscenza della storia della lingua italiana è solitamente verificata a partire dall’analisi dei testi antologizzati nel manuale di riferimento</w:t>
      </w:r>
      <w:r w:rsidR="00434BF6">
        <w:t xml:space="preserve"> o trattati nel corso del Seminario.</w:t>
      </w:r>
    </w:p>
    <w:p w14:paraId="72942ECE" w14:textId="1B5B5E23" w:rsidR="00DF6CB4" w:rsidRPr="001014F2" w:rsidRDefault="003043B1" w:rsidP="00DF6CB4">
      <w:pPr>
        <w:pStyle w:val="Testo2"/>
        <w:spacing w:before="120"/>
        <w:rPr>
          <w:b/>
          <w:bCs/>
          <w:smallCaps/>
          <w:sz w:val="16"/>
          <w:szCs w:val="16"/>
        </w:rPr>
      </w:pPr>
      <w:r w:rsidRPr="001014F2">
        <w:rPr>
          <w:b/>
          <w:bCs/>
          <w:smallCaps/>
          <w:sz w:val="16"/>
          <w:szCs w:val="16"/>
        </w:rPr>
        <w:t xml:space="preserve">Modulo </w:t>
      </w:r>
      <w:r w:rsidR="00C97FB0" w:rsidRPr="001014F2">
        <w:rPr>
          <w:b/>
          <w:bCs/>
          <w:smallCaps/>
          <w:sz w:val="16"/>
          <w:szCs w:val="16"/>
        </w:rPr>
        <w:t>A</w:t>
      </w:r>
    </w:p>
    <w:p w14:paraId="39D48022" w14:textId="02C099C2" w:rsidR="00DF6CB4" w:rsidRDefault="00DF6CB4" w:rsidP="00DF6CB4">
      <w:pPr>
        <w:pStyle w:val="Testo2"/>
      </w:pPr>
      <w:r>
        <w:t xml:space="preserve">Esame orale, preceduto da un voto positivo (in trentesimi) nel Laboratorio di scrittura e, se del caso, dal giudizio «Approvato» </w:t>
      </w:r>
      <w:r w:rsidR="00271297">
        <w:t xml:space="preserve">ottenuto </w:t>
      </w:r>
      <w:r>
        <w:t>nel Laboratorio di didattica disciplinare.</w:t>
      </w:r>
      <w:r w:rsidR="00E149D3">
        <w:t xml:space="preserve"> La valutazione si basa su una o più domande per ciascuno dei volumi in </w:t>
      </w:r>
      <w:r w:rsidR="00E149D3" w:rsidRPr="00F57040">
        <w:rPr>
          <w:i/>
        </w:rPr>
        <w:t>Bibliografia</w:t>
      </w:r>
      <w:r w:rsidR="00EA452B">
        <w:t>, ognuna di peso equivalente ai fini del voto finale.</w:t>
      </w:r>
    </w:p>
    <w:p w14:paraId="48CDF819" w14:textId="77777777" w:rsidR="00F231FA" w:rsidRDefault="00F231FA" w:rsidP="00DF6CB4">
      <w:pPr>
        <w:pStyle w:val="Testo2"/>
      </w:pPr>
    </w:p>
    <w:p w14:paraId="2A9C8821" w14:textId="3D34DC75" w:rsidR="00F231FA" w:rsidRPr="001014F2" w:rsidRDefault="00F231FA" w:rsidP="00DF6CB4">
      <w:pPr>
        <w:pStyle w:val="Testo2"/>
        <w:rPr>
          <w:b/>
          <w:bCs/>
          <w:sz w:val="16"/>
          <w:szCs w:val="16"/>
        </w:rPr>
      </w:pPr>
      <w:r w:rsidRPr="001014F2">
        <w:rPr>
          <w:b/>
          <w:bCs/>
          <w:smallCaps/>
          <w:sz w:val="16"/>
          <w:szCs w:val="16"/>
        </w:rPr>
        <w:t>Laboratori</w:t>
      </w:r>
    </w:p>
    <w:p w14:paraId="28447663" w14:textId="28719C29" w:rsidR="00DF6CB4" w:rsidRDefault="00DF6CB4" w:rsidP="00DF6CB4">
      <w:pPr>
        <w:pStyle w:val="Testo2"/>
      </w:pPr>
      <w:r>
        <w:t xml:space="preserve">La valutazione del Laboratorio di scrittura </w:t>
      </w:r>
      <w:r w:rsidR="007A180E">
        <w:t xml:space="preserve">associato al Modulo A </w:t>
      </w:r>
      <w:r>
        <w:t xml:space="preserve">si basa su un compito scritto assegnato durante le lezioni </w:t>
      </w:r>
      <w:r w:rsidR="00434BF6">
        <w:t>(</w:t>
      </w:r>
      <w:r w:rsidR="00434BF6" w:rsidRPr="00434BF6">
        <w:rPr>
          <w:i/>
          <w:iCs/>
        </w:rPr>
        <w:t>Prova frequentanti</w:t>
      </w:r>
      <w:r w:rsidR="00434BF6">
        <w:t xml:space="preserve">) </w:t>
      </w:r>
      <w:r>
        <w:t>o</w:t>
      </w:r>
      <w:r w:rsidR="00372EE4">
        <w:t>ppure</w:t>
      </w:r>
      <w:r>
        <w:t xml:space="preserve"> </w:t>
      </w:r>
      <w:r w:rsidR="00434BF6">
        <w:t>sulla</w:t>
      </w:r>
      <w:r w:rsidR="00D031F3">
        <w:t xml:space="preserve"> cosiddetta </w:t>
      </w:r>
      <w:r w:rsidR="00F57040" w:rsidRPr="00F57040">
        <w:rPr>
          <w:i/>
        </w:rPr>
        <w:t>Prova non frequentanti</w:t>
      </w:r>
      <w:r w:rsidR="00F57040">
        <w:t xml:space="preserve"> </w:t>
      </w:r>
      <w:r w:rsidR="00D031F3">
        <w:t>(</w:t>
      </w:r>
      <w:r w:rsidR="00434BF6">
        <w:t>=</w:t>
      </w:r>
      <w:r w:rsidR="00F57040">
        <w:t xml:space="preserve"> </w:t>
      </w:r>
      <w:r w:rsidR="00F57040" w:rsidRPr="00623AF6">
        <w:rPr>
          <w:i/>
          <w:iCs/>
        </w:rPr>
        <w:t>PNF</w:t>
      </w:r>
      <w:r w:rsidR="00D031F3">
        <w:t>), somministrata al principio d’ogni sessione d’esami (</w:t>
      </w:r>
      <w:r w:rsidR="00F57040">
        <w:t xml:space="preserve">dunque </w:t>
      </w:r>
      <w:r w:rsidR="00EA452B">
        <w:t xml:space="preserve">durante un anno accademico </w:t>
      </w:r>
      <w:r w:rsidR="00D031F3">
        <w:t>sono previste</w:t>
      </w:r>
      <w:r w:rsidR="00F57040">
        <w:t xml:space="preserve"> tre </w:t>
      </w:r>
      <w:r w:rsidR="00F57040" w:rsidRPr="00623AF6">
        <w:rPr>
          <w:i/>
          <w:iCs/>
        </w:rPr>
        <w:t>PNF</w:t>
      </w:r>
      <w:r w:rsidR="007A180E">
        <w:t>,</w:t>
      </w:r>
      <w:r w:rsidR="00434BF6">
        <w:t xml:space="preserve"> tendenzialmente nei mesi di settembre, gennaio e giugno</w:t>
      </w:r>
      <w:r w:rsidR="003043B1">
        <w:t xml:space="preserve">; </w:t>
      </w:r>
      <w:r w:rsidR="00AC33B5">
        <w:t>vedi</w:t>
      </w:r>
      <w:r w:rsidR="003043B1">
        <w:t xml:space="preserve"> anche </w:t>
      </w:r>
      <w:r w:rsidR="003043B1" w:rsidRPr="003043B1">
        <w:rPr>
          <w:i/>
        </w:rPr>
        <w:t>infra</w:t>
      </w:r>
      <w:r w:rsidR="003043B1">
        <w:t xml:space="preserve">, s.v. </w:t>
      </w:r>
      <w:r w:rsidR="003043B1" w:rsidRPr="003043B1">
        <w:rPr>
          <w:i/>
        </w:rPr>
        <w:t>Avvertenze e prerequisiti</w:t>
      </w:r>
      <w:r w:rsidR="00434BF6">
        <w:rPr>
          <w:iCs/>
        </w:rPr>
        <w:t xml:space="preserve">, punto </w:t>
      </w:r>
      <w:r w:rsidR="00434BF6" w:rsidRPr="00434BF6">
        <w:rPr>
          <w:i/>
        </w:rPr>
        <w:t>a</w:t>
      </w:r>
      <w:r w:rsidR="00F57040">
        <w:t>)</w:t>
      </w:r>
      <w:r>
        <w:t>. Il voto del Laboratorio di scrittura è il punto di partenza per la valutazione dell’esame orale</w:t>
      </w:r>
      <w:r w:rsidR="00EA452B">
        <w:t>.</w:t>
      </w:r>
    </w:p>
    <w:p w14:paraId="657E8C3A" w14:textId="77777777" w:rsidR="00DF6CB4" w:rsidRDefault="00DF6CB4" w:rsidP="00DF6CB4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6437E9A" w14:textId="0A934F55" w:rsidR="0062482B" w:rsidRPr="0062482B" w:rsidRDefault="00372EE4" w:rsidP="0062482B">
      <w:pPr>
        <w:pStyle w:val="Testo2"/>
      </w:pPr>
      <w:r w:rsidRPr="00372EE4">
        <w:rPr>
          <w:szCs w:val="18"/>
        </w:rPr>
        <w:t xml:space="preserve">Per tutte le informazioni relative sia allo svolgimento del corso e dei Laboratori, sia al funzionamento e alle partizioni dell’esame di Storia della lingua italiana, si raccomanda caldamente la lettura delle </w:t>
      </w:r>
      <w:r w:rsidRPr="00372EE4">
        <w:rPr>
          <w:i/>
          <w:iCs/>
          <w:szCs w:val="18"/>
        </w:rPr>
        <w:t>Avvertenze</w:t>
      </w:r>
      <w:r w:rsidRPr="00372EE4">
        <w:rPr>
          <w:i/>
          <w:szCs w:val="18"/>
        </w:rPr>
        <w:t xml:space="preserve"> sul corso e sull’esame di Storia della lingua italiana</w:t>
      </w:r>
      <w:r w:rsidR="006B6022">
        <w:rPr>
          <w:i/>
          <w:szCs w:val="18"/>
        </w:rPr>
        <w:t xml:space="preserve"> - Milano</w:t>
      </w:r>
      <w:r w:rsidRPr="00372EE4">
        <w:rPr>
          <w:i/>
          <w:szCs w:val="18"/>
        </w:rPr>
        <w:t xml:space="preserve"> </w:t>
      </w:r>
      <w:r w:rsidRPr="00372EE4">
        <w:rPr>
          <w:szCs w:val="18"/>
        </w:rPr>
        <w:t xml:space="preserve">pubblicate nella bacheca elettronica degli </w:t>
      </w:r>
      <w:r w:rsidRPr="00372EE4">
        <w:rPr>
          <w:i/>
          <w:szCs w:val="18"/>
        </w:rPr>
        <w:t>Avvisi</w:t>
      </w:r>
      <w:r w:rsidRPr="00372EE4">
        <w:rPr>
          <w:szCs w:val="18"/>
        </w:rPr>
        <w:t xml:space="preserve"> del prof. Pregnolato (</w:t>
      </w:r>
      <w:r w:rsidR="00761F58" w:rsidRPr="00053240">
        <w:rPr>
          <w:i/>
          <w:iCs/>
        </w:rPr>
        <w:t>https://docenti.unicatt.it/ppd2/it/docenti/55967/simone-pregnolato/avvisi</w:t>
      </w:r>
      <w:r w:rsidRPr="00372EE4">
        <w:rPr>
          <w:szCs w:val="18"/>
        </w:rPr>
        <w:t>).</w:t>
      </w:r>
    </w:p>
    <w:p w14:paraId="33162F37" w14:textId="065C9AB0" w:rsidR="003F600C" w:rsidRPr="0062482B" w:rsidRDefault="00372EE4" w:rsidP="0062482B">
      <w:pPr>
        <w:pStyle w:val="Testo2"/>
        <w:rPr>
          <w:szCs w:val="18"/>
        </w:rPr>
      </w:pPr>
      <w:r w:rsidRPr="00372EE4">
        <w:rPr>
          <w:szCs w:val="18"/>
        </w:rPr>
        <w:t xml:space="preserve">Si precisano </w:t>
      </w:r>
      <w:r w:rsidR="003F600C">
        <w:rPr>
          <w:szCs w:val="18"/>
        </w:rPr>
        <w:t xml:space="preserve">qui </w:t>
      </w:r>
      <w:r w:rsidRPr="00372EE4">
        <w:rPr>
          <w:szCs w:val="18"/>
        </w:rPr>
        <w:t>soltanto alcuni punti particolarmente rilevanti.</w:t>
      </w:r>
    </w:p>
    <w:p w14:paraId="75AAF663" w14:textId="2518A49B" w:rsidR="00A73F38" w:rsidRDefault="00A73F38" w:rsidP="00A73F38">
      <w:pPr>
        <w:pStyle w:val="Testo2"/>
        <w:rPr>
          <w:szCs w:val="18"/>
        </w:rPr>
      </w:pPr>
      <w:r w:rsidRPr="00745106">
        <w:lastRenderedPageBreak/>
        <w:t>(</w:t>
      </w:r>
      <w:r w:rsidRPr="00A73F38">
        <w:rPr>
          <w:i/>
          <w:iCs/>
        </w:rPr>
        <w:t>a</w:t>
      </w:r>
      <w:r w:rsidRPr="00745106">
        <w:t xml:space="preserve">) </w:t>
      </w:r>
      <w:r w:rsidRPr="006525C2">
        <w:rPr>
          <w:i/>
          <w:iCs/>
          <w:szCs w:val="18"/>
        </w:rPr>
        <w:t>Prerequisiti e propedeuticità</w:t>
      </w:r>
      <w:r>
        <w:rPr>
          <w:szCs w:val="18"/>
        </w:rPr>
        <w:t>: p</w:t>
      </w:r>
      <w:r w:rsidRPr="00634392">
        <w:rPr>
          <w:szCs w:val="18"/>
        </w:rPr>
        <w:t xml:space="preserve">er affrontare lo studio della grammatica storica italiana viene richiesta </w:t>
      </w:r>
      <w:r w:rsidR="005D007D">
        <w:rPr>
          <w:szCs w:val="18"/>
        </w:rPr>
        <w:t>la</w:t>
      </w:r>
      <w:r>
        <w:rPr>
          <w:szCs w:val="18"/>
        </w:rPr>
        <w:t xml:space="preserve"> conoscenza della l</w:t>
      </w:r>
      <w:r w:rsidRPr="00634392">
        <w:rPr>
          <w:szCs w:val="18"/>
        </w:rPr>
        <w:t xml:space="preserve">ingua latina, acquisita da studi liceali </w:t>
      </w:r>
      <w:r>
        <w:rPr>
          <w:szCs w:val="18"/>
        </w:rPr>
        <w:t xml:space="preserve">quinquennali </w:t>
      </w:r>
      <w:r w:rsidR="005D007D">
        <w:rPr>
          <w:szCs w:val="18"/>
        </w:rPr>
        <w:t xml:space="preserve">e/o </w:t>
      </w:r>
      <w:r>
        <w:rPr>
          <w:szCs w:val="18"/>
        </w:rPr>
        <w:t xml:space="preserve">dall’esame </w:t>
      </w:r>
      <w:r w:rsidR="005D007D">
        <w:rPr>
          <w:szCs w:val="18"/>
        </w:rPr>
        <w:t>di Letteratura latina I</w:t>
      </w:r>
      <w:r>
        <w:rPr>
          <w:szCs w:val="18"/>
        </w:rPr>
        <w:t>.</w:t>
      </w:r>
    </w:p>
    <w:p w14:paraId="102A7144" w14:textId="262EF092" w:rsidR="00A73F38" w:rsidRDefault="00A73F38" w:rsidP="00A73F38">
      <w:pPr>
        <w:pStyle w:val="Testo2"/>
      </w:pPr>
      <w:r>
        <w:rPr>
          <w:szCs w:val="18"/>
        </w:rPr>
        <w:t>(</w:t>
      </w:r>
      <w:r>
        <w:rPr>
          <w:i/>
          <w:iCs/>
          <w:szCs w:val="18"/>
        </w:rPr>
        <w:t>b</w:t>
      </w:r>
      <w:r>
        <w:rPr>
          <w:szCs w:val="18"/>
        </w:rPr>
        <w:t xml:space="preserve">) </w:t>
      </w:r>
      <w:r>
        <w:t>Si ricorda che il</w:t>
      </w:r>
      <w:r w:rsidRPr="00745106">
        <w:t xml:space="preserve"> I Modulo è propedeutico al Modulo </w:t>
      </w:r>
      <w:r>
        <w:t>A e, per il suo carattere istituzionale, non è iterabile.</w:t>
      </w:r>
    </w:p>
    <w:p w14:paraId="0FB17190" w14:textId="505B8C72" w:rsidR="00D938C1" w:rsidRPr="00745106" w:rsidRDefault="00D938C1" w:rsidP="00D938C1">
      <w:pPr>
        <w:pStyle w:val="Testo2"/>
        <w:rPr>
          <w:szCs w:val="18"/>
        </w:rPr>
      </w:pPr>
      <w:r>
        <w:rPr>
          <w:szCs w:val="18"/>
        </w:rPr>
        <w:t>(</w:t>
      </w:r>
      <w:r w:rsidR="00A73F38">
        <w:rPr>
          <w:i/>
          <w:iCs/>
          <w:szCs w:val="18"/>
        </w:rPr>
        <w:t>c</w:t>
      </w:r>
      <w:r>
        <w:rPr>
          <w:szCs w:val="18"/>
        </w:rPr>
        <w:t>)</w:t>
      </w:r>
      <w:r w:rsidRPr="00372EE4">
        <w:rPr>
          <w:szCs w:val="18"/>
        </w:rPr>
        <w:t xml:space="preserve"> Il Laboratorio di didattica disciplinare serve a ottenere il riconoscimento </w:t>
      </w:r>
      <w:r>
        <w:rPr>
          <w:szCs w:val="18"/>
        </w:rPr>
        <w:t xml:space="preserve">di </w:t>
      </w:r>
      <w:r w:rsidRPr="009F08CB">
        <w:rPr>
          <w:szCs w:val="18"/>
        </w:rPr>
        <w:t>6 CFU va</w:t>
      </w:r>
      <w:r>
        <w:rPr>
          <w:szCs w:val="18"/>
        </w:rPr>
        <w:t>levoli per il Percorso FIT nel S</w:t>
      </w:r>
      <w:r w:rsidRPr="009F08CB">
        <w:rPr>
          <w:szCs w:val="18"/>
        </w:rPr>
        <w:t xml:space="preserve">ettore </w:t>
      </w:r>
      <w:r>
        <w:rPr>
          <w:szCs w:val="18"/>
        </w:rPr>
        <w:t xml:space="preserve">Scientifico-Disciplinare </w:t>
      </w:r>
      <w:r w:rsidRPr="009F08CB">
        <w:rPr>
          <w:szCs w:val="18"/>
        </w:rPr>
        <w:t>L-FIL-LET/12</w:t>
      </w:r>
      <w:r>
        <w:rPr>
          <w:szCs w:val="18"/>
        </w:rPr>
        <w:t xml:space="preserve"> - </w:t>
      </w:r>
      <w:r w:rsidRPr="00BE0969">
        <w:rPr>
          <w:i/>
          <w:szCs w:val="18"/>
        </w:rPr>
        <w:t>Linguistica italiana</w:t>
      </w:r>
      <w:r w:rsidRPr="009F08CB">
        <w:rPr>
          <w:szCs w:val="18"/>
        </w:rPr>
        <w:t>.</w:t>
      </w:r>
      <w:r>
        <w:rPr>
          <w:sz w:val="24"/>
          <w:szCs w:val="24"/>
        </w:rPr>
        <w:t xml:space="preserve"> </w:t>
      </w:r>
      <w:r>
        <w:rPr>
          <w:szCs w:val="18"/>
        </w:rPr>
        <w:t>Il L</w:t>
      </w:r>
      <w:r w:rsidRPr="00F8590F">
        <w:rPr>
          <w:szCs w:val="18"/>
        </w:rPr>
        <w:t xml:space="preserve">aboratorio </w:t>
      </w:r>
      <w:r w:rsidRPr="00FB3452">
        <w:t>di did</w:t>
      </w:r>
      <w:r>
        <w:t xml:space="preserve">attica disciplinare </w:t>
      </w:r>
      <w:r w:rsidRPr="00F8590F">
        <w:rPr>
          <w:szCs w:val="18"/>
        </w:rPr>
        <w:t>deve essere sostenuto da t</w:t>
      </w:r>
      <w:r>
        <w:rPr>
          <w:szCs w:val="18"/>
        </w:rPr>
        <w:t>utti gli studenti che hanno in Piano di S</w:t>
      </w:r>
      <w:r w:rsidRPr="00F8590F">
        <w:rPr>
          <w:szCs w:val="18"/>
        </w:rPr>
        <w:t xml:space="preserve">tudi un corso di </w:t>
      </w:r>
      <w:r w:rsidRPr="00F57040">
        <w:rPr>
          <w:szCs w:val="18"/>
        </w:rPr>
        <w:t>Storia della lingua italiana</w:t>
      </w:r>
      <w:r>
        <w:rPr>
          <w:szCs w:val="18"/>
        </w:rPr>
        <w:t xml:space="preserve">, da 6 o 12 CFU, </w:t>
      </w:r>
      <w:r w:rsidRPr="00F8590F">
        <w:rPr>
          <w:szCs w:val="18"/>
        </w:rPr>
        <w:t>ove compaia la dicitura</w:t>
      </w:r>
      <w:r w:rsidRPr="00F8590F">
        <w:rPr>
          <w:i/>
          <w:szCs w:val="18"/>
        </w:rPr>
        <w:t xml:space="preserve"> con </w:t>
      </w:r>
      <w:r>
        <w:rPr>
          <w:i/>
          <w:szCs w:val="18"/>
        </w:rPr>
        <w:t>e</w:t>
      </w:r>
      <w:r w:rsidRPr="00F8590F">
        <w:rPr>
          <w:i/>
          <w:szCs w:val="18"/>
        </w:rPr>
        <w:t>lementi di didattica disciplinare</w:t>
      </w:r>
      <w:r w:rsidRPr="00F8590F">
        <w:rPr>
          <w:szCs w:val="18"/>
        </w:rPr>
        <w:t>.</w:t>
      </w:r>
      <w:r>
        <w:rPr>
          <w:szCs w:val="18"/>
        </w:rPr>
        <w:t xml:space="preserve"> Chi invece ha in Piano di S</w:t>
      </w:r>
      <w:r w:rsidRPr="00F8590F">
        <w:rPr>
          <w:szCs w:val="18"/>
        </w:rPr>
        <w:t xml:space="preserve">tudi </w:t>
      </w:r>
      <w:r>
        <w:rPr>
          <w:szCs w:val="18"/>
        </w:rPr>
        <w:t xml:space="preserve">il corso di </w:t>
      </w:r>
      <w:r w:rsidRPr="00F57040">
        <w:rPr>
          <w:szCs w:val="18"/>
        </w:rPr>
        <w:t>Storia della lingua italiana</w:t>
      </w:r>
      <w:r w:rsidRPr="00F8590F">
        <w:rPr>
          <w:szCs w:val="18"/>
        </w:rPr>
        <w:t xml:space="preserve"> senza l’aggiunta </w:t>
      </w:r>
      <w:r w:rsidRPr="00F8590F">
        <w:rPr>
          <w:i/>
          <w:szCs w:val="18"/>
        </w:rPr>
        <w:t>con elementi di didattica disciplinare</w:t>
      </w:r>
      <w:r>
        <w:rPr>
          <w:szCs w:val="18"/>
        </w:rPr>
        <w:t xml:space="preserve"> non deve frequentare il L</w:t>
      </w:r>
      <w:r w:rsidRPr="00F8590F">
        <w:rPr>
          <w:szCs w:val="18"/>
        </w:rPr>
        <w:t>aboratorio di did</w:t>
      </w:r>
      <w:r>
        <w:rPr>
          <w:szCs w:val="18"/>
        </w:rPr>
        <w:t>attica disciplinare</w:t>
      </w:r>
      <w:r w:rsidRPr="00F8590F">
        <w:rPr>
          <w:szCs w:val="18"/>
        </w:rPr>
        <w:t xml:space="preserve"> e non vedrà ri</w:t>
      </w:r>
      <w:r>
        <w:rPr>
          <w:szCs w:val="18"/>
        </w:rPr>
        <w:t xml:space="preserve">conosciuti per il Percorso FIT </w:t>
      </w:r>
      <w:r w:rsidRPr="00F8590F">
        <w:rPr>
          <w:szCs w:val="18"/>
        </w:rPr>
        <w:t>6</w:t>
      </w:r>
      <w:r>
        <w:rPr>
          <w:szCs w:val="18"/>
        </w:rPr>
        <w:t xml:space="preserve"> </w:t>
      </w:r>
      <w:r w:rsidRPr="00F8590F">
        <w:rPr>
          <w:szCs w:val="18"/>
        </w:rPr>
        <w:t xml:space="preserve">CFU nel </w:t>
      </w:r>
      <w:r>
        <w:rPr>
          <w:szCs w:val="18"/>
        </w:rPr>
        <w:t>S.S.D.</w:t>
      </w:r>
      <w:r w:rsidRPr="00F8590F">
        <w:rPr>
          <w:szCs w:val="18"/>
        </w:rPr>
        <w:t xml:space="preserve"> L-</w:t>
      </w:r>
      <w:r w:rsidRPr="00745106">
        <w:rPr>
          <w:szCs w:val="18"/>
        </w:rPr>
        <w:t>FIL-LET/12.</w:t>
      </w:r>
    </w:p>
    <w:p w14:paraId="3BCE49EA" w14:textId="07D2D81E" w:rsidR="00DF6CB4" w:rsidRDefault="00372EE4" w:rsidP="00DF6CB4">
      <w:pPr>
        <w:pStyle w:val="Testo2"/>
      </w:pPr>
      <w:r>
        <w:t>(</w:t>
      </w:r>
      <w:r w:rsidR="00A73F38">
        <w:rPr>
          <w:i/>
          <w:iCs/>
        </w:rPr>
        <w:t>d</w:t>
      </w:r>
      <w:r>
        <w:t>)</w:t>
      </w:r>
      <w:r w:rsidR="00F57040">
        <w:t xml:space="preserve"> </w:t>
      </w:r>
      <w:r w:rsidR="00DF6CB4">
        <w:t>Il L</w:t>
      </w:r>
      <w:r w:rsidR="00DF6CB4" w:rsidRPr="008F083E">
        <w:t>aboratorio di scrittura deve essere sostenuto da tutti gli studenti che non l’hanno già fatto e che hanno</w:t>
      </w:r>
      <w:r w:rsidR="00DF6CB4">
        <w:t xml:space="preserve"> in Piano di S</w:t>
      </w:r>
      <w:r w:rsidR="00DF6CB4" w:rsidRPr="008F083E">
        <w:t>tudi il</w:t>
      </w:r>
      <w:r w:rsidR="00DF6CB4">
        <w:t xml:space="preserve"> </w:t>
      </w:r>
      <w:r w:rsidR="00C94524">
        <w:t>M</w:t>
      </w:r>
      <w:r w:rsidR="00DF6CB4" w:rsidRPr="008F083E">
        <w:t xml:space="preserve">odulo </w:t>
      </w:r>
      <w:r w:rsidR="00DF6CB4">
        <w:t xml:space="preserve">A </w:t>
      </w:r>
      <w:r w:rsidR="00DF6CB4" w:rsidRPr="008F083E">
        <w:t xml:space="preserve">di </w:t>
      </w:r>
      <w:r w:rsidR="00DF6CB4" w:rsidRPr="003043B1">
        <w:t>Storia della lingua italiana</w:t>
      </w:r>
      <w:r w:rsidR="00DC4376">
        <w:t xml:space="preserve">, </w:t>
      </w:r>
      <w:r w:rsidR="00DF6CB4" w:rsidRPr="008F083E">
        <w:t xml:space="preserve">sia che il </w:t>
      </w:r>
      <w:r w:rsidR="003F600C">
        <w:t>M</w:t>
      </w:r>
      <w:r w:rsidR="00DF6CB4" w:rsidRPr="008F083E">
        <w:t>odulo</w:t>
      </w:r>
      <w:r w:rsidR="003F600C">
        <w:t xml:space="preserve"> A</w:t>
      </w:r>
      <w:r w:rsidR="00DF6CB4" w:rsidRPr="008F083E">
        <w:t xml:space="preserve"> figuri a sé stante, sia che faccia parte del corso annuale da 12</w:t>
      </w:r>
      <w:r w:rsidR="00DF6CB4">
        <w:t xml:space="preserve"> </w:t>
      </w:r>
      <w:r w:rsidR="00DF6CB4" w:rsidRPr="00E96EBC">
        <w:t>CFU. Coloro che non potessero frequentare il Laboratorio di scrittura sono tenuti a sostene</w:t>
      </w:r>
      <w:r w:rsidR="00F57040">
        <w:t xml:space="preserve">re una prova scritta sostitutiva, la </w:t>
      </w:r>
      <w:r w:rsidR="00F57040" w:rsidRPr="00623AF6">
        <w:rPr>
          <w:i/>
          <w:iCs/>
        </w:rPr>
        <w:t>PNF</w:t>
      </w:r>
      <w:r w:rsidR="00A04931">
        <w:t>. L</w:t>
      </w:r>
      <w:r w:rsidR="00DF6CB4" w:rsidRPr="00E96EBC">
        <w:t xml:space="preserve">e date delle </w:t>
      </w:r>
      <w:r w:rsidR="00F57040" w:rsidRPr="00623AF6">
        <w:rPr>
          <w:i/>
          <w:iCs/>
        </w:rPr>
        <w:t>PNF</w:t>
      </w:r>
      <w:r w:rsidR="00DF6CB4" w:rsidRPr="00E96EBC">
        <w:t xml:space="preserve"> (una per ciascuna sessione d’esame) sono pubblicate </w:t>
      </w:r>
      <w:r w:rsidR="00F57040">
        <w:t>nell’albo</w:t>
      </w:r>
      <w:r w:rsidR="00DF6CB4" w:rsidRPr="00E96EBC">
        <w:t xml:space="preserve"> in linea degli </w:t>
      </w:r>
      <w:r w:rsidR="00DF6CB4" w:rsidRPr="00E96EBC">
        <w:rPr>
          <w:i/>
        </w:rPr>
        <w:t>Avvisi</w:t>
      </w:r>
      <w:r w:rsidR="00DF6CB4">
        <w:t>, sulla P</w:t>
      </w:r>
      <w:r w:rsidR="00DF6CB4" w:rsidRPr="00E96EBC">
        <w:t xml:space="preserve">agina </w:t>
      </w:r>
      <w:r w:rsidR="00DF6CB4">
        <w:t>Personale D</w:t>
      </w:r>
      <w:r w:rsidR="00DF6CB4" w:rsidRPr="00E96EBC">
        <w:t xml:space="preserve">ocente </w:t>
      </w:r>
      <w:r w:rsidR="00F57040">
        <w:t xml:space="preserve">dei proff. Pregnolato e Colombo; </w:t>
      </w:r>
      <w:r w:rsidR="00A04931">
        <w:t xml:space="preserve">in entrambe le </w:t>
      </w:r>
      <w:r w:rsidR="005D03FF">
        <w:t>bacheche</w:t>
      </w:r>
      <w:r w:rsidR="00F57040">
        <w:t xml:space="preserve"> si trovano anche indicazioni utili per chi </w:t>
      </w:r>
      <w:r w:rsidR="001450D6">
        <w:t>dovesse</w:t>
      </w:r>
      <w:r w:rsidR="00F57040">
        <w:t xml:space="preserve"> sostenerla.</w:t>
      </w:r>
    </w:p>
    <w:p w14:paraId="4D424B21" w14:textId="74AA2C75" w:rsidR="00DF6CB4" w:rsidRDefault="00372EE4" w:rsidP="00372EE4">
      <w:pPr>
        <w:pStyle w:val="Testo2"/>
      </w:pPr>
      <w:r w:rsidRPr="00745106">
        <w:t>(</w:t>
      </w:r>
      <w:r w:rsidR="00A73F38">
        <w:rPr>
          <w:i/>
          <w:iCs/>
        </w:rPr>
        <w:t>e</w:t>
      </w:r>
      <w:r w:rsidRPr="00745106">
        <w:t xml:space="preserve">) I voti ottenuti con i compiti scritti dei Laboratori (di scrittura e di didattica disciplinare) non hanno </w:t>
      </w:r>
      <w:r w:rsidR="00E34B87">
        <w:t xml:space="preserve">mai </w:t>
      </w:r>
      <w:r w:rsidRPr="00745106">
        <w:t>scadenza. Inoltre, il voto del Laboratorio di scrittura non può essere rifiutato.</w:t>
      </w:r>
    </w:p>
    <w:p w14:paraId="6F2802B2" w14:textId="730BFC78" w:rsidR="00A73F38" w:rsidRPr="00745106" w:rsidRDefault="00A73F38" w:rsidP="00A73F38">
      <w:pPr>
        <w:pStyle w:val="Testo2"/>
      </w:pPr>
      <w:r w:rsidRPr="00745106">
        <w:t>(</w:t>
      </w:r>
      <w:r>
        <w:rPr>
          <w:i/>
          <w:iCs/>
        </w:rPr>
        <w:t>f</w:t>
      </w:r>
      <w:r w:rsidRPr="00745106">
        <w:t>) Per gli studenti che frequentano il Modulo A e per quelli che hanno in Piano di Studi il corso da 12 CFU la prima sessione utile per sostenere l’esame orale è quella estiva</w:t>
      </w:r>
      <w:r>
        <w:t>. C</w:t>
      </w:r>
      <w:r w:rsidRPr="00745106">
        <w:t>iò significa che non sono previste suddivisioni di programma per chi porta all’esame un’intera annualità di Storia della lingua italiana</w:t>
      </w:r>
      <w:r>
        <w:t>, nemmeno all’interno della medesima sessione d’esami.</w:t>
      </w:r>
    </w:p>
    <w:p w14:paraId="51224350" w14:textId="77777777" w:rsidR="00DF6CB4" w:rsidRPr="00F756B3" w:rsidRDefault="00DF6CB4" w:rsidP="00DF6CB4">
      <w:pPr>
        <w:pStyle w:val="Testo2"/>
        <w:spacing w:before="120"/>
        <w:rPr>
          <w:i/>
        </w:rPr>
      </w:pPr>
      <w:r w:rsidRPr="00F756B3">
        <w:rPr>
          <w:i/>
        </w:rPr>
        <w:t>Orario e luogo di ricevimento</w:t>
      </w:r>
    </w:p>
    <w:p w14:paraId="2A7D3373" w14:textId="1EF4E7DA" w:rsidR="00DF6CB4" w:rsidRPr="00F756B3" w:rsidRDefault="00F57040" w:rsidP="00DF6CB4">
      <w:pPr>
        <w:pStyle w:val="Testo2"/>
      </w:pPr>
      <w:r>
        <w:t>I p</w:t>
      </w:r>
      <w:r w:rsidR="00DF6CB4">
        <w:t xml:space="preserve">roff. Simone Pregnolato e Michele Colombo ricevono gli studenti </w:t>
      </w:r>
      <w:r w:rsidR="00F106AD">
        <w:t xml:space="preserve">e i laureandi </w:t>
      </w:r>
      <w:r w:rsidR="00AE3A5E">
        <w:t xml:space="preserve">presso il Dipartimento di Studi medioevali, umanistici e rinascimentali </w:t>
      </w:r>
      <w:r w:rsidR="00DF6CB4">
        <w:t xml:space="preserve">come da avviso pubblicato </w:t>
      </w:r>
      <w:r w:rsidR="00F106AD" w:rsidRPr="00F106AD">
        <w:rPr>
          <w:iCs/>
        </w:rPr>
        <w:t xml:space="preserve">nella sezione </w:t>
      </w:r>
      <w:r w:rsidR="00F106AD" w:rsidRPr="00F106AD">
        <w:rPr>
          <w:i/>
        </w:rPr>
        <w:t>Ricevimento</w:t>
      </w:r>
      <w:r w:rsidR="00F106AD" w:rsidRPr="00F106AD">
        <w:rPr>
          <w:iCs/>
        </w:rPr>
        <w:t xml:space="preserve"> della loro Pagina Personale Docente</w:t>
      </w:r>
      <w:r w:rsidR="00AE3A5E">
        <w:rPr>
          <w:iCs/>
        </w:rPr>
        <w:t xml:space="preserve"> (</w:t>
      </w:r>
      <w:r w:rsidR="00AE3A5E">
        <w:t xml:space="preserve">uff. n° 113 al </w:t>
      </w:r>
      <w:r w:rsidR="00F37075">
        <w:rPr>
          <w:iCs/>
        </w:rPr>
        <w:t>I piano dell’</w:t>
      </w:r>
      <w:r w:rsidR="0080604E">
        <w:t>Edificio Gregorianum</w:t>
      </w:r>
      <w:r w:rsidR="00F37075">
        <w:t>).</w:t>
      </w:r>
    </w:p>
    <w:sectPr w:rsidR="00DF6CB4" w:rsidRPr="00F756B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36652" w14:textId="77777777" w:rsidR="007A11DE" w:rsidRDefault="007A11DE" w:rsidP="00DF6CB4">
      <w:r>
        <w:separator/>
      </w:r>
    </w:p>
  </w:endnote>
  <w:endnote w:type="continuationSeparator" w:id="0">
    <w:p w14:paraId="43D0CBCA" w14:textId="77777777" w:rsidR="007A11DE" w:rsidRDefault="007A11DE" w:rsidP="00DF6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451E7" w14:textId="77777777" w:rsidR="007A11DE" w:rsidRDefault="007A11DE" w:rsidP="00DF6CB4">
      <w:r>
        <w:separator/>
      </w:r>
    </w:p>
  </w:footnote>
  <w:footnote w:type="continuationSeparator" w:id="0">
    <w:p w14:paraId="6BC1B4FC" w14:textId="77777777" w:rsidR="007A11DE" w:rsidRDefault="007A11DE" w:rsidP="00DF6CB4">
      <w:r>
        <w:continuationSeparator/>
      </w:r>
    </w:p>
  </w:footnote>
  <w:footnote w:id="1">
    <w:p w14:paraId="3EA7F217" w14:textId="77777777" w:rsidR="00A43D78" w:rsidRDefault="00A43D78" w:rsidP="00A43D78">
      <w:pPr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71E7DB3E" w14:textId="41FA661D" w:rsidR="00A43D78" w:rsidRDefault="00A43D78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F2046"/>
    <w:multiLevelType w:val="hybridMultilevel"/>
    <w:tmpl w:val="A77840DA"/>
    <w:lvl w:ilvl="0" w:tplc="71321A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FA2"/>
    <w:rsid w:val="00001485"/>
    <w:rsid w:val="000034AF"/>
    <w:rsid w:val="000071E3"/>
    <w:rsid w:val="000208BD"/>
    <w:rsid w:val="00027DE4"/>
    <w:rsid w:val="00042904"/>
    <w:rsid w:val="0004375A"/>
    <w:rsid w:val="00047CC9"/>
    <w:rsid w:val="000516FD"/>
    <w:rsid w:val="00053240"/>
    <w:rsid w:val="00053784"/>
    <w:rsid w:val="00054483"/>
    <w:rsid w:val="00056B72"/>
    <w:rsid w:val="000636E9"/>
    <w:rsid w:val="00063F1C"/>
    <w:rsid w:val="0007470A"/>
    <w:rsid w:val="00084B54"/>
    <w:rsid w:val="00096096"/>
    <w:rsid w:val="000A150C"/>
    <w:rsid w:val="000A328C"/>
    <w:rsid w:val="000B3350"/>
    <w:rsid w:val="000D1091"/>
    <w:rsid w:val="000D11AC"/>
    <w:rsid w:val="000D689E"/>
    <w:rsid w:val="000E16C4"/>
    <w:rsid w:val="000E17F3"/>
    <w:rsid w:val="000E1DF6"/>
    <w:rsid w:val="000F0A72"/>
    <w:rsid w:val="001014F2"/>
    <w:rsid w:val="00103949"/>
    <w:rsid w:val="0011452C"/>
    <w:rsid w:val="00114A47"/>
    <w:rsid w:val="00126132"/>
    <w:rsid w:val="0013659B"/>
    <w:rsid w:val="00137420"/>
    <w:rsid w:val="00142C4E"/>
    <w:rsid w:val="001450D6"/>
    <w:rsid w:val="00160A54"/>
    <w:rsid w:val="00164C21"/>
    <w:rsid w:val="00167D11"/>
    <w:rsid w:val="001702F6"/>
    <w:rsid w:val="00171A22"/>
    <w:rsid w:val="00172446"/>
    <w:rsid w:val="00187826"/>
    <w:rsid w:val="00187B99"/>
    <w:rsid w:val="00194518"/>
    <w:rsid w:val="001B7704"/>
    <w:rsid w:val="001D2858"/>
    <w:rsid w:val="001D3388"/>
    <w:rsid w:val="001D72C0"/>
    <w:rsid w:val="001E0FC6"/>
    <w:rsid w:val="002014DD"/>
    <w:rsid w:val="0021611C"/>
    <w:rsid w:val="00256492"/>
    <w:rsid w:val="00267F2A"/>
    <w:rsid w:val="00271297"/>
    <w:rsid w:val="002775D9"/>
    <w:rsid w:val="002C16E7"/>
    <w:rsid w:val="002D43D7"/>
    <w:rsid w:val="002E5A93"/>
    <w:rsid w:val="00300988"/>
    <w:rsid w:val="00301E2D"/>
    <w:rsid w:val="003043B1"/>
    <w:rsid w:val="003069EA"/>
    <w:rsid w:val="00331EF7"/>
    <w:rsid w:val="003354C5"/>
    <w:rsid w:val="00372EE4"/>
    <w:rsid w:val="003825DD"/>
    <w:rsid w:val="00382A07"/>
    <w:rsid w:val="003A0627"/>
    <w:rsid w:val="003A1371"/>
    <w:rsid w:val="003B20F7"/>
    <w:rsid w:val="003E355C"/>
    <w:rsid w:val="003F48B8"/>
    <w:rsid w:val="003F600C"/>
    <w:rsid w:val="003F7B78"/>
    <w:rsid w:val="0042159E"/>
    <w:rsid w:val="0042445A"/>
    <w:rsid w:val="00434BF6"/>
    <w:rsid w:val="00437436"/>
    <w:rsid w:val="0045153F"/>
    <w:rsid w:val="00453902"/>
    <w:rsid w:val="00453BD8"/>
    <w:rsid w:val="00484DE7"/>
    <w:rsid w:val="004B3FCC"/>
    <w:rsid w:val="004C7BBD"/>
    <w:rsid w:val="004D1217"/>
    <w:rsid w:val="004D6008"/>
    <w:rsid w:val="004F3959"/>
    <w:rsid w:val="004F46F9"/>
    <w:rsid w:val="00500C07"/>
    <w:rsid w:val="00516C06"/>
    <w:rsid w:val="0052418B"/>
    <w:rsid w:val="00527948"/>
    <w:rsid w:val="005476C6"/>
    <w:rsid w:val="005602FB"/>
    <w:rsid w:val="00582B20"/>
    <w:rsid w:val="005B4238"/>
    <w:rsid w:val="005B5000"/>
    <w:rsid w:val="005B5030"/>
    <w:rsid w:val="005B7A62"/>
    <w:rsid w:val="005D007D"/>
    <w:rsid w:val="005D03FF"/>
    <w:rsid w:val="005E0F4C"/>
    <w:rsid w:val="006023E7"/>
    <w:rsid w:val="0060584D"/>
    <w:rsid w:val="00611C3B"/>
    <w:rsid w:val="00612AB1"/>
    <w:rsid w:val="0062003C"/>
    <w:rsid w:val="00623AF6"/>
    <w:rsid w:val="0062482B"/>
    <w:rsid w:val="00630698"/>
    <w:rsid w:val="00631195"/>
    <w:rsid w:val="00640676"/>
    <w:rsid w:val="0064351A"/>
    <w:rsid w:val="00677FA2"/>
    <w:rsid w:val="00696672"/>
    <w:rsid w:val="006B6022"/>
    <w:rsid w:val="006C53C9"/>
    <w:rsid w:val="006D27AC"/>
    <w:rsid w:val="006E2D2E"/>
    <w:rsid w:val="006E3E65"/>
    <w:rsid w:val="006F1772"/>
    <w:rsid w:val="006F7813"/>
    <w:rsid w:val="00707E65"/>
    <w:rsid w:val="007106EC"/>
    <w:rsid w:val="0071765F"/>
    <w:rsid w:val="007217BD"/>
    <w:rsid w:val="0072422B"/>
    <w:rsid w:val="0073404A"/>
    <w:rsid w:val="00740BA3"/>
    <w:rsid w:val="00745106"/>
    <w:rsid w:val="00761F58"/>
    <w:rsid w:val="007651AB"/>
    <w:rsid w:val="00775E41"/>
    <w:rsid w:val="00797200"/>
    <w:rsid w:val="007A11DE"/>
    <w:rsid w:val="007A180E"/>
    <w:rsid w:val="007B5831"/>
    <w:rsid w:val="007B5E58"/>
    <w:rsid w:val="007C6FC8"/>
    <w:rsid w:val="007E55A9"/>
    <w:rsid w:val="0080145E"/>
    <w:rsid w:val="0080604E"/>
    <w:rsid w:val="008246DA"/>
    <w:rsid w:val="00865E06"/>
    <w:rsid w:val="00872FA2"/>
    <w:rsid w:val="00876B97"/>
    <w:rsid w:val="008820E3"/>
    <w:rsid w:val="00883FD9"/>
    <w:rsid w:val="00892701"/>
    <w:rsid w:val="008A1204"/>
    <w:rsid w:val="008A3265"/>
    <w:rsid w:val="008B217C"/>
    <w:rsid w:val="008B3D73"/>
    <w:rsid w:val="008B3FA7"/>
    <w:rsid w:val="008B555A"/>
    <w:rsid w:val="008C45FC"/>
    <w:rsid w:val="008F083E"/>
    <w:rsid w:val="00900CCA"/>
    <w:rsid w:val="0091135A"/>
    <w:rsid w:val="00924B77"/>
    <w:rsid w:val="0092556D"/>
    <w:rsid w:val="00940DA2"/>
    <w:rsid w:val="00955B49"/>
    <w:rsid w:val="00994EE1"/>
    <w:rsid w:val="009C0C4C"/>
    <w:rsid w:val="009C26A0"/>
    <w:rsid w:val="009C62E7"/>
    <w:rsid w:val="009D1D0F"/>
    <w:rsid w:val="009E055C"/>
    <w:rsid w:val="009E7A3E"/>
    <w:rsid w:val="009E7AF7"/>
    <w:rsid w:val="009E7E70"/>
    <w:rsid w:val="009F08CB"/>
    <w:rsid w:val="009F7324"/>
    <w:rsid w:val="00A028A4"/>
    <w:rsid w:val="00A04931"/>
    <w:rsid w:val="00A21386"/>
    <w:rsid w:val="00A21B2D"/>
    <w:rsid w:val="00A43D78"/>
    <w:rsid w:val="00A46B39"/>
    <w:rsid w:val="00A54224"/>
    <w:rsid w:val="00A57003"/>
    <w:rsid w:val="00A73F38"/>
    <w:rsid w:val="00A74F6F"/>
    <w:rsid w:val="00A80CB6"/>
    <w:rsid w:val="00AA081F"/>
    <w:rsid w:val="00AA2747"/>
    <w:rsid w:val="00AB50FC"/>
    <w:rsid w:val="00AC16A6"/>
    <w:rsid w:val="00AC2B7E"/>
    <w:rsid w:val="00AC33B5"/>
    <w:rsid w:val="00AD7557"/>
    <w:rsid w:val="00AE3A5E"/>
    <w:rsid w:val="00B20748"/>
    <w:rsid w:val="00B431C6"/>
    <w:rsid w:val="00B50534"/>
    <w:rsid w:val="00B51253"/>
    <w:rsid w:val="00B525CC"/>
    <w:rsid w:val="00B66C39"/>
    <w:rsid w:val="00B70BC9"/>
    <w:rsid w:val="00B72AAC"/>
    <w:rsid w:val="00B739D0"/>
    <w:rsid w:val="00B74FDA"/>
    <w:rsid w:val="00B80535"/>
    <w:rsid w:val="00B82FD4"/>
    <w:rsid w:val="00B863FB"/>
    <w:rsid w:val="00B90EA6"/>
    <w:rsid w:val="00B91CF2"/>
    <w:rsid w:val="00B96EAC"/>
    <w:rsid w:val="00BB4DD7"/>
    <w:rsid w:val="00BC7317"/>
    <w:rsid w:val="00BD75BA"/>
    <w:rsid w:val="00BF2745"/>
    <w:rsid w:val="00BF5882"/>
    <w:rsid w:val="00C02172"/>
    <w:rsid w:val="00C06C87"/>
    <w:rsid w:val="00C21B66"/>
    <w:rsid w:val="00C72C68"/>
    <w:rsid w:val="00C814B6"/>
    <w:rsid w:val="00C81F3A"/>
    <w:rsid w:val="00C85561"/>
    <w:rsid w:val="00C916D7"/>
    <w:rsid w:val="00C94524"/>
    <w:rsid w:val="00C97FB0"/>
    <w:rsid w:val="00CC7CD6"/>
    <w:rsid w:val="00CD5019"/>
    <w:rsid w:val="00D031F3"/>
    <w:rsid w:val="00D404F2"/>
    <w:rsid w:val="00D64DE5"/>
    <w:rsid w:val="00D854D1"/>
    <w:rsid w:val="00D938C1"/>
    <w:rsid w:val="00D93CD0"/>
    <w:rsid w:val="00DC4376"/>
    <w:rsid w:val="00DC5A36"/>
    <w:rsid w:val="00DC6C51"/>
    <w:rsid w:val="00DF6CB4"/>
    <w:rsid w:val="00E04421"/>
    <w:rsid w:val="00E149D3"/>
    <w:rsid w:val="00E22F2A"/>
    <w:rsid w:val="00E24A28"/>
    <w:rsid w:val="00E34B87"/>
    <w:rsid w:val="00E41027"/>
    <w:rsid w:val="00E42E63"/>
    <w:rsid w:val="00E50CDB"/>
    <w:rsid w:val="00E53D7F"/>
    <w:rsid w:val="00E56B74"/>
    <w:rsid w:val="00E607E6"/>
    <w:rsid w:val="00E60905"/>
    <w:rsid w:val="00E62C30"/>
    <w:rsid w:val="00E67AAC"/>
    <w:rsid w:val="00E96C5F"/>
    <w:rsid w:val="00E96EBC"/>
    <w:rsid w:val="00EA452B"/>
    <w:rsid w:val="00EA7FD6"/>
    <w:rsid w:val="00ED347B"/>
    <w:rsid w:val="00ED57C5"/>
    <w:rsid w:val="00EE1004"/>
    <w:rsid w:val="00EE515C"/>
    <w:rsid w:val="00EE65B4"/>
    <w:rsid w:val="00EF0E2D"/>
    <w:rsid w:val="00EF3006"/>
    <w:rsid w:val="00F106AD"/>
    <w:rsid w:val="00F231FA"/>
    <w:rsid w:val="00F27058"/>
    <w:rsid w:val="00F3243A"/>
    <w:rsid w:val="00F33D06"/>
    <w:rsid w:val="00F357CE"/>
    <w:rsid w:val="00F37075"/>
    <w:rsid w:val="00F41162"/>
    <w:rsid w:val="00F57040"/>
    <w:rsid w:val="00F63495"/>
    <w:rsid w:val="00F704B4"/>
    <w:rsid w:val="00F756B3"/>
    <w:rsid w:val="00F8590F"/>
    <w:rsid w:val="00F9258F"/>
    <w:rsid w:val="00FA3042"/>
    <w:rsid w:val="00FA7054"/>
    <w:rsid w:val="00FB3452"/>
    <w:rsid w:val="00FC7C0C"/>
    <w:rsid w:val="00FF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58CD8"/>
  <w15:docId w15:val="{81F8A368-7C4E-448D-86E8-1CD186DD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E55A9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F6CB4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F6CB4"/>
  </w:style>
  <w:style w:type="character" w:styleId="Rimandonotaapidipagina">
    <w:name w:val="footnote reference"/>
    <w:basedOn w:val="Carpredefinitoparagrafo"/>
    <w:semiHidden/>
    <w:unhideWhenUsed/>
    <w:rsid w:val="00DF6CB4"/>
    <w:rPr>
      <w:vertAlign w:val="superscript"/>
    </w:rPr>
  </w:style>
  <w:style w:type="character" w:styleId="Collegamentoipertestuale">
    <w:name w:val="Hyperlink"/>
    <w:basedOn w:val="Carpredefinitoparagrafo"/>
    <w:unhideWhenUsed/>
    <w:rsid w:val="00DF6CB4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372EE4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A1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storia-dellitaliano-la-lingua-i-testi-9788869733789-686855.html" TargetMode="External"/><Relationship Id="rId13" Type="http://schemas.openxmlformats.org/officeDocument/2006/relationships/hyperlink" Target="https://librerie.unicatt.it/scheda-libro/luca-serianni-giuseppe-benedetti/scritti-sui-banchi-litaliano-a-scuola-fra-alunni-e-insegnanti-9788843077045-22734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giuseppe-patota/nuovi-lineamenti-di-grammatica-storica-dellitaliano-9788815119469-206968.html" TargetMode="External"/><Relationship Id="rId12" Type="http://schemas.openxmlformats.org/officeDocument/2006/relationships/hyperlink" Target="https://librerie.unicatt.it/scheda-libro/rosa-casapullo/storia-della-lingua-italiana-il-medioevo-9788815066824-269771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erie.unicatt.it/scheda-libro/rosa-casapullo/storia-della-lingua-italiana-il-medioevo-9788815066824-269771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ibrerie.unicatt.it/scheda-libro/daniele-baglioni/letimologia-9788843080526-23573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luca-serianni/prima-lezione-di-storia-della-lingua-italiana-9788858117378-222844.html" TargetMode="External"/><Relationship Id="rId14" Type="http://schemas.openxmlformats.org/officeDocument/2006/relationships/hyperlink" Target="https://librerie.unicatt.it/scheda-libro/colombo-michele/scrivere-la-tesi-di-laurea-e-altri-testi-9788888242835-17649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etro.guglielmett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9</TotalTime>
  <Pages>5</Pages>
  <Words>1666</Words>
  <Characters>11279</Characters>
  <Application>Microsoft Office Word</Application>
  <DocSecurity>0</DocSecurity>
  <Lines>93</Lines>
  <Paragraphs>25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12920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Grassi Monica Barbara</dc:creator>
  <cp:lastModifiedBy>Locci Amedeo</cp:lastModifiedBy>
  <cp:revision>3</cp:revision>
  <cp:lastPrinted>2023-04-28T13:20:00Z</cp:lastPrinted>
  <dcterms:created xsi:type="dcterms:W3CDTF">2023-05-03T08:16:00Z</dcterms:created>
  <dcterms:modified xsi:type="dcterms:W3CDTF">2023-06-29T11:27:00Z</dcterms:modified>
</cp:coreProperties>
</file>