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F2E1" w14:textId="77777777" w:rsidR="009604CB" w:rsidRDefault="009604CB" w:rsidP="00904486">
      <w:pPr>
        <w:pStyle w:val="Titolo1"/>
        <w:ind w:left="0" w:firstLine="0"/>
        <w:rPr>
          <w:bCs/>
        </w:rPr>
      </w:pPr>
      <w:r w:rsidRPr="00D277F1">
        <w:rPr>
          <w:bCs/>
        </w:rPr>
        <w:t>Estetica</w:t>
      </w:r>
    </w:p>
    <w:p w14:paraId="565763E6" w14:textId="77777777" w:rsidR="009604CB" w:rsidRDefault="009604CB" w:rsidP="009604CB">
      <w:pPr>
        <w:pStyle w:val="Titolo2"/>
        <w:rPr>
          <w:bCs/>
          <w:szCs w:val="18"/>
        </w:rPr>
      </w:pPr>
      <w:r w:rsidRPr="00D277F1">
        <w:rPr>
          <w:szCs w:val="18"/>
        </w:rPr>
        <w:t xml:space="preserve">Prof. </w:t>
      </w:r>
      <w:r w:rsidR="00904486">
        <w:rPr>
          <w:bCs/>
          <w:szCs w:val="18"/>
        </w:rPr>
        <w:t>Guid</w:t>
      </w:r>
      <w:r w:rsidRPr="00D277F1">
        <w:rPr>
          <w:bCs/>
          <w:szCs w:val="18"/>
        </w:rPr>
        <w:t xml:space="preserve">o </w:t>
      </w:r>
      <w:r w:rsidR="00904486">
        <w:rPr>
          <w:bCs/>
          <w:szCs w:val="18"/>
        </w:rPr>
        <w:t>Boffi</w:t>
      </w:r>
    </w:p>
    <w:p w14:paraId="71A0574D" w14:textId="7DA82C3D"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7A43754" w14:textId="6EECAA15" w:rsidR="00E24603" w:rsidRDefault="00E24603" w:rsidP="009604CB">
      <w:pPr>
        <w:spacing w:line="240" w:lineRule="exact"/>
      </w:pPr>
      <w:r w:rsidRPr="002D2640">
        <w:t>L’</w:t>
      </w:r>
      <w:r>
        <w:t xml:space="preserve">insegnamento si propone di presentare agli studenti </w:t>
      </w:r>
      <w:r w:rsidR="0035714D">
        <w:t>gli elementi istituzionali</w:t>
      </w:r>
      <w:r>
        <w:t xml:space="preserve"> dell’</w:t>
      </w:r>
      <w:r w:rsidRPr="002D2640">
        <w:t>estetic</w:t>
      </w:r>
      <w:r>
        <w:t>a</w:t>
      </w:r>
      <w:r w:rsidR="000721AD">
        <w:t xml:space="preserve"> e</w:t>
      </w:r>
      <w:r>
        <w:t xml:space="preserve"> l</w:t>
      </w:r>
      <w:r w:rsidR="003A4793">
        <w:t>e</w:t>
      </w:r>
      <w:r>
        <w:t xml:space="preserve"> su</w:t>
      </w:r>
      <w:r w:rsidR="003A4793">
        <w:t>e</w:t>
      </w:r>
      <w:r>
        <w:t xml:space="preserve"> relazion</w:t>
      </w:r>
      <w:r w:rsidR="003A4793">
        <w:t>i</w:t>
      </w:r>
      <w:r>
        <w:t xml:space="preserve"> all</w:t>
      </w:r>
      <w:r w:rsidR="000721AD">
        <w:t>a</w:t>
      </w:r>
      <w:r>
        <w:t xml:space="preserve"> </w:t>
      </w:r>
      <w:r w:rsidR="00A40A19">
        <w:t>teor</w:t>
      </w:r>
      <w:r>
        <w:t>i</w:t>
      </w:r>
      <w:r w:rsidR="000721AD">
        <w:t>a</w:t>
      </w:r>
      <w:r>
        <w:t xml:space="preserve"> dell</w:t>
      </w:r>
      <w:r w:rsidR="00A40A19">
        <w:t xml:space="preserve">e </w:t>
      </w:r>
      <w:r>
        <w:t>art</w:t>
      </w:r>
      <w:r w:rsidR="00A40A19">
        <w:t>i</w:t>
      </w:r>
      <w:r>
        <w:t>.</w:t>
      </w:r>
      <w:r w:rsidR="000721AD">
        <w:t xml:space="preserve"> La parte monografica del corso verterà sull’estetica della fotografia.</w:t>
      </w:r>
    </w:p>
    <w:p w14:paraId="1737457F" w14:textId="295ECC2E" w:rsidR="009604CB" w:rsidRPr="002D2640" w:rsidRDefault="00F742BB" w:rsidP="009604CB">
      <w:pPr>
        <w:spacing w:line="240" w:lineRule="exact"/>
      </w:pPr>
      <w:r>
        <w:t>G</w:t>
      </w:r>
      <w:r w:rsidR="009604CB" w:rsidRPr="002D2640">
        <w:t>li obiettivi dell’</w:t>
      </w:r>
      <w:r>
        <w:t>itinerario didattico</w:t>
      </w:r>
      <w:r w:rsidR="009604CB" w:rsidRPr="002D2640">
        <w:t xml:space="preserve"> </w:t>
      </w:r>
      <w:r w:rsidR="00DA4372">
        <w:t>consist</w:t>
      </w:r>
      <w:r w:rsidR="009604CB" w:rsidRPr="002D2640">
        <w:t>ono</w:t>
      </w:r>
      <w:r w:rsidR="00DA4372">
        <w:t xml:space="preserve"> nel</w:t>
      </w:r>
      <w:r w:rsidR="000B25F1">
        <w:t>:</w:t>
      </w:r>
      <w:r w:rsidR="009604CB" w:rsidRPr="002D2640">
        <w:t xml:space="preserve"> </w:t>
      </w:r>
    </w:p>
    <w:p w14:paraId="3E71C5CB" w14:textId="22AD1823" w:rsidR="009604CB" w:rsidRPr="002D2640" w:rsidRDefault="009604CB" w:rsidP="00EF4C36">
      <w:pPr>
        <w:spacing w:line="240" w:lineRule="exact"/>
        <w:ind w:left="284" w:hanging="284"/>
      </w:pPr>
      <w:r>
        <w:t>1.</w:t>
      </w:r>
      <w:r>
        <w:tab/>
      </w:r>
      <w:r w:rsidR="000B25F1">
        <w:t xml:space="preserve">fornire </w:t>
      </w:r>
      <w:r w:rsidR="000B25F1" w:rsidRPr="000B25F1">
        <w:t xml:space="preserve">gli strumenti concettuali e metodologici essenziali per poter approfondire questioni al centro </w:t>
      </w:r>
      <w:r w:rsidR="000B25F1">
        <w:t xml:space="preserve">della riflessione </w:t>
      </w:r>
      <w:r w:rsidR="000B25F1" w:rsidRPr="000B25F1">
        <w:t>estet</w:t>
      </w:r>
      <w:r w:rsidR="000B25F1">
        <w:t>ologic</w:t>
      </w:r>
      <w:r w:rsidR="000E1BC2">
        <w:t>a</w:t>
      </w:r>
      <w:r w:rsidR="000B25F1" w:rsidRPr="000B25F1">
        <w:t xml:space="preserve"> contemporane</w:t>
      </w:r>
      <w:r w:rsidR="000E1BC2">
        <w:t>a</w:t>
      </w:r>
      <w:r w:rsidRPr="002D2640">
        <w:t>;</w:t>
      </w:r>
    </w:p>
    <w:p w14:paraId="758968D1" w14:textId="77777777" w:rsidR="00CC7E81" w:rsidRDefault="009604CB" w:rsidP="009604CB">
      <w:pPr>
        <w:spacing w:line="240" w:lineRule="exact"/>
        <w:ind w:left="284" w:hanging="284"/>
      </w:pPr>
      <w:r>
        <w:t>2.</w:t>
      </w:r>
      <w:r>
        <w:tab/>
      </w:r>
      <w:r w:rsidR="00190C65">
        <w:t>favori</w:t>
      </w:r>
      <w:r w:rsidRPr="002D2640">
        <w:t>re un approccio critico allo studio della disciplina</w:t>
      </w:r>
      <w:r w:rsidR="00190C65">
        <w:t xml:space="preserve"> </w:t>
      </w:r>
      <w:r w:rsidR="00284C95">
        <w:t xml:space="preserve">e </w:t>
      </w:r>
      <w:r w:rsidR="00190C65">
        <w:t xml:space="preserve">un’autonoma </w:t>
      </w:r>
      <w:r w:rsidR="00D65BA1">
        <w:t>ri</w:t>
      </w:r>
      <w:r w:rsidR="00190C65">
        <w:t xml:space="preserve">elaborazione </w:t>
      </w:r>
      <w:r w:rsidR="00284C95">
        <w:t>delle sue prospettive</w:t>
      </w:r>
    </w:p>
    <w:p w14:paraId="2DBDE07A" w14:textId="5217BCA3" w:rsidR="009604CB" w:rsidRPr="002D2640" w:rsidRDefault="00CC7E81" w:rsidP="009604CB">
      <w:pPr>
        <w:spacing w:line="240" w:lineRule="exact"/>
        <w:ind w:left="284" w:hanging="284"/>
      </w:pPr>
      <w:r>
        <w:t>3.</w:t>
      </w:r>
      <w:r>
        <w:tab/>
        <w:t>fornire gli strumenti concettuali per la lettura dell</w:t>
      </w:r>
      <w:r w:rsidR="000721AD">
        <w:t>’</w:t>
      </w:r>
      <w:r>
        <w:t>immagine e del testo fotografico</w:t>
      </w:r>
      <w:r w:rsidR="00284C95">
        <w:t>.</w:t>
      </w:r>
    </w:p>
    <w:p w14:paraId="68597917" w14:textId="77777777" w:rsidR="009604CB" w:rsidRPr="002D2640" w:rsidRDefault="009604CB" w:rsidP="009604CB">
      <w:pPr>
        <w:spacing w:before="120" w:line="240" w:lineRule="exact"/>
        <w:rPr>
          <w:caps/>
        </w:rPr>
      </w:pPr>
      <w:r w:rsidRPr="002D2640">
        <w:t>Al termine del corso, lo studente sarà in grado di:</w:t>
      </w:r>
    </w:p>
    <w:p w14:paraId="4B876037" w14:textId="77777777" w:rsidR="009604CB" w:rsidRDefault="009604CB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2D2640">
        <w:t xml:space="preserve">conoscere </w:t>
      </w:r>
      <w:r w:rsidR="00550754">
        <w:t xml:space="preserve">e </w:t>
      </w:r>
      <w:r w:rsidR="00EF4C36">
        <w:t>discut</w:t>
      </w:r>
      <w:r w:rsidR="00550754">
        <w:t xml:space="preserve">ere </w:t>
      </w:r>
      <w:r w:rsidRPr="002D2640">
        <w:t>i fondamenti epistemologici dell</w:t>
      </w:r>
      <w:r w:rsidR="00284C95">
        <w:t>’estetica</w:t>
      </w:r>
      <w:r w:rsidR="00AB6065">
        <w:t xml:space="preserve">; </w:t>
      </w:r>
    </w:p>
    <w:p w14:paraId="2382F74C" w14:textId="77777777" w:rsidR="00EF4C36" w:rsidRPr="002D2640" w:rsidRDefault="00AB1741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esprimersi utilizzando lo specifico lessico disciplinare;</w:t>
      </w:r>
    </w:p>
    <w:p w14:paraId="7255E5DD" w14:textId="73ACA3AF" w:rsidR="009604CB" w:rsidRPr="002D2640" w:rsidRDefault="00C27EC2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elaborare </w:t>
      </w:r>
      <w:r w:rsidR="00C54097">
        <w:t>in modo originale</w:t>
      </w:r>
      <w:r>
        <w:t xml:space="preserve"> </w:t>
      </w:r>
      <w:r w:rsidR="00C54097">
        <w:t xml:space="preserve">la </w:t>
      </w:r>
      <w:r w:rsidR="009604CB" w:rsidRPr="002D2640">
        <w:t xml:space="preserve">capacità di </w:t>
      </w:r>
      <w:r w:rsidR="00023DBC">
        <w:t xml:space="preserve">analisi </w:t>
      </w:r>
      <w:r w:rsidR="004F0C28">
        <w:t>critica</w:t>
      </w:r>
      <w:r w:rsidR="00023DBC">
        <w:t>;</w:t>
      </w:r>
    </w:p>
    <w:p w14:paraId="64604585" w14:textId="77777777" w:rsidR="009604CB" w:rsidRPr="002D2640" w:rsidRDefault="00023DBC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applicare </w:t>
      </w:r>
      <w:r w:rsidR="00C407D2">
        <w:t xml:space="preserve">specifiche </w:t>
      </w:r>
      <w:r>
        <w:t xml:space="preserve">competenze </w:t>
      </w:r>
      <w:r w:rsidR="00BC7EE4">
        <w:t xml:space="preserve">interpretative, </w:t>
      </w:r>
      <w:r>
        <w:t>argomentative</w:t>
      </w:r>
      <w:r w:rsidR="00BC7EE4">
        <w:t xml:space="preserve"> e</w:t>
      </w:r>
      <w:r>
        <w:t xml:space="preserve"> </w:t>
      </w:r>
      <w:r w:rsidR="009604CB" w:rsidRPr="002D2640">
        <w:t>comunica</w:t>
      </w:r>
      <w:r>
        <w:t>tiv</w:t>
      </w:r>
      <w:r w:rsidR="009604CB" w:rsidRPr="002D2640">
        <w:t>e</w:t>
      </w:r>
      <w:r w:rsidR="009604CB">
        <w:t>.</w:t>
      </w:r>
    </w:p>
    <w:p w14:paraId="5C57F16E" w14:textId="3EFC8718"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FDC825" w14:textId="77777777" w:rsidR="000721AD" w:rsidRDefault="000721AD" w:rsidP="009604CB">
      <w:pPr>
        <w:spacing w:line="240" w:lineRule="exact"/>
      </w:pPr>
      <w:r>
        <w:t>Estetica della fotografia.</w:t>
      </w:r>
    </w:p>
    <w:p w14:paraId="34D5FB4D" w14:textId="50152A1F" w:rsidR="009604CB" w:rsidRPr="002D2640" w:rsidRDefault="009604CB" w:rsidP="009604CB">
      <w:pPr>
        <w:spacing w:line="240" w:lineRule="exact"/>
      </w:pPr>
      <w:r w:rsidRPr="002D2640">
        <w:t>I temi principali delle lezioni saranno:</w:t>
      </w:r>
    </w:p>
    <w:p w14:paraId="101699DC" w14:textId="6569B459" w:rsidR="009604CB" w:rsidRPr="002D2640" w:rsidRDefault="009604CB" w:rsidP="0035714D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</w:pPr>
      <w:r>
        <w:t>un</w:t>
      </w:r>
      <w:r w:rsidR="00C407D2">
        <w:t xml:space="preserve">’introduzione </w:t>
      </w:r>
      <w:r w:rsidRPr="002D2640">
        <w:t>sintetic</w:t>
      </w:r>
      <w:r w:rsidR="00C407D2">
        <w:t>a</w:t>
      </w:r>
      <w:r w:rsidRPr="002D2640">
        <w:t xml:space="preserve"> </w:t>
      </w:r>
      <w:r w:rsidR="00A22927">
        <w:t>ai lineamenti fondamentali de</w:t>
      </w:r>
      <w:r w:rsidRPr="002D2640">
        <w:t>ll’estetica tale da far</w:t>
      </w:r>
      <w:r w:rsidR="00B3334C">
        <w:t>ne</w:t>
      </w:r>
      <w:r w:rsidRPr="002D2640">
        <w:t xml:space="preserve"> emergere </w:t>
      </w:r>
      <w:r w:rsidR="001E3E26">
        <w:t>l’oggetto, il metodo, l’esperienza;</w:t>
      </w:r>
      <w:r w:rsidR="001E3E26" w:rsidRPr="002D2640">
        <w:t xml:space="preserve"> </w:t>
      </w:r>
      <w:r w:rsidRPr="002D2640">
        <w:t xml:space="preserve">le </w:t>
      </w:r>
      <w:r w:rsidR="00D65BA1">
        <w:t>struttur</w:t>
      </w:r>
      <w:r w:rsidRPr="002D2640">
        <w:t>e fondamentali</w:t>
      </w:r>
      <w:r w:rsidR="00913026">
        <w:t xml:space="preserve">; </w:t>
      </w:r>
      <w:r w:rsidR="000E1BC2">
        <w:t>le principali parole-chiave;</w:t>
      </w:r>
    </w:p>
    <w:p w14:paraId="4E193B14" w14:textId="38CB88D1" w:rsidR="009604CB" w:rsidRPr="002D2640" w:rsidRDefault="0035714D" w:rsidP="00A40A19">
      <w:pPr>
        <w:spacing w:line="240" w:lineRule="exact"/>
        <w:ind w:left="284" w:hanging="284"/>
      </w:pPr>
      <w:r w:rsidRPr="00A40A19">
        <w:t>–</w:t>
      </w:r>
      <w:r w:rsidRPr="00A40A19">
        <w:tab/>
        <w:t xml:space="preserve">un’introduzione sintetica </w:t>
      </w:r>
      <w:r w:rsidR="00A40A19">
        <w:t>alla storia della fotografia, con particolare attenzione alla fotografia contemporanea, e al pensiero dei fotografi.</w:t>
      </w:r>
    </w:p>
    <w:p w14:paraId="1711ECA3" w14:textId="47F45F02" w:rsidR="001C1A5F" w:rsidRDefault="009604CB" w:rsidP="009604C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31FB7">
        <w:rPr>
          <w:rStyle w:val="Rimandonotaapidipagina"/>
          <w:b/>
          <w:i/>
          <w:sz w:val="18"/>
        </w:rPr>
        <w:footnoteReference w:id="1"/>
      </w:r>
    </w:p>
    <w:p w14:paraId="459871A0" w14:textId="4F385B6F" w:rsidR="001C1A5F" w:rsidRPr="00B31FB7" w:rsidRDefault="001C1A5F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bCs/>
          <w:iCs/>
          <w:sz w:val="18"/>
        </w:rPr>
        <w:t xml:space="preserve">A. </w:t>
      </w:r>
      <w:r w:rsidRPr="001C1A5F">
        <w:rPr>
          <w:bCs/>
          <w:iCs/>
          <w:smallCaps/>
          <w:sz w:val="18"/>
        </w:rPr>
        <w:t>Pinotti</w:t>
      </w:r>
      <w:r w:rsidRPr="001C1A5F">
        <w:rPr>
          <w:bCs/>
          <w:iCs/>
          <w:sz w:val="18"/>
        </w:rPr>
        <w:t xml:space="preserve"> (a cura di),</w:t>
      </w:r>
      <w:r w:rsidRPr="001C1A5F">
        <w:rPr>
          <w:bCs/>
          <w:i/>
          <w:sz w:val="18"/>
        </w:rPr>
        <w:t xml:space="preserve"> Il primo libro di estetica</w:t>
      </w:r>
      <w:r w:rsidRPr="001C1A5F">
        <w:rPr>
          <w:bCs/>
          <w:iCs/>
          <w:sz w:val="18"/>
        </w:rPr>
        <w:t>, Einaudi, Torino, 2022</w:t>
      </w:r>
      <w:bookmarkStart w:id="2" w:name="_Hlk138412979"/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8" w:history="1">
        <w:r w:rsidR="00B31FB7" w:rsidRPr="00B31FB7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0B3A8C1E" w14:textId="000C0B13" w:rsidR="001C1A5F" w:rsidRDefault="004E7B74" w:rsidP="004E7B74">
      <w:pPr>
        <w:spacing w:before="120" w:line="240" w:lineRule="exact"/>
        <w:rPr>
          <w:bCs/>
          <w:iCs/>
          <w:sz w:val="18"/>
        </w:rPr>
      </w:pPr>
      <w:r>
        <w:rPr>
          <w:bCs/>
          <w:iCs/>
          <w:sz w:val="18"/>
        </w:rPr>
        <w:tab/>
      </w:r>
      <w:r w:rsidR="001C1A5F">
        <w:rPr>
          <w:bCs/>
          <w:iCs/>
          <w:sz w:val="18"/>
        </w:rPr>
        <w:t xml:space="preserve">Inoltre </w:t>
      </w:r>
      <w:r w:rsidR="00A25AFC">
        <w:rPr>
          <w:bCs/>
          <w:iCs/>
          <w:sz w:val="18"/>
        </w:rPr>
        <w:t xml:space="preserve">almeno </w:t>
      </w:r>
      <w:r w:rsidR="001C1A5F">
        <w:rPr>
          <w:bCs/>
          <w:iCs/>
          <w:sz w:val="18"/>
        </w:rPr>
        <w:t>due testi a scelta da due dei seguenti gruppi:</w:t>
      </w:r>
    </w:p>
    <w:p w14:paraId="7981DFC8" w14:textId="77777777" w:rsidR="00A51C63" w:rsidRDefault="00A51C63" w:rsidP="004E7B74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A) </w:t>
      </w:r>
    </w:p>
    <w:p w14:paraId="4A7DD0CE" w14:textId="1A77023F" w:rsidR="001C1A5F" w:rsidRPr="001C1A5F" w:rsidRDefault="001C1A5F" w:rsidP="004E7B74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  <w:u w:val="single"/>
        </w:rPr>
      </w:pPr>
      <w:r w:rsidRPr="001C1A5F">
        <w:rPr>
          <w:rFonts w:cstheme="minorHAnsi"/>
          <w:sz w:val="18"/>
          <w:szCs w:val="18"/>
        </w:rPr>
        <w:t xml:space="preserve">W. </w:t>
      </w:r>
      <w:r w:rsidRPr="00632EDF">
        <w:rPr>
          <w:rFonts w:cs="Calibri (Corpo)"/>
          <w:smallCaps/>
          <w:sz w:val="18"/>
          <w:szCs w:val="18"/>
        </w:rPr>
        <w:t>Guadagnini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Una storia della fotografia del XX e del XXI secolo. Edizione illustrata</w:t>
      </w:r>
      <w:r w:rsidRPr="001C1A5F">
        <w:rPr>
          <w:rFonts w:cstheme="minorHAnsi"/>
          <w:sz w:val="18"/>
          <w:szCs w:val="18"/>
        </w:rPr>
        <w:t xml:space="preserve">, Zanichelli, </w:t>
      </w:r>
      <w:r w:rsidR="00A51C63">
        <w:rPr>
          <w:rFonts w:cstheme="minorHAnsi"/>
          <w:sz w:val="18"/>
          <w:szCs w:val="18"/>
        </w:rPr>
        <w:t xml:space="preserve">Bologna </w:t>
      </w:r>
      <w:r w:rsidRPr="001C1A5F">
        <w:rPr>
          <w:rFonts w:cstheme="minorHAnsi"/>
          <w:sz w:val="18"/>
          <w:szCs w:val="18"/>
        </w:rPr>
        <w:t>2010</w:t>
      </w:r>
    </w:p>
    <w:p w14:paraId="48AFD3BD" w14:textId="265461E7" w:rsidR="001C1A5F" w:rsidRPr="00B31FB7" w:rsidRDefault="001C1A5F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B. </w:t>
      </w:r>
      <w:r w:rsidRPr="00632EDF">
        <w:rPr>
          <w:rFonts w:cs="Calibri (Corpo)"/>
          <w:smallCaps/>
          <w:sz w:val="18"/>
          <w:szCs w:val="18"/>
        </w:rPr>
        <w:t>Newhall,</w:t>
      </w:r>
      <w:r w:rsidRPr="001C1A5F">
        <w:rPr>
          <w:rFonts w:cstheme="minorHAnsi"/>
          <w:sz w:val="18"/>
          <w:szCs w:val="18"/>
        </w:rPr>
        <w:t xml:space="preserve"> </w:t>
      </w:r>
      <w:r w:rsidRPr="001C1A5F">
        <w:rPr>
          <w:rFonts w:cstheme="minorHAnsi"/>
          <w:i/>
          <w:iCs/>
          <w:sz w:val="18"/>
          <w:szCs w:val="18"/>
        </w:rPr>
        <w:t>Storia della fotografia</w:t>
      </w:r>
      <w:r w:rsidRPr="001C1A5F">
        <w:rPr>
          <w:rFonts w:cstheme="minorHAnsi"/>
          <w:sz w:val="18"/>
          <w:szCs w:val="18"/>
        </w:rPr>
        <w:t xml:space="preserve">, Einaudi, </w:t>
      </w:r>
      <w:r>
        <w:rPr>
          <w:rFonts w:cstheme="minorHAnsi"/>
          <w:sz w:val="18"/>
          <w:szCs w:val="18"/>
        </w:rPr>
        <w:t xml:space="preserve">Torino </w:t>
      </w:r>
      <w:r w:rsidRPr="001C1A5F">
        <w:rPr>
          <w:rFonts w:cstheme="minorHAnsi"/>
          <w:sz w:val="18"/>
          <w:szCs w:val="18"/>
        </w:rPr>
        <w:t>1997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9" w:history="1">
        <w:r w:rsidR="00B31FB7" w:rsidRPr="007E7B1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1193CFF" w14:textId="1CF6139F" w:rsidR="001C1A5F" w:rsidRPr="00B31FB7" w:rsidRDefault="001C1A5F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I. </w:t>
      </w:r>
      <w:r w:rsidRPr="00632EDF">
        <w:rPr>
          <w:rFonts w:cs="Calibri (Corpo)"/>
          <w:smallCaps/>
          <w:sz w:val="18"/>
          <w:szCs w:val="18"/>
        </w:rPr>
        <w:t>Zannier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Storia e tecnica della fotografia</w:t>
      </w:r>
      <w:r w:rsidRPr="001C1A5F">
        <w:rPr>
          <w:rFonts w:cstheme="minorHAnsi"/>
          <w:sz w:val="18"/>
          <w:szCs w:val="18"/>
        </w:rPr>
        <w:t xml:space="preserve">, Hoepli, </w:t>
      </w:r>
      <w:r>
        <w:rPr>
          <w:rFonts w:cstheme="minorHAnsi"/>
          <w:sz w:val="18"/>
          <w:szCs w:val="18"/>
        </w:rPr>
        <w:t xml:space="preserve">Milano </w:t>
      </w:r>
      <w:r w:rsidRPr="001C1A5F">
        <w:rPr>
          <w:rFonts w:cstheme="minorHAnsi"/>
          <w:sz w:val="18"/>
          <w:szCs w:val="18"/>
        </w:rPr>
        <w:t>2009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10" w:history="1">
        <w:r w:rsidR="00B31FB7" w:rsidRPr="007E7B1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045DAAE" w14:textId="19256E19" w:rsidR="001C1A5F" w:rsidRPr="001C1A5F" w:rsidRDefault="001C1A5F" w:rsidP="00A51C63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I. </w:t>
      </w:r>
      <w:r w:rsidR="00632EDF" w:rsidRPr="00632EDF">
        <w:rPr>
          <w:rFonts w:cs="Calibri (Corpo)"/>
          <w:smallCaps/>
          <w:sz w:val="18"/>
          <w:szCs w:val="18"/>
        </w:rPr>
        <w:t>Zannier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Storia della fotografia italiana dalle origini agli anni ‘50</w:t>
      </w:r>
      <w:r w:rsidRPr="001C1A5F">
        <w:rPr>
          <w:rFonts w:cstheme="minorHAnsi"/>
          <w:sz w:val="18"/>
          <w:szCs w:val="18"/>
        </w:rPr>
        <w:t xml:space="preserve">, Quinlan Editore, </w:t>
      </w:r>
      <w:r w:rsidR="00A51C63">
        <w:rPr>
          <w:rFonts w:cstheme="minorHAnsi"/>
          <w:sz w:val="18"/>
          <w:szCs w:val="18"/>
        </w:rPr>
        <w:t xml:space="preserve">Castel Maggiore </w:t>
      </w:r>
      <w:r w:rsidRPr="001C1A5F">
        <w:rPr>
          <w:rFonts w:cstheme="minorHAnsi"/>
          <w:sz w:val="18"/>
          <w:szCs w:val="18"/>
        </w:rPr>
        <w:t>2012</w:t>
      </w:r>
    </w:p>
    <w:p w14:paraId="0493D454" w14:textId="77777777" w:rsidR="00A51C63" w:rsidRDefault="00A51C63" w:rsidP="004E7B74">
      <w:pPr>
        <w:autoSpaceDE w:val="0"/>
        <w:autoSpaceDN w:val="0"/>
        <w:adjustRightInd w:val="0"/>
        <w:spacing w:before="120"/>
        <w:ind w:left="142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B) </w:t>
      </w:r>
    </w:p>
    <w:p w14:paraId="0122B0DE" w14:textId="2CEE4B04" w:rsidR="001C1A5F" w:rsidRPr="00B31FB7" w:rsidRDefault="001C1A5F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R. </w:t>
      </w:r>
      <w:r w:rsidRPr="00632EDF">
        <w:rPr>
          <w:rFonts w:cs="Calibri (Corpo)"/>
          <w:smallCaps/>
          <w:sz w:val="18"/>
          <w:szCs w:val="18"/>
        </w:rPr>
        <w:t>Barthes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La camera chiara</w:t>
      </w:r>
      <w:r w:rsidRPr="001C1A5F">
        <w:rPr>
          <w:rFonts w:cstheme="minorHAnsi"/>
          <w:sz w:val="18"/>
          <w:szCs w:val="18"/>
        </w:rPr>
        <w:t xml:space="preserve">, Einaudi, </w:t>
      </w:r>
      <w:r w:rsidR="00A51C63">
        <w:rPr>
          <w:rFonts w:cstheme="minorHAnsi"/>
          <w:sz w:val="18"/>
          <w:szCs w:val="18"/>
        </w:rPr>
        <w:t xml:space="preserve">Torino </w:t>
      </w:r>
      <w:r w:rsidRPr="001C1A5F">
        <w:rPr>
          <w:rFonts w:cstheme="minorHAnsi"/>
          <w:sz w:val="18"/>
          <w:szCs w:val="18"/>
        </w:rPr>
        <w:t>2003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11" w:history="1">
        <w:r w:rsidR="00B31FB7" w:rsidRPr="007E7B1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D1CDE04" w14:textId="365D9D2A" w:rsidR="00A51C63" w:rsidRPr="00B31FB7" w:rsidRDefault="00A51C63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G. </w:t>
      </w:r>
      <w:r w:rsidRPr="00632EDF">
        <w:rPr>
          <w:rFonts w:cs="Calibri (Corpo)"/>
          <w:smallCaps/>
          <w:sz w:val="18"/>
          <w:szCs w:val="18"/>
        </w:rPr>
        <w:t>Batchen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Un desiderio ardente</w:t>
      </w:r>
      <w:r w:rsidRPr="001C1A5F">
        <w:rPr>
          <w:rFonts w:cstheme="minorHAnsi"/>
          <w:sz w:val="18"/>
          <w:szCs w:val="18"/>
        </w:rPr>
        <w:t>, Johan</w:t>
      </w:r>
      <w:r>
        <w:rPr>
          <w:rFonts w:cstheme="minorHAnsi"/>
          <w:sz w:val="18"/>
          <w:szCs w:val="18"/>
        </w:rPr>
        <w:t xml:space="preserve"> </w:t>
      </w:r>
      <w:r w:rsidRPr="001C1A5F">
        <w:rPr>
          <w:rFonts w:cstheme="minorHAnsi"/>
          <w:sz w:val="18"/>
          <w:szCs w:val="18"/>
        </w:rPr>
        <w:t>&amp;</w:t>
      </w:r>
      <w:r>
        <w:rPr>
          <w:rFonts w:cstheme="minorHAnsi"/>
          <w:sz w:val="18"/>
          <w:szCs w:val="18"/>
        </w:rPr>
        <w:t xml:space="preserve"> </w:t>
      </w:r>
      <w:r w:rsidRPr="001C1A5F">
        <w:rPr>
          <w:rFonts w:cstheme="minorHAnsi"/>
          <w:sz w:val="18"/>
          <w:szCs w:val="18"/>
        </w:rPr>
        <w:t xml:space="preserve">Levi, </w:t>
      </w:r>
      <w:r>
        <w:rPr>
          <w:rFonts w:cstheme="minorHAnsi"/>
          <w:sz w:val="18"/>
          <w:szCs w:val="18"/>
        </w:rPr>
        <w:t xml:space="preserve">Milano </w:t>
      </w:r>
      <w:r w:rsidRPr="001C1A5F">
        <w:rPr>
          <w:rFonts w:cstheme="minorHAnsi"/>
          <w:sz w:val="18"/>
          <w:szCs w:val="18"/>
        </w:rPr>
        <w:t>2014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12" w:history="1">
        <w:r w:rsidR="00B31FB7" w:rsidRPr="007E7B1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7486433" w14:textId="7527DB44" w:rsidR="001C1A5F" w:rsidRPr="00B31FB7" w:rsidRDefault="001C1A5F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W. </w:t>
      </w:r>
      <w:r w:rsidRPr="00632EDF">
        <w:rPr>
          <w:rFonts w:cs="Calibri (Corpo)"/>
          <w:smallCaps/>
          <w:sz w:val="18"/>
          <w:szCs w:val="18"/>
        </w:rPr>
        <w:t>Benjamin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Piccola storia della fotografia</w:t>
      </w:r>
      <w:r w:rsidRPr="001C1A5F">
        <w:rPr>
          <w:rFonts w:cstheme="minorHAnsi"/>
          <w:sz w:val="18"/>
          <w:szCs w:val="18"/>
        </w:rPr>
        <w:t xml:space="preserve">, Abscondita, </w:t>
      </w:r>
      <w:r w:rsidR="00A51C63">
        <w:rPr>
          <w:rFonts w:cstheme="minorHAnsi"/>
          <w:sz w:val="18"/>
          <w:szCs w:val="18"/>
        </w:rPr>
        <w:t xml:space="preserve">Milano </w:t>
      </w:r>
      <w:r w:rsidRPr="001C1A5F">
        <w:rPr>
          <w:rFonts w:cstheme="minorHAnsi"/>
          <w:sz w:val="18"/>
          <w:szCs w:val="18"/>
        </w:rPr>
        <w:t xml:space="preserve">2018; o: </w:t>
      </w:r>
      <w:r w:rsidRPr="001C1A5F">
        <w:rPr>
          <w:rFonts w:cstheme="minorHAnsi"/>
          <w:i/>
          <w:iCs/>
          <w:sz w:val="18"/>
          <w:szCs w:val="18"/>
        </w:rPr>
        <w:t>Breve storia della fotografia</w:t>
      </w:r>
      <w:r w:rsidRPr="001C1A5F">
        <w:rPr>
          <w:rFonts w:cstheme="minorHAnsi"/>
          <w:sz w:val="18"/>
          <w:szCs w:val="18"/>
        </w:rPr>
        <w:t>, Passigli</w:t>
      </w:r>
      <w:r w:rsidR="00A51C63">
        <w:rPr>
          <w:rFonts w:cstheme="minorHAnsi"/>
          <w:sz w:val="18"/>
          <w:szCs w:val="18"/>
        </w:rPr>
        <w:t>, Bagno a Ripoli</w:t>
      </w:r>
      <w:r w:rsidRPr="001C1A5F">
        <w:rPr>
          <w:rFonts w:cstheme="minorHAnsi"/>
          <w:sz w:val="18"/>
          <w:szCs w:val="18"/>
        </w:rPr>
        <w:t xml:space="preserve"> 2021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13" w:history="1">
        <w:r w:rsidR="00B31FB7" w:rsidRPr="007E7B1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824D2B2" w14:textId="10BFB527" w:rsidR="00A51C63" w:rsidRPr="00B31FB7" w:rsidRDefault="00A51C63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D. </w:t>
      </w:r>
      <w:r w:rsidRPr="00632EDF">
        <w:rPr>
          <w:rFonts w:cs="Calibri (Corpo)"/>
          <w:smallCaps/>
          <w:sz w:val="18"/>
          <w:szCs w:val="18"/>
        </w:rPr>
        <w:t>Campany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Sulle fotografie</w:t>
      </w:r>
      <w:r w:rsidRPr="001C1A5F">
        <w:rPr>
          <w:rFonts w:cstheme="minorHAnsi"/>
          <w:sz w:val="18"/>
          <w:szCs w:val="18"/>
        </w:rPr>
        <w:t>, Einaudi, 2020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14" w:history="1">
        <w:r w:rsidR="00B31FB7" w:rsidRPr="007E7B1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C434D48" w14:textId="08C216CE" w:rsidR="00A51C63" w:rsidRPr="00B31FB7" w:rsidRDefault="00A51C63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C. </w:t>
      </w:r>
      <w:r w:rsidRPr="00632EDF">
        <w:rPr>
          <w:rFonts w:cs="Calibri (Corpo)"/>
          <w:smallCaps/>
          <w:sz w:val="18"/>
          <w:szCs w:val="18"/>
        </w:rPr>
        <w:t>Cotton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La fotografia come arte contemporanea</w:t>
      </w:r>
      <w:r w:rsidRPr="001C1A5F">
        <w:rPr>
          <w:rFonts w:cstheme="minorHAnsi"/>
          <w:sz w:val="18"/>
          <w:szCs w:val="18"/>
        </w:rPr>
        <w:t>, Einaudi, 2021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15" w:history="1">
        <w:r w:rsidR="00B31FB7" w:rsidRPr="007E7B1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F1BF7C8" w14:textId="48BA6D19" w:rsidR="00A25AFC" w:rsidRPr="00B31FB7" w:rsidRDefault="00A25AFC" w:rsidP="00B31FB7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J. </w:t>
      </w:r>
      <w:r w:rsidRPr="00A25AFC">
        <w:rPr>
          <w:rFonts w:cs="Calibri (Corpo)"/>
          <w:smallCaps/>
          <w:sz w:val="18"/>
          <w:szCs w:val="18"/>
        </w:rPr>
        <w:t>Fontcuberta</w:t>
      </w:r>
      <w:r>
        <w:rPr>
          <w:rFonts w:cstheme="minorHAnsi"/>
          <w:sz w:val="18"/>
          <w:szCs w:val="18"/>
        </w:rPr>
        <w:t xml:space="preserve">, </w:t>
      </w:r>
      <w:r w:rsidRPr="00A25AFC">
        <w:rPr>
          <w:rFonts w:cstheme="minorHAnsi"/>
          <w:i/>
          <w:iCs/>
          <w:sz w:val="18"/>
          <w:szCs w:val="18"/>
        </w:rPr>
        <w:t xml:space="preserve">La furia delle immagini. Note sulla </w:t>
      </w:r>
      <w:proofErr w:type="spellStart"/>
      <w:r w:rsidRPr="00A25AFC">
        <w:rPr>
          <w:rFonts w:cstheme="minorHAnsi"/>
          <w:i/>
          <w:iCs/>
          <w:sz w:val="18"/>
          <w:szCs w:val="18"/>
        </w:rPr>
        <w:t>postfotografia</w:t>
      </w:r>
      <w:proofErr w:type="spellEnd"/>
      <w:r>
        <w:rPr>
          <w:rFonts w:cstheme="minorHAnsi"/>
          <w:sz w:val="18"/>
          <w:szCs w:val="18"/>
        </w:rPr>
        <w:t>, Einaudi, Torino 2018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16" w:history="1">
        <w:r w:rsidR="00B31FB7" w:rsidRPr="005F6F2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652EF57" w14:textId="375A395E" w:rsidR="00A51C63" w:rsidRPr="00B31FB7" w:rsidRDefault="00A51C63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G. </w:t>
      </w:r>
      <w:r w:rsidRPr="00632EDF">
        <w:rPr>
          <w:rFonts w:cs="Calibri (Corpo)"/>
          <w:smallCaps/>
          <w:sz w:val="18"/>
          <w:szCs w:val="18"/>
        </w:rPr>
        <w:t>Freund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Fotografia e società</w:t>
      </w:r>
      <w:r w:rsidRPr="001C1A5F">
        <w:rPr>
          <w:rFonts w:cstheme="minorHAnsi"/>
          <w:sz w:val="18"/>
          <w:szCs w:val="18"/>
        </w:rPr>
        <w:t xml:space="preserve">, Einaudi, </w:t>
      </w:r>
      <w:r>
        <w:rPr>
          <w:rFonts w:cstheme="minorHAnsi"/>
          <w:sz w:val="18"/>
          <w:szCs w:val="18"/>
        </w:rPr>
        <w:t xml:space="preserve">Torino </w:t>
      </w:r>
      <w:r w:rsidRPr="001C1A5F">
        <w:rPr>
          <w:rFonts w:cstheme="minorHAnsi"/>
          <w:sz w:val="18"/>
          <w:szCs w:val="18"/>
        </w:rPr>
        <w:t>2007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17" w:history="1">
        <w:r w:rsidR="00B31FB7" w:rsidRPr="005F6F2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752376C" w14:textId="430BECC9" w:rsidR="00A51C63" w:rsidRPr="00B31FB7" w:rsidRDefault="00A51C63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R. </w:t>
      </w:r>
      <w:r w:rsidRPr="00632EDF">
        <w:rPr>
          <w:rFonts w:cs="Calibri (Corpo)"/>
          <w:smallCaps/>
          <w:sz w:val="18"/>
          <w:szCs w:val="18"/>
        </w:rPr>
        <w:t>Krauss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Teoria e storia della fotografia</w:t>
      </w:r>
      <w:r w:rsidRPr="001C1A5F">
        <w:rPr>
          <w:rFonts w:cstheme="minorHAnsi"/>
          <w:sz w:val="18"/>
          <w:szCs w:val="18"/>
        </w:rPr>
        <w:t xml:space="preserve">, Bruno Mondadori, </w:t>
      </w:r>
      <w:r>
        <w:rPr>
          <w:rFonts w:cstheme="minorHAnsi"/>
          <w:sz w:val="18"/>
          <w:szCs w:val="18"/>
        </w:rPr>
        <w:t xml:space="preserve">Milano </w:t>
      </w:r>
      <w:r w:rsidRPr="001C1A5F">
        <w:rPr>
          <w:rFonts w:cstheme="minorHAnsi"/>
          <w:sz w:val="18"/>
          <w:szCs w:val="18"/>
        </w:rPr>
        <w:t>2006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18" w:history="1">
        <w:r w:rsidR="00B31FB7" w:rsidRPr="005F6F2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E08662E" w14:textId="76641B23" w:rsidR="00A51C63" w:rsidRPr="00B31FB7" w:rsidRDefault="00A51C63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F. </w:t>
      </w:r>
      <w:r w:rsidRPr="00632EDF">
        <w:rPr>
          <w:rFonts w:cs="Calibri (Corpo)"/>
          <w:smallCaps/>
          <w:sz w:val="18"/>
          <w:szCs w:val="18"/>
        </w:rPr>
        <w:t>Muzzarelli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L’invenzione del fotografico</w:t>
      </w:r>
      <w:r w:rsidRPr="001C1A5F">
        <w:rPr>
          <w:rFonts w:cstheme="minorHAnsi"/>
          <w:sz w:val="18"/>
          <w:szCs w:val="18"/>
        </w:rPr>
        <w:t xml:space="preserve">, Einaudi, </w:t>
      </w:r>
      <w:r>
        <w:rPr>
          <w:rFonts w:cstheme="minorHAnsi"/>
          <w:sz w:val="18"/>
          <w:szCs w:val="18"/>
        </w:rPr>
        <w:t xml:space="preserve">Torino </w:t>
      </w:r>
      <w:r w:rsidRPr="001C1A5F">
        <w:rPr>
          <w:rFonts w:cstheme="minorHAnsi"/>
          <w:sz w:val="18"/>
          <w:szCs w:val="18"/>
        </w:rPr>
        <w:t>2014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19" w:history="1">
        <w:r w:rsidR="00B31FB7" w:rsidRPr="005F6F2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CBF2491" w14:textId="5B26AB02" w:rsidR="00A51C63" w:rsidRPr="00B31FB7" w:rsidRDefault="00A51C63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M. </w:t>
      </w:r>
      <w:r w:rsidRPr="00632EDF">
        <w:rPr>
          <w:rFonts w:cs="Calibri (Corpo)"/>
          <w:smallCaps/>
          <w:sz w:val="18"/>
          <w:szCs w:val="18"/>
        </w:rPr>
        <w:t>Poivert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La fotografia contemporanea</w:t>
      </w:r>
      <w:r w:rsidRPr="001C1A5F">
        <w:rPr>
          <w:rFonts w:cstheme="minorHAnsi"/>
          <w:sz w:val="18"/>
          <w:szCs w:val="18"/>
        </w:rPr>
        <w:t xml:space="preserve">, Einaudi, </w:t>
      </w:r>
      <w:r>
        <w:rPr>
          <w:rFonts w:cstheme="minorHAnsi"/>
          <w:sz w:val="18"/>
          <w:szCs w:val="18"/>
        </w:rPr>
        <w:t xml:space="preserve">Torino </w:t>
      </w:r>
      <w:r w:rsidRPr="001C1A5F">
        <w:rPr>
          <w:rFonts w:cstheme="minorHAnsi"/>
          <w:sz w:val="18"/>
          <w:szCs w:val="18"/>
        </w:rPr>
        <w:t>2021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20" w:history="1">
        <w:r w:rsidR="00B31FB7" w:rsidRPr="005F6F2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1D73E14" w14:textId="3B6378B2" w:rsidR="00A51C63" w:rsidRPr="00B31FB7" w:rsidRDefault="00A51C63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S. </w:t>
      </w:r>
      <w:r w:rsidRPr="00632EDF">
        <w:rPr>
          <w:rFonts w:cs="Calibri (Corpo)"/>
          <w:smallCaps/>
          <w:sz w:val="18"/>
          <w:szCs w:val="18"/>
        </w:rPr>
        <w:t>Sontag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Sulla fotografia</w:t>
      </w:r>
      <w:r w:rsidRPr="001C1A5F">
        <w:rPr>
          <w:rFonts w:cstheme="minorHAnsi"/>
          <w:sz w:val="18"/>
          <w:szCs w:val="18"/>
        </w:rPr>
        <w:t xml:space="preserve">, Einaudi, </w:t>
      </w:r>
      <w:r>
        <w:rPr>
          <w:rFonts w:cstheme="minorHAnsi"/>
          <w:sz w:val="18"/>
          <w:szCs w:val="18"/>
        </w:rPr>
        <w:t xml:space="preserve">Torino </w:t>
      </w:r>
      <w:r w:rsidRPr="001C1A5F">
        <w:rPr>
          <w:rFonts w:cstheme="minorHAnsi"/>
          <w:sz w:val="18"/>
          <w:szCs w:val="18"/>
        </w:rPr>
        <w:t>2004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21" w:history="1">
        <w:r w:rsidR="00B31FB7" w:rsidRPr="005F6F2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D4640D7" w14:textId="1A8AEAC3" w:rsidR="001C1A5F" w:rsidRPr="00B31FB7" w:rsidRDefault="001C1A5F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R. </w:t>
      </w:r>
      <w:r w:rsidRPr="00632EDF">
        <w:rPr>
          <w:rFonts w:cs="Calibri (Corpo)"/>
          <w:smallCaps/>
          <w:sz w:val="18"/>
          <w:szCs w:val="18"/>
        </w:rPr>
        <w:t>Valtorta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Il pensiero dei fotografi</w:t>
      </w:r>
      <w:r w:rsidRPr="001C1A5F">
        <w:rPr>
          <w:rFonts w:cstheme="minorHAnsi"/>
          <w:sz w:val="18"/>
          <w:szCs w:val="18"/>
        </w:rPr>
        <w:t xml:space="preserve">, Bruno Mondadori, </w:t>
      </w:r>
      <w:r w:rsidR="00A51C63">
        <w:rPr>
          <w:rFonts w:cstheme="minorHAnsi"/>
          <w:sz w:val="18"/>
          <w:szCs w:val="18"/>
        </w:rPr>
        <w:t xml:space="preserve">Milano </w:t>
      </w:r>
      <w:r w:rsidRPr="001C1A5F">
        <w:rPr>
          <w:rFonts w:cstheme="minorHAnsi"/>
          <w:sz w:val="18"/>
          <w:szCs w:val="18"/>
        </w:rPr>
        <w:t>2008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22" w:history="1">
        <w:r w:rsidR="00B31FB7" w:rsidRPr="005F6F2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E5A5D97" w14:textId="77777777" w:rsidR="00A51C63" w:rsidRDefault="00A51C63" w:rsidP="004E7B74">
      <w:pPr>
        <w:autoSpaceDE w:val="0"/>
        <w:autoSpaceDN w:val="0"/>
        <w:adjustRightInd w:val="0"/>
        <w:spacing w:before="120"/>
        <w:ind w:left="142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C) </w:t>
      </w:r>
    </w:p>
    <w:p w14:paraId="277B4F97" w14:textId="578B3EBD" w:rsidR="00A51C63" w:rsidRPr="00B31FB7" w:rsidRDefault="00A51C63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R. </w:t>
      </w:r>
      <w:r w:rsidRPr="00632EDF">
        <w:rPr>
          <w:rFonts w:cs="Calibri (Corpo)"/>
          <w:smallCaps/>
          <w:sz w:val="18"/>
          <w:szCs w:val="18"/>
        </w:rPr>
        <w:t>Adams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La bellezza in fotografia</w:t>
      </w:r>
      <w:r w:rsidRPr="001C1A5F">
        <w:rPr>
          <w:rFonts w:cstheme="minorHAnsi"/>
          <w:sz w:val="18"/>
          <w:szCs w:val="18"/>
        </w:rPr>
        <w:t xml:space="preserve">, Bollati </w:t>
      </w:r>
      <w:proofErr w:type="spellStart"/>
      <w:r w:rsidRPr="001C1A5F">
        <w:rPr>
          <w:rFonts w:cstheme="minorHAnsi"/>
          <w:sz w:val="18"/>
          <w:szCs w:val="18"/>
        </w:rPr>
        <w:t>Boringhieri</w:t>
      </w:r>
      <w:proofErr w:type="spellEnd"/>
      <w:r w:rsidRPr="001C1A5F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 xml:space="preserve">Torino </w:t>
      </w:r>
      <w:r w:rsidRPr="001C1A5F">
        <w:rPr>
          <w:rFonts w:cstheme="minorHAnsi"/>
          <w:sz w:val="18"/>
          <w:szCs w:val="18"/>
        </w:rPr>
        <w:t>2012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23" w:history="1">
        <w:r w:rsidR="00B31FB7" w:rsidRPr="005F6F2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AC4549E" w14:textId="772D8EED" w:rsidR="00A51C63" w:rsidRPr="00B31FB7" w:rsidRDefault="00A51C63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L. </w:t>
      </w:r>
      <w:r w:rsidRPr="00632EDF">
        <w:rPr>
          <w:rFonts w:cs="Calibri (Corpo)"/>
          <w:smallCaps/>
          <w:sz w:val="18"/>
          <w:szCs w:val="18"/>
        </w:rPr>
        <w:t>Baltz,</w:t>
      </w:r>
      <w:r w:rsidRPr="001C1A5F">
        <w:rPr>
          <w:rFonts w:cstheme="minorHAnsi"/>
          <w:sz w:val="18"/>
          <w:szCs w:val="18"/>
        </w:rPr>
        <w:t xml:space="preserve"> </w:t>
      </w:r>
      <w:r w:rsidRPr="001C1A5F">
        <w:rPr>
          <w:rFonts w:cstheme="minorHAnsi"/>
          <w:i/>
          <w:iCs/>
          <w:sz w:val="18"/>
          <w:szCs w:val="18"/>
        </w:rPr>
        <w:t>Scritti</w:t>
      </w:r>
      <w:r w:rsidRPr="001C1A5F">
        <w:rPr>
          <w:rFonts w:cstheme="minorHAnsi"/>
          <w:sz w:val="18"/>
          <w:szCs w:val="18"/>
        </w:rPr>
        <w:t>, Johan</w:t>
      </w:r>
      <w:r>
        <w:rPr>
          <w:rFonts w:cstheme="minorHAnsi"/>
          <w:sz w:val="18"/>
          <w:szCs w:val="18"/>
        </w:rPr>
        <w:t xml:space="preserve"> </w:t>
      </w:r>
      <w:r w:rsidRPr="001C1A5F">
        <w:rPr>
          <w:rFonts w:cstheme="minorHAnsi"/>
          <w:sz w:val="18"/>
          <w:szCs w:val="18"/>
        </w:rPr>
        <w:t>&amp;</w:t>
      </w:r>
      <w:r>
        <w:rPr>
          <w:rFonts w:cstheme="minorHAnsi"/>
          <w:sz w:val="18"/>
          <w:szCs w:val="18"/>
        </w:rPr>
        <w:t xml:space="preserve"> </w:t>
      </w:r>
      <w:r w:rsidRPr="001C1A5F">
        <w:rPr>
          <w:rFonts w:cstheme="minorHAnsi"/>
          <w:sz w:val="18"/>
          <w:szCs w:val="18"/>
        </w:rPr>
        <w:t xml:space="preserve">Levi, </w:t>
      </w:r>
      <w:r>
        <w:rPr>
          <w:rFonts w:cstheme="minorHAnsi"/>
          <w:sz w:val="18"/>
          <w:szCs w:val="18"/>
        </w:rPr>
        <w:t xml:space="preserve">Milano </w:t>
      </w:r>
      <w:r w:rsidRPr="001C1A5F">
        <w:rPr>
          <w:rFonts w:cstheme="minorHAnsi"/>
          <w:sz w:val="18"/>
          <w:szCs w:val="18"/>
        </w:rPr>
        <w:t>2014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24" w:history="1">
        <w:r w:rsidR="00B31FB7" w:rsidRPr="005F6F2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B787FFF" w14:textId="4546F955" w:rsidR="00A51C63" w:rsidRPr="00B31FB7" w:rsidRDefault="00A51C63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J. </w:t>
      </w:r>
      <w:r w:rsidRPr="00632EDF">
        <w:rPr>
          <w:rFonts w:cs="Calibri (Corpo)"/>
          <w:smallCaps/>
          <w:sz w:val="18"/>
          <w:szCs w:val="18"/>
        </w:rPr>
        <w:t>Berger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Sul guardare</w:t>
      </w:r>
      <w:r w:rsidRPr="001C1A5F">
        <w:rPr>
          <w:rFonts w:cstheme="minorHAnsi"/>
          <w:sz w:val="18"/>
          <w:szCs w:val="18"/>
        </w:rPr>
        <w:t xml:space="preserve">, Il Saggiatore, </w:t>
      </w:r>
      <w:r>
        <w:rPr>
          <w:rFonts w:cstheme="minorHAnsi"/>
          <w:sz w:val="18"/>
          <w:szCs w:val="18"/>
        </w:rPr>
        <w:t xml:space="preserve">Milano </w:t>
      </w:r>
      <w:r w:rsidRPr="001C1A5F">
        <w:rPr>
          <w:rFonts w:cstheme="minorHAnsi"/>
          <w:sz w:val="18"/>
          <w:szCs w:val="18"/>
        </w:rPr>
        <w:t>2017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25" w:history="1">
        <w:r w:rsidR="00B31FB7" w:rsidRPr="005F6F2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BAD273F" w14:textId="520D8245" w:rsidR="001C1A5F" w:rsidRPr="00B31FB7" w:rsidRDefault="001C1A5F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L. </w:t>
      </w:r>
      <w:r w:rsidRPr="00632EDF">
        <w:rPr>
          <w:rFonts w:cs="Calibri (Corpo)"/>
          <w:smallCaps/>
          <w:sz w:val="18"/>
          <w:szCs w:val="18"/>
        </w:rPr>
        <w:t>Ghirri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Lezioni di fotografia</w:t>
      </w:r>
      <w:r w:rsidRPr="001C1A5F">
        <w:rPr>
          <w:rFonts w:cstheme="minorHAnsi"/>
          <w:sz w:val="18"/>
          <w:szCs w:val="18"/>
        </w:rPr>
        <w:t xml:space="preserve">, </w:t>
      </w:r>
      <w:proofErr w:type="spellStart"/>
      <w:r w:rsidRPr="001C1A5F">
        <w:rPr>
          <w:rFonts w:cstheme="minorHAnsi"/>
          <w:sz w:val="18"/>
          <w:szCs w:val="18"/>
        </w:rPr>
        <w:t>Quodlibet</w:t>
      </w:r>
      <w:proofErr w:type="spellEnd"/>
      <w:r w:rsidRPr="001C1A5F">
        <w:rPr>
          <w:rFonts w:cstheme="minorHAnsi"/>
          <w:sz w:val="18"/>
          <w:szCs w:val="18"/>
        </w:rPr>
        <w:t xml:space="preserve">, </w:t>
      </w:r>
      <w:r w:rsidR="00A51C63">
        <w:rPr>
          <w:rFonts w:cstheme="minorHAnsi"/>
          <w:sz w:val="18"/>
          <w:szCs w:val="18"/>
        </w:rPr>
        <w:t xml:space="preserve">Macerata </w:t>
      </w:r>
      <w:r w:rsidRPr="001C1A5F">
        <w:rPr>
          <w:rFonts w:cstheme="minorHAnsi"/>
          <w:sz w:val="18"/>
          <w:szCs w:val="18"/>
        </w:rPr>
        <w:t>2009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26" w:history="1">
        <w:r w:rsidR="00B31FB7" w:rsidRPr="005F6F2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CC7901A" w14:textId="48D22DF5" w:rsidR="001C1A5F" w:rsidRPr="00B31FB7" w:rsidRDefault="001C1A5F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L. </w:t>
      </w:r>
      <w:r w:rsidRPr="00632EDF">
        <w:rPr>
          <w:rFonts w:cs="Calibri (Corpo)"/>
          <w:smallCaps/>
          <w:sz w:val="18"/>
          <w:szCs w:val="18"/>
        </w:rPr>
        <w:t>Ghirri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Niente di antico sotto il sole</w:t>
      </w:r>
      <w:r w:rsidRPr="001C1A5F">
        <w:rPr>
          <w:rFonts w:cstheme="minorHAnsi"/>
          <w:sz w:val="18"/>
          <w:szCs w:val="18"/>
        </w:rPr>
        <w:t xml:space="preserve">, </w:t>
      </w:r>
      <w:proofErr w:type="spellStart"/>
      <w:r w:rsidRPr="001C1A5F">
        <w:rPr>
          <w:rFonts w:cstheme="minorHAnsi"/>
          <w:sz w:val="18"/>
          <w:szCs w:val="18"/>
        </w:rPr>
        <w:t>Quodlibet</w:t>
      </w:r>
      <w:proofErr w:type="spellEnd"/>
      <w:r w:rsidRPr="001C1A5F">
        <w:rPr>
          <w:rFonts w:cstheme="minorHAnsi"/>
          <w:sz w:val="18"/>
          <w:szCs w:val="18"/>
        </w:rPr>
        <w:t xml:space="preserve">, </w:t>
      </w:r>
      <w:r w:rsidR="00A51C63">
        <w:rPr>
          <w:rFonts w:cstheme="minorHAnsi"/>
          <w:sz w:val="18"/>
          <w:szCs w:val="18"/>
        </w:rPr>
        <w:t xml:space="preserve">Macerata </w:t>
      </w:r>
      <w:r w:rsidRPr="001C1A5F">
        <w:rPr>
          <w:rFonts w:cstheme="minorHAnsi"/>
          <w:sz w:val="18"/>
          <w:szCs w:val="18"/>
        </w:rPr>
        <w:t>2021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27" w:history="1">
        <w:r w:rsidR="00B31FB7" w:rsidRPr="005F6F2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5C8EECA" w14:textId="2474A293" w:rsidR="00632EDF" w:rsidRPr="00A25AFC" w:rsidRDefault="00632EDF" w:rsidP="00A51C63">
      <w:pPr>
        <w:autoSpaceDE w:val="0"/>
        <w:autoSpaceDN w:val="0"/>
        <w:adjustRightInd w:val="0"/>
        <w:ind w:left="142" w:hanging="142"/>
        <w:rPr>
          <w:rFonts w:cstheme="minorHAnsi"/>
          <w:sz w:val="18"/>
          <w:szCs w:val="18"/>
        </w:rPr>
      </w:pPr>
      <w:r w:rsidRPr="00632EDF">
        <w:rPr>
          <w:rFonts w:cstheme="minorHAnsi"/>
          <w:sz w:val="18"/>
          <w:szCs w:val="18"/>
          <w:lang w:val="en-US"/>
        </w:rPr>
        <w:t xml:space="preserve">S. </w:t>
      </w:r>
      <w:r w:rsidRPr="00632EDF">
        <w:rPr>
          <w:rFonts w:cs="Calibri (Corpo)"/>
          <w:smallCaps/>
          <w:sz w:val="18"/>
          <w:szCs w:val="18"/>
          <w:lang w:val="en-US"/>
        </w:rPr>
        <w:t>Shore</w:t>
      </w:r>
      <w:r w:rsidRPr="00632EDF">
        <w:rPr>
          <w:rFonts w:cstheme="minorHAnsi"/>
          <w:sz w:val="18"/>
          <w:szCs w:val="18"/>
          <w:lang w:val="en-US"/>
        </w:rPr>
        <w:t xml:space="preserve">, </w:t>
      </w:r>
      <w:r w:rsidRPr="00632EDF">
        <w:rPr>
          <w:rFonts w:cstheme="minorHAnsi"/>
          <w:i/>
          <w:iCs/>
          <w:sz w:val="18"/>
          <w:szCs w:val="18"/>
          <w:lang w:val="en-US"/>
        </w:rPr>
        <w:t xml:space="preserve">Modern Istances. The craft of photography. </w:t>
      </w:r>
      <w:r w:rsidRPr="00A25AFC">
        <w:rPr>
          <w:rFonts w:cstheme="minorHAnsi"/>
          <w:i/>
          <w:iCs/>
          <w:sz w:val="18"/>
          <w:szCs w:val="18"/>
        </w:rPr>
        <w:t>A memoir</w:t>
      </w:r>
      <w:r w:rsidRPr="00A25AFC">
        <w:rPr>
          <w:rFonts w:cstheme="minorHAnsi"/>
          <w:sz w:val="18"/>
          <w:szCs w:val="18"/>
        </w:rPr>
        <w:t>, Mack, Londra 2022</w:t>
      </w:r>
    </w:p>
    <w:p w14:paraId="1A5C1622" w14:textId="7DE4FDF9" w:rsidR="00A51C63" w:rsidRPr="00B31FB7" w:rsidRDefault="00A51C63" w:rsidP="00B31FB7">
      <w:pPr>
        <w:spacing w:line="240" w:lineRule="auto"/>
        <w:rPr>
          <w:i/>
          <w:color w:val="0070C0"/>
          <w:sz w:val="18"/>
          <w:szCs w:val="18"/>
        </w:rPr>
      </w:pPr>
      <w:r w:rsidRPr="001C1A5F">
        <w:rPr>
          <w:rFonts w:cstheme="minorHAnsi"/>
          <w:sz w:val="18"/>
          <w:szCs w:val="18"/>
        </w:rPr>
        <w:t xml:space="preserve">F. </w:t>
      </w:r>
      <w:r w:rsidRPr="00632EDF">
        <w:rPr>
          <w:rFonts w:cs="Calibri (Corpo)"/>
          <w:smallCaps/>
          <w:sz w:val="18"/>
          <w:szCs w:val="18"/>
        </w:rPr>
        <w:t>Vaccari</w:t>
      </w:r>
      <w:r w:rsidRPr="001C1A5F">
        <w:rPr>
          <w:rFonts w:cstheme="minorHAnsi"/>
          <w:sz w:val="18"/>
          <w:szCs w:val="18"/>
        </w:rPr>
        <w:t xml:space="preserve">, </w:t>
      </w:r>
      <w:r w:rsidRPr="001C1A5F">
        <w:rPr>
          <w:rFonts w:cstheme="minorHAnsi"/>
          <w:i/>
          <w:iCs/>
          <w:sz w:val="18"/>
          <w:szCs w:val="18"/>
        </w:rPr>
        <w:t>Fotografia e inconscio tecnologico</w:t>
      </w:r>
      <w:r w:rsidRPr="001C1A5F">
        <w:rPr>
          <w:rFonts w:cstheme="minorHAnsi"/>
          <w:sz w:val="18"/>
          <w:szCs w:val="18"/>
        </w:rPr>
        <w:t xml:space="preserve">, Einaudi, </w:t>
      </w:r>
      <w:r>
        <w:rPr>
          <w:rFonts w:cstheme="minorHAnsi"/>
          <w:sz w:val="18"/>
          <w:szCs w:val="18"/>
        </w:rPr>
        <w:t xml:space="preserve">Torino </w:t>
      </w:r>
      <w:r w:rsidRPr="001C1A5F">
        <w:rPr>
          <w:rFonts w:cstheme="minorHAnsi"/>
          <w:sz w:val="18"/>
          <w:szCs w:val="18"/>
        </w:rPr>
        <w:t>2011</w:t>
      </w:r>
      <w:r w:rsidR="00B31FB7" w:rsidRPr="00B31FB7">
        <w:rPr>
          <w:i/>
          <w:color w:val="0070C0"/>
          <w:sz w:val="18"/>
          <w:szCs w:val="18"/>
        </w:rPr>
        <w:t xml:space="preserve"> </w:t>
      </w:r>
      <w:hyperlink r:id="rId28" w:history="1">
        <w:r w:rsidR="00B31FB7" w:rsidRPr="005F6F2D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4CFEED14" w14:textId="77777777" w:rsidR="009604CB" w:rsidRDefault="009604CB" w:rsidP="009604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AD9E73D" w14:textId="076CD078" w:rsidR="009604CB" w:rsidRPr="00F63797" w:rsidRDefault="00D65BA1" w:rsidP="009604CB">
      <w:pPr>
        <w:pStyle w:val="Testo2"/>
        <w:rPr>
          <w:szCs w:val="18"/>
        </w:rPr>
      </w:pPr>
      <w:r w:rsidRPr="00F63797">
        <w:rPr>
          <w:szCs w:val="18"/>
        </w:rPr>
        <w:t>Il corso è semestrale (6 CFU corrsipondenti a 30 ore) e sarà svolto mediante l</w:t>
      </w:r>
      <w:r w:rsidR="009604CB" w:rsidRPr="00F63797">
        <w:rPr>
          <w:szCs w:val="18"/>
        </w:rPr>
        <w:t>ezioni frontali in aula</w:t>
      </w:r>
      <w:r w:rsidR="00D52E0F" w:rsidRPr="00F63797">
        <w:rPr>
          <w:szCs w:val="18"/>
        </w:rPr>
        <w:t xml:space="preserve">. </w:t>
      </w:r>
      <w:r w:rsidR="009604CB" w:rsidRPr="00F63797">
        <w:rPr>
          <w:szCs w:val="18"/>
        </w:rPr>
        <w:t>La lezione potrà essere talvolta svolta in forma seminariale l’utilizz</w:t>
      </w:r>
      <w:r w:rsidR="000D704F" w:rsidRPr="00F63797">
        <w:rPr>
          <w:szCs w:val="18"/>
        </w:rPr>
        <w:t>and</w:t>
      </w:r>
      <w:r w:rsidR="009604CB" w:rsidRPr="00F63797">
        <w:rPr>
          <w:szCs w:val="18"/>
        </w:rPr>
        <w:t xml:space="preserve">o una didattica </w:t>
      </w:r>
      <w:r w:rsidR="000D704F" w:rsidRPr="00F63797">
        <w:rPr>
          <w:szCs w:val="18"/>
        </w:rPr>
        <w:t xml:space="preserve">partecipativa e </w:t>
      </w:r>
      <w:r w:rsidR="009604CB" w:rsidRPr="00F63797">
        <w:rPr>
          <w:szCs w:val="18"/>
        </w:rPr>
        <w:t xml:space="preserve">interattiva. </w:t>
      </w:r>
    </w:p>
    <w:p w14:paraId="55F49900" w14:textId="4D6CE32C" w:rsidR="000D704F" w:rsidRDefault="000D704F" w:rsidP="000D704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39E8099" w14:textId="77777777" w:rsidR="00016988" w:rsidRDefault="00016988" w:rsidP="00016988">
      <w:pPr>
        <w:pStyle w:val="Testo2"/>
      </w:pPr>
      <w:r>
        <w:t>La verifica dell’apprendimento viene svolta nella modalità del colloquio orale, durante il quale sono valutate l’acquisizione e la consapevolezza dei contenuti assieme alle capacità metodologico-critiche maturate dallo studente. Durata complessiva dell’esame: 30 minuti ca.</w:t>
      </w:r>
    </w:p>
    <w:p w14:paraId="12B84121" w14:textId="77777777" w:rsidR="00550754" w:rsidRDefault="00550754" w:rsidP="00550754">
      <w:pPr>
        <w:pStyle w:val="Testo2"/>
      </w:pPr>
      <w:r>
        <w:t xml:space="preserve">Il colloquio orale verterà sull’intero programma del corso e sarà diviso in due parti nello stesso appello: a) sui testi </w:t>
      </w:r>
      <w:r w:rsidR="00B96E59">
        <w:t>in bibliografia</w:t>
      </w:r>
      <w:r>
        <w:t xml:space="preserve">: tre-quattro domande; b) su </w:t>
      </w:r>
      <w:r w:rsidR="00AB1741">
        <w:t>un testo</w:t>
      </w:r>
      <w:r>
        <w:t xml:space="preserve"> scelt</w:t>
      </w:r>
      <w:r w:rsidR="00AB1741">
        <w:t>o</w:t>
      </w:r>
      <w:r>
        <w:t xml:space="preserve"> d</w:t>
      </w:r>
      <w:r w:rsidR="00AB1741">
        <w:t>a</w:t>
      </w:r>
      <w:r>
        <w:t xml:space="preserve">llo </w:t>
      </w:r>
      <w:r>
        <w:lastRenderedPageBreak/>
        <w:t>studente</w:t>
      </w:r>
      <w:r w:rsidR="00AB1741">
        <w:t xml:space="preserve">, </w:t>
      </w:r>
      <w:r w:rsidR="00C54AAD">
        <w:t>ma concordat</w:t>
      </w:r>
      <w:r w:rsidR="00B96E59">
        <w:t>o</w:t>
      </w:r>
      <w:r w:rsidR="00C54AAD">
        <w:t xml:space="preserve"> con il docente</w:t>
      </w:r>
      <w:r w:rsidR="00AB1741">
        <w:t>, fra quelli consigliati e presentati a lezione</w:t>
      </w:r>
      <w:r>
        <w:t xml:space="preserve">: tre-quattro domande. </w:t>
      </w:r>
    </w:p>
    <w:p w14:paraId="41A756C5" w14:textId="77777777" w:rsidR="00016988" w:rsidRDefault="00016988" w:rsidP="00016988">
      <w:pPr>
        <w:pStyle w:val="Testo2"/>
      </w:pPr>
      <w:r>
        <w:t>Il possesso coerente delle tematiche, il contributo di senso critico e le capacità argomentative adeguate, saranno valutati complessivamente con i massimi voti (27-30 con lode). Un’acquisizione prevalentemente mnemonica dei contenuti e a competenze linguistico-argomentative non sempre adeguate produrranno valutazioni da buono (24-26) a discreto (21-23). Conoscenze minime dei contenuti, lacune formative o competenze logico-argomentative non adeguate non verranno valutate oltre la sufficienza (18-20). L’assenza di livelli minimi di conoscenza dei contenuti e di competenza logico-argomentativa otterrà l’insufficienza.</w:t>
      </w:r>
    </w:p>
    <w:p w14:paraId="4BB89DDB" w14:textId="77777777" w:rsidR="000D704F" w:rsidRDefault="000D704F" w:rsidP="000D70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907AE95" w14:textId="77777777" w:rsidR="00B03D3B" w:rsidRDefault="00B03D3B" w:rsidP="000D704F">
      <w:pPr>
        <w:pStyle w:val="Testo2"/>
      </w:pPr>
      <w:r>
        <w:t>AVVERTENZE</w:t>
      </w:r>
    </w:p>
    <w:p w14:paraId="627C9EFC" w14:textId="77777777" w:rsidR="00B03D3B" w:rsidRDefault="00B03D3B" w:rsidP="000D704F">
      <w:pPr>
        <w:pStyle w:val="Testo2"/>
      </w:pPr>
      <w:r>
        <w:t>Indicazioni più dettagliate sulle parti dei testi consigliati di interesse specifico per il corso, materiale bibliografico e di studio aggiuntivo, saranno forniti dal docente nel corso delle lezioni e sulla piattaforma Blackboard.</w:t>
      </w:r>
      <w:r w:rsidRPr="00D277F1">
        <w:t xml:space="preserve"> </w:t>
      </w:r>
    </w:p>
    <w:p w14:paraId="36391541" w14:textId="2F592CFA" w:rsidR="00B03D3B" w:rsidRDefault="00B03D3B" w:rsidP="000D704F">
      <w:pPr>
        <w:pStyle w:val="Testo2"/>
      </w:pPr>
      <w:r>
        <w:t>PREREQUISITI</w:t>
      </w:r>
    </w:p>
    <w:p w14:paraId="048CAFAE" w14:textId="65B39A73" w:rsidR="000D704F" w:rsidRPr="00D277F1" w:rsidRDefault="000D704F" w:rsidP="000D704F">
      <w:pPr>
        <w:pStyle w:val="Testo2"/>
      </w:pPr>
      <w:r w:rsidRPr="00D277F1">
        <w:t>Il corso ha carattere introduttivo e non necessità di prerequisiti relativi ai contenuti.</w:t>
      </w:r>
    </w:p>
    <w:p w14:paraId="243C66E0" w14:textId="03DF5602" w:rsidR="000D704F" w:rsidRPr="00D277F1" w:rsidRDefault="000D704F" w:rsidP="000D704F">
      <w:pPr>
        <w:pStyle w:val="Testo2"/>
        <w:spacing w:before="120"/>
        <w:rPr>
          <w:i/>
        </w:rPr>
      </w:pPr>
      <w:r w:rsidRPr="00D277F1">
        <w:rPr>
          <w:i/>
        </w:rPr>
        <w:t xml:space="preserve">Orario e luogo di ricevimento </w:t>
      </w:r>
    </w:p>
    <w:p w14:paraId="3C436FD9" w14:textId="77777777" w:rsidR="000D704F" w:rsidRPr="00D277F1" w:rsidRDefault="000D704F" w:rsidP="000D704F">
      <w:pPr>
        <w:pStyle w:val="Testo2"/>
      </w:pPr>
      <w:r w:rsidRPr="00D277F1">
        <w:t xml:space="preserve">Il Prof. </w:t>
      </w:r>
      <w:r>
        <w:t>Guid</w:t>
      </w:r>
      <w:r w:rsidRPr="00D277F1">
        <w:t xml:space="preserve">o </w:t>
      </w:r>
      <w:r>
        <w:t>Boffi</w:t>
      </w:r>
      <w:r w:rsidRPr="00D277F1">
        <w:t xml:space="preserve"> riceve</w:t>
      </w:r>
      <w:r w:rsidR="00501A1A">
        <w:t>rà</w:t>
      </w:r>
      <w:r w:rsidRPr="00D277F1">
        <w:t xml:space="preserve"> gli studenti</w:t>
      </w:r>
      <w:r w:rsidR="00501A1A">
        <w:t xml:space="preserve"> secondo gli orari affissi all’Albo presso il Dipartimento di Filosofia (edificio Gregorianum, </w:t>
      </w:r>
      <w:r w:rsidR="00660CFD">
        <w:t xml:space="preserve">piano </w:t>
      </w:r>
      <w:r w:rsidR="00501A1A">
        <w:t>III</w:t>
      </w:r>
      <w:r w:rsidR="00660CFD">
        <w:t>, studio n. 315)</w:t>
      </w:r>
      <w:r w:rsidR="00C470CD">
        <w:t>.</w:t>
      </w:r>
    </w:p>
    <w:sectPr w:rsidR="000D704F" w:rsidRPr="00D277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353FD" w14:textId="77777777" w:rsidR="002B3ADC" w:rsidRDefault="002B3ADC" w:rsidP="009604CB">
      <w:pPr>
        <w:spacing w:line="240" w:lineRule="auto"/>
      </w:pPr>
      <w:r>
        <w:separator/>
      </w:r>
    </w:p>
  </w:endnote>
  <w:endnote w:type="continuationSeparator" w:id="0">
    <w:p w14:paraId="49CA7104" w14:textId="77777777" w:rsidR="002B3ADC" w:rsidRDefault="002B3ADC" w:rsidP="00960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0BCF" w14:textId="77777777" w:rsidR="002B3ADC" w:rsidRDefault="002B3ADC" w:rsidP="009604CB">
      <w:pPr>
        <w:spacing w:line="240" w:lineRule="auto"/>
      </w:pPr>
      <w:r>
        <w:separator/>
      </w:r>
    </w:p>
  </w:footnote>
  <w:footnote w:type="continuationSeparator" w:id="0">
    <w:p w14:paraId="36CA6A51" w14:textId="77777777" w:rsidR="002B3ADC" w:rsidRDefault="002B3ADC" w:rsidP="009604CB">
      <w:pPr>
        <w:spacing w:line="240" w:lineRule="auto"/>
      </w:pPr>
      <w:r>
        <w:continuationSeparator/>
      </w:r>
    </w:p>
  </w:footnote>
  <w:footnote w:id="1">
    <w:p w14:paraId="29F90C19" w14:textId="77777777" w:rsidR="00B31FB7" w:rsidRDefault="00B31FB7" w:rsidP="00B31FB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4ED9B09" w14:textId="71717DEE" w:rsidR="00B31FB7" w:rsidRDefault="00B31FB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540C4"/>
    <w:multiLevelType w:val="hybridMultilevel"/>
    <w:tmpl w:val="0BE0F0A4"/>
    <w:lvl w:ilvl="0" w:tplc="2B62B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CB"/>
    <w:rsid w:val="00016988"/>
    <w:rsid w:val="000223A2"/>
    <w:rsid w:val="00023DBC"/>
    <w:rsid w:val="00052328"/>
    <w:rsid w:val="000721AD"/>
    <w:rsid w:val="000731C4"/>
    <w:rsid w:val="00093F52"/>
    <w:rsid w:val="000B25F1"/>
    <w:rsid w:val="000D704F"/>
    <w:rsid w:val="000E1BC2"/>
    <w:rsid w:val="00126AB3"/>
    <w:rsid w:val="00151174"/>
    <w:rsid w:val="00162761"/>
    <w:rsid w:val="00190C65"/>
    <w:rsid w:val="001C1A5F"/>
    <w:rsid w:val="001E3E26"/>
    <w:rsid w:val="0020650F"/>
    <w:rsid w:val="00215EC8"/>
    <w:rsid w:val="00242149"/>
    <w:rsid w:val="00243F2A"/>
    <w:rsid w:val="00247A52"/>
    <w:rsid w:val="00284C95"/>
    <w:rsid w:val="002B3ADC"/>
    <w:rsid w:val="00320499"/>
    <w:rsid w:val="00323949"/>
    <w:rsid w:val="0035714D"/>
    <w:rsid w:val="00373A9F"/>
    <w:rsid w:val="003A4793"/>
    <w:rsid w:val="004640D7"/>
    <w:rsid w:val="004E7B74"/>
    <w:rsid w:val="004F0C28"/>
    <w:rsid w:val="00501A1A"/>
    <w:rsid w:val="00550754"/>
    <w:rsid w:val="00554B88"/>
    <w:rsid w:val="005B1ECA"/>
    <w:rsid w:val="005D45CB"/>
    <w:rsid w:val="005E4F54"/>
    <w:rsid w:val="005F6F2D"/>
    <w:rsid w:val="00632EDF"/>
    <w:rsid w:val="00634EC5"/>
    <w:rsid w:val="00644C0D"/>
    <w:rsid w:val="00647946"/>
    <w:rsid w:val="00660CFD"/>
    <w:rsid w:val="00672056"/>
    <w:rsid w:val="006957DF"/>
    <w:rsid w:val="00696D26"/>
    <w:rsid w:val="00794984"/>
    <w:rsid w:val="007B6224"/>
    <w:rsid w:val="007E2ABB"/>
    <w:rsid w:val="007E7B14"/>
    <w:rsid w:val="0080732B"/>
    <w:rsid w:val="0081060D"/>
    <w:rsid w:val="00815348"/>
    <w:rsid w:val="00874DD1"/>
    <w:rsid w:val="00904486"/>
    <w:rsid w:val="00913026"/>
    <w:rsid w:val="00936EA7"/>
    <w:rsid w:val="009427B8"/>
    <w:rsid w:val="009604CB"/>
    <w:rsid w:val="00973CDD"/>
    <w:rsid w:val="00977955"/>
    <w:rsid w:val="009B5487"/>
    <w:rsid w:val="009C1958"/>
    <w:rsid w:val="00A22927"/>
    <w:rsid w:val="00A25AFC"/>
    <w:rsid w:val="00A40A19"/>
    <w:rsid w:val="00A51C63"/>
    <w:rsid w:val="00AB1741"/>
    <w:rsid w:val="00AB6065"/>
    <w:rsid w:val="00B03D3B"/>
    <w:rsid w:val="00B31FB7"/>
    <w:rsid w:val="00B3334C"/>
    <w:rsid w:val="00B96E59"/>
    <w:rsid w:val="00BC7EE4"/>
    <w:rsid w:val="00BD17A2"/>
    <w:rsid w:val="00BE21C1"/>
    <w:rsid w:val="00BF01C4"/>
    <w:rsid w:val="00C27EC2"/>
    <w:rsid w:val="00C407D2"/>
    <w:rsid w:val="00C470CD"/>
    <w:rsid w:val="00C54097"/>
    <w:rsid w:val="00C54AAD"/>
    <w:rsid w:val="00CB6EF6"/>
    <w:rsid w:val="00CC7E81"/>
    <w:rsid w:val="00CF1218"/>
    <w:rsid w:val="00D16222"/>
    <w:rsid w:val="00D40EE9"/>
    <w:rsid w:val="00D52E0F"/>
    <w:rsid w:val="00D65BA1"/>
    <w:rsid w:val="00DA4372"/>
    <w:rsid w:val="00DC7491"/>
    <w:rsid w:val="00E24603"/>
    <w:rsid w:val="00E82B2E"/>
    <w:rsid w:val="00EF4C36"/>
    <w:rsid w:val="00F1557B"/>
    <w:rsid w:val="00F37552"/>
    <w:rsid w:val="00F63797"/>
    <w:rsid w:val="00F742BB"/>
    <w:rsid w:val="00F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6808"/>
  <w14:defaultImageDpi w14:val="32767"/>
  <w15:docId w15:val="{798F6E11-6A55-8047-A37D-BA85E4F9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04CB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9604C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604CB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4C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4C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9604C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04C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9604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4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604CB"/>
    <w:rPr>
      <w:vertAlign w:val="superscript"/>
    </w:rPr>
  </w:style>
  <w:style w:type="character" w:styleId="Collegamentoipertestuale">
    <w:name w:val="Hyperlink"/>
    <w:basedOn w:val="Carpredefinitoparagrafo"/>
    <w:rsid w:val="009604C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4C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984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755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1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l-primo-libro-di-estetica-9788806251116-708667.html" TargetMode="External"/><Relationship Id="rId13" Type="http://schemas.openxmlformats.org/officeDocument/2006/relationships/hyperlink" Target="https://librerie.unicatt.it/scheda-libro/walter-benjamin/breve-storia-della-fotografia-9788836814060-211041.html" TargetMode="External"/><Relationship Id="rId18" Type="http://schemas.openxmlformats.org/officeDocument/2006/relationships/hyperlink" Target="https://librerie.unicatt.it/scheda-libro/krauss-rosalind/teoria-e-storia-della-fotografia-9788842493273-209406.html" TargetMode="External"/><Relationship Id="rId26" Type="http://schemas.openxmlformats.org/officeDocument/2006/relationships/hyperlink" Target="https://librerie.unicatt.it/scheda-libro/luigi-ghirri/lezioni-di-fotografia-9788874623129-30030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susan-sontag/sulla-fotografia-realta-e-immagine-nella-nostra-societa-9788806169060-20765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geoffrey-batchen/un-desiderio-ardente-alle-origini-della-fotografia-9788860100894-220166.html" TargetMode="External"/><Relationship Id="rId17" Type="http://schemas.openxmlformats.org/officeDocument/2006/relationships/hyperlink" Target="https://librerie.unicatt.it/scheda-libro/gisele-freund/fotografia-e-societa-9788806185527-263628.html" TargetMode="External"/><Relationship Id="rId25" Type="http://schemas.openxmlformats.org/officeDocument/2006/relationships/hyperlink" Target="https://librerie.unicatt.it/scheda-libro/john-berger/sul-guardare-9788842823551-25197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joan-fontcuberta/la-furia-delle-immagini-note-sulla-postfotografia-9788806237004-529932.html" TargetMode="External"/><Relationship Id="rId20" Type="http://schemas.openxmlformats.org/officeDocument/2006/relationships/hyperlink" Target="https://librerie.unicatt.it/scheda-libro/michel-poivert/la-fotografia-contemporanea-9788806249694-696998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roland-barthes/la-camera-chiara-nota-sulla-fotografia-9788806164973-207653.html" TargetMode="External"/><Relationship Id="rId24" Type="http://schemas.openxmlformats.org/officeDocument/2006/relationships/hyperlink" Target="https://librerie.unicatt.it/scheda-libro/baltz-lewis/scritti-9788860101174-52524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charlotte-cotton/la-fotografia-come-arte-contemporanea-9788806248734-696420.html" TargetMode="External"/><Relationship Id="rId23" Type="http://schemas.openxmlformats.org/officeDocument/2006/relationships/hyperlink" Target="https://librerie.unicatt.it/scheda-libro/adams-robert/la-bellezza-in-fotografia-9788833923932-180336.html" TargetMode="External"/><Relationship Id="rId28" Type="http://schemas.openxmlformats.org/officeDocument/2006/relationships/hyperlink" Target="https://librerie.unicatt.it/scheda-libro/vaccari-franco/fotografia-e-inconscio-tecnologico-9788806207335-172589.html" TargetMode="External"/><Relationship Id="rId10" Type="http://schemas.openxmlformats.org/officeDocument/2006/relationships/hyperlink" Target="https://librerie.unicatt.it/scheda-libro/italo-zannier/storia-e-tecnica-della-fotografia-9788820342142-336430.html" TargetMode="External"/><Relationship Id="rId19" Type="http://schemas.openxmlformats.org/officeDocument/2006/relationships/hyperlink" Target="https://librerie.unicatt.it/scheda-libro/autori-vari/linvenzione-del-fotografico-storia-e-idee-della-fotografia-dellottocento-9788806215972-1881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newhall-beaumont/storia-della-fotografia-9788806571337-172598.html" TargetMode="External"/><Relationship Id="rId14" Type="http://schemas.openxmlformats.org/officeDocument/2006/relationships/hyperlink" Target="https://librerie.unicatt.it/scheda-libro/david-campany/sulle-fotografie-9788806246792-688298.html" TargetMode="External"/><Relationship Id="rId22" Type="http://schemas.openxmlformats.org/officeDocument/2006/relationships/hyperlink" Target="https://librerie.unicatt.it/scheda-libro/roberta-valtorta/il-pensiero-dei-fotografi-un-percorso-nella-storia-della-fotografia-dalle-origini-a-oggi-9788861592483-296551.html" TargetMode="External"/><Relationship Id="rId27" Type="http://schemas.openxmlformats.org/officeDocument/2006/relationships/hyperlink" Target="https://librerie.unicatt.it/scheda-libro/luigi-ghirri/niente-di-antico-sotto-il-sole-scritti-e-interviste-9788822906144-696754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BEE9-8CE9-4EC4-84D6-7E7A99BD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Locci Amedeo</cp:lastModifiedBy>
  <cp:revision>5</cp:revision>
  <dcterms:created xsi:type="dcterms:W3CDTF">2023-05-08T07:21:00Z</dcterms:created>
  <dcterms:modified xsi:type="dcterms:W3CDTF">2023-06-29T06:37:00Z</dcterms:modified>
</cp:coreProperties>
</file>