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FE75" w14:textId="77777777" w:rsidR="007F6CEC" w:rsidRDefault="007F6CEC" w:rsidP="007F6CEC">
      <w:pPr>
        <w:pStyle w:val="Titolo1"/>
      </w:pPr>
      <w:r>
        <w:t>Preistoria e protostoria</w:t>
      </w:r>
    </w:p>
    <w:p w14:paraId="7B36C0B1" w14:textId="77777777" w:rsidR="007F6CEC" w:rsidRPr="008301F7" w:rsidRDefault="007F6CEC" w:rsidP="007F6CEC">
      <w:pPr>
        <w:pStyle w:val="Titolo2"/>
      </w:pPr>
      <w:r w:rsidRPr="008301F7">
        <w:t xml:space="preserve">Prof. </w:t>
      </w:r>
      <w:r>
        <w:t>Angelo Eugenio Fossati</w:t>
      </w:r>
    </w:p>
    <w:p w14:paraId="7E8B3F9B" w14:textId="066CF37B" w:rsidR="002D5E17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3E4851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F142082" w14:textId="77777777" w:rsidR="007F6CEC" w:rsidRDefault="003D0E04" w:rsidP="003F3B7A">
      <w:pPr>
        <w:spacing w:line="240" w:lineRule="exact"/>
      </w:pPr>
      <w:r w:rsidRPr="008301F7">
        <w:rPr>
          <w:rFonts w:ascii="Times" w:hAnsi="Times" w:cs="Times"/>
          <w:szCs w:val="20"/>
        </w:rPr>
        <w:t xml:space="preserve">Il corso è aperto a tutti e non richiede conoscenze preliminari. </w:t>
      </w:r>
      <w:r w:rsidR="007F6CEC">
        <w:t>L’insegnamento si propone di introdurre gli studenti al</w:t>
      </w:r>
      <w:r w:rsidR="007F6CEC" w:rsidRPr="008301F7">
        <w:t xml:space="preserve">le problematiche che emergono dallo studio delle più antiche culture umane e </w:t>
      </w:r>
      <w:r w:rsidR="007F6CEC">
        <w:t>a</w:t>
      </w:r>
      <w:r w:rsidR="007F6CEC" w:rsidRPr="008301F7">
        <w:t xml:space="preserve">gli elementi essenziali dell’archeologia preistorica e protostorica europea, con particolare riferimento all’Italia settentrionale e all’area alpina. </w:t>
      </w:r>
    </w:p>
    <w:p w14:paraId="022FF72B" w14:textId="77777777" w:rsidR="00467D1F" w:rsidRPr="00A133D1" w:rsidRDefault="00467D1F" w:rsidP="00467D1F">
      <w:pPr>
        <w:rPr>
          <w:rFonts w:ascii="Times" w:hAnsi="Times" w:cs="Times"/>
          <w:szCs w:val="20"/>
        </w:rPr>
      </w:pPr>
      <w:r w:rsidRPr="00C0567E">
        <w:rPr>
          <w:rFonts w:ascii="Times" w:hAnsi="Times" w:cs="Times"/>
          <w:szCs w:val="20"/>
        </w:rPr>
        <w:t xml:space="preserve">Il corso di quest’anno </w:t>
      </w:r>
      <w:r>
        <w:rPr>
          <w:rFonts w:ascii="Times" w:hAnsi="Times" w:cs="Times"/>
          <w:szCs w:val="20"/>
        </w:rPr>
        <w:t xml:space="preserve">approfondirà il fenomeno del Megalitismo e delle Statue-Stele, le sue origini, la sua diffusione geografica in Europa, la sua cronologia, i suoi significati. Verranno </w:t>
      </w:r>
      <w:r w:rsidRPr="00A133D1">
        <w:rPr>
          <w:rFonts w:ascii="Times" w:hAnsi="Times" w:cs="Times"/>
          <w:szCs w:val="20"/>
        </w:rPr>
        <w:t>esaminati i gruppi di statue-stele presenti nell’arco alpino</w:t>
      </w:r>
      <w:r>
        <w:rPr>
          <w:rFonts w:ascii="Times" w:hAnsi="Times" w:cs="Times"/>
          <w:szCs w:val="20"/>
        </w:rPr>
        <w:t xml:space="preserve"> (Aosta-Sion, Lunigiana, Valcamonica-Valtellina, Trentino-Alto Adige)</w:t>
      </w:r>
      <w:r w:rsidRPr="00A133D1">
        <w:rPr>
          <w:rFonts w:ascii="Times" w:hAnsi="Times" w:cs="Times"/>
          <w:szCs w:val="20"/>
        </w:rPr>
        <w:t>. Saranno proposte visite di studio e di approfondimento presso alcuni dei siti studiati durante il corso.</w:t>
      </w:r>
    </w:p>
    <w:p w14:paraId="0529DB3B" w14:textId="77777777" w:rsidR="007F6CEC" w:rsidRPr="009C415F" w:rsidRDefault="007F6CEC" w:rsidP="003F3B7A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dell’insegnamento lo studente sarà in grado di descrivere le linee generali di sviluppo della preistoria e della protostoria in Europa e in Italia settentrionale, potrà descrivere alcune classi di materiali (litici, metallici e ceramici), e saprà contestualizzare le varie culture umane che le hanno prodotte. </w:t>
      </w:r>
    </w:p>
    <w:p w14:paraId="31CC192A" w14:textId="77777777" w:rsidR="007F6CEC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DEE299A" w14:textId="77777777" w:rsidR="007F6CEC" w:rsidRPr="008301F7" w:rsidRDefault="00553EF7" w:rsidP="003F3B7A">
      <w:pPr>
        <w:spacing w:line="240" w:lineRule="exact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mallCaps/>
          <w:sz w:val="18"/>
          <w:szCs w:val="18"/>
        </w:rPr>
        <w:tab/>
      </w:r>
      <w:r w:rsidR="007F6CEC" w:rsidRPr="008301F7">
        <w:rPr>
          <w:rFonts w:ascii="Times" w:hAnsi="Times" w:cs="Times"/>
          <w:smallCaps/>
          <w:sz w:val="18"/>
          <w:szCs w:val="18"/>
        </w:rPr>
        <w:t>Parte istituziona</w:t>
      </w:r>
      <w:r w:rsidR="007F6CEC">
        <w:rPr>
          <w:rFonts w:ascii="Times" w:hAnsi="Times" w:cs="Times"/>
          <w:smallCaps/>
          <w:sz w:val="18"/>
          <w:szCs w:val="18"/>
        </w:rPr>
        <w:t>le</w:t>
      </w:r>
    </w:p>
    <w:p w14:paraId="34BEE33B" w14:textId="77777777" w:rsidR="007F6CEC" w:rsidRDefault="007F6CEC" w:rsidP="003F3B7A">
      <w:pPr>
        <w:spacing w:line="240" w:lineRule="exact"/>
        <w:rPr>
          <w:rFonts w:ascii="Times" w:hAnsi="Times" w:cs="Times"/>
          <w:szCs w:val="20"/>
        </w:rPr>
      </w:pPr>
      <w:r w:rsidRPr="008301F7">
        <w:rPr>
          <w:rFonts w:ascii="Times" w:hAnsi="Times" w:cs="Times"/>
          <w:szCs w:val="20"/>
        </w:rPr>
        <w:t xml:space="preserve">Elementi di preistoria e protostoria europea con particolare riferimento all’Italia Settentrionale. L’ominazione e le più antiche culture umane; l’età della Pietra; </w:t>
      </w:r>
      <w:proofErr w:type="spellStart"/>
      <w:r>
        <w:rPr>
          <w:rFonts w:ascii="Times" w:hAnsi="Times" w:cs="Times"/>
          <w:szCs w:val="20"/>
        </w:rPr>
        <w:t>Oetzi</w:t>
      </w:r>
      <w:proofErr w:type="spellEnd"/>
      <w:r>
        <w:rPr>
          <w:rFonts w:ascii="Times" w:hAnsi="Times" w:cs="Times"/>
          <w:szCs w:val="20"/>
        </w:rPr>
        <w:t xml:space="preserve">, l’uomo venuto dai ghiacci; </w:t>
      </w:r>
      <w:r w:rsidRPr="008301F7">
        <w:rPr>
          <w:rFonts w:ascii="Times" w:hAnsi="Times" w:cs="Times"/>
          <w:szCs w:val="20"/>
        </w:rPr>
        <w:t>le età dei metalli. Le culture dell’età del Ferro</w:t>
      </w:r>
      <w:r w:rsidR="00FA4F3F">
        <w:rPr>
          <w:rFonts w:ascii="Times" w:hAnsi="Times" w:cs="Times"/>
          <w:szCs w:val="20"/>
        </w:rPr>
        <w:t xml:space="preserve"> in Italia Settentrionale</w:t>
      </w:r>
      <w:r w:rsidRPr="008301F7">
        <w:rPr>
          <w:rFonts w:ascii="Times" w:hAnsi="Times" w:cs="Times"/>
          <w:szCs w:val="20"/>
        </w:rPr>
        <w:t>.</w:t>
      </w:r>
    </w:p>
    <w:p w14:paraId="1A202E6B" w14:textId="77777777" w:rsidR="001F4F52" w:rsidRDefault="00553EF7" w:rsidP="00553EF7">
      <w:pPr>
        <w:spacing w:before="120" w:line="240" w:lineRule="exact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mallCaps/>
          <w:sz w:val="18"/>
          <w:szCs w:val="18"/>
        </w:rPr>
        <w:tab/>
        <w:t>Parte monografica</w:t>
      </w:r>
    </w:p>
    <w:p w14:paraId="5FA18C7F" w14:textId="77777777" w:rsidR="00D9227A" w:rsidRPr="008301F7" w:rsidRDefault="00D9227A" w:rsidP="00D9227A">
      <w:pPr>
        <w:rPr>
          <w:rFonts w:ascii="Times" w:hAnsi="Times" w:cs="Times"/>
          <w:smallCaps/>
          <w:szCs w:val="20"/>
        </w:rPr>
      </w:pPr>
      <w:r>
        <w:rPr>
          <w:rFonts w:ascii="Times" w:hAnsi="Times" w:cs="Times"/>
          <w:szCs w:val="20"/>
        </w:rPr>
        <w:t xml:space="preserve">Stonehenge e gli altri siti: megalitismo e statue stele in Europa e nell’area alpina. Origine, diffusione, tipologie, </w:t>
      </w:r>
      <w:r w:rsidRPr="00C0567E">
        <w:rPr>
          <w:rFonts w:ascii="Times" w:hAnsi="Times" w:cs="Times"/>
          <w:szCs w:val="20"/>
        </w:rPr>
        <w:t>interpretazione.</w:t>
      </w:r>
    </w:p>
    <w:p w14:paraId="5397C4DE" w14:textId="09F19C56" w:rsidR="007F6CEC" w:rsidRPr="00FA4F3F" w:rsidRDefault="007F6CEC" w:rsidP="00553EF7">
      <w:pPr>
        <w:spacing w:before="240" w:after="120" w:line="240" w:lineRule="exact"/>
        <w:rPr>
          <w:rFonts w:ascii="Times" w:hAnsi="Times" w:cs="Times"/>
          <w:smallCaps/>
          <w:sz w:val="18"/>
          <w:szCs w:val="18"/>
        </w:rPr>
      </w:pPr>
      <w:r>
        <w:rPr>
          <w:b/>
          <w:i/>
          <w:sz w:val="18"/>
        </w:rPr>
        <w:t>BIBLIOGRAFIA</w:t>
      </w:r>
      <w:r w:rsidR="00497587">
        <w:rPr>
          <w:rStyle w:val="Rimandonotaapidipagina"/>
          <w:b/>
          <w:i/>
          <w:sz w:val="18"/>
        </w:rPr>
        <w:footnoteReference w:id="1"/>
      </w:r>
    </w:p>
    <w:p w14:paraId="00686599" w14:textId="77777777" w:rsidR="007F6CEC" w:rsidRPr="007F6CEC" w:rsidRDefault="007F6CEC" w:rsidP="003F3B7A">
      <w:pPr>
        <w:pStyle w:val="Testo2"/>
        <w:ind w:firstLine="0"/>
        <w:rPr>
          <w:i/>
          <w:szCs w:val="18"/>
        </w:rPr>
      </w:pPr>
      <w:r w:rsidRPr="007F6CEC">
        <w:rPr>
          <w:i/>
          <w:szCs w:val="18"/>
        </w:rPr>
        <w:t>Parte istituzionale</w:t>
      </w:r>
    </w:p>
    <w:p w14:paraId="400E561B" w14:textId="77777777" w:rsidR="007F6CEC" w:rsidRPr="007F6CEC" w:rsidRDefault="007F6CEC" w:rsidP="007F6CEC">
      <w:pPr>
        <w:pStyle w:val="Testo2"/>
        <w:spacing w:line="240" w:lineRule="atLeast"/>
        <w:ind w:left="284" w:hanging="284"/>
        <w:rPr>
          <w:szCs w:val="18"/>
        </w:rPr>
      </w:pPr>
      <w:r w:rsidRPr="007F6CEC">
        <w:rPr>
          <w:szCs w:val="18"/>
        </w:rPr>
        <w:t>Metodi di datazione (da leggere)</w:t>
      </w:r>
    </w:p>
    <w:p w14:paraId="010A1425" w14:textId="722BF81F" w:rsidR="007F6CEC" w:rsidRPr="00497587" w:rsidRDefault="007F6CEC" w:rsidP="00497587">
      <w:pPr>
        <w:spacing w:line="240" w:lineRule="auto"/>
        <w:rPr>
          <w:i/>
          <w:color w:val="0070C0"/>
          <w:sz w:val="18"/>
          <w:szCs w:val="18"/>
        </w:rPr>
      </w:pPr>
      <w:r w:rsidRPr="00497587">
        <w:rPr>
          <w:smallCaps/>
          <w:spacing w:val="-5"/>
          <w:sz w:val="18"/>
          <w:szCs w:val="18"/>
        </w:rPr>
        <w:lastRenderedPageBreak/>
        <w:t>C. Renfrew-P. Bahn,</w:t>
      </w:r>
      <w:r w:rsidRPr="00497587">
        <w:rPr>
          <w:i/>
          <w:spacing w:val="-5"/>
          <w:sz w:val="18"/>
          <w:szCs w:val="18"/>
        </w:rPr>
        <w:t xml:space="preserve"> “Quando?” Metodi di datazione e cronologia,</w:t>
      </w:r>
      <w:r w:rsidRPr="00497587">
        <w:rPr>
          <w:spacing w:val="-5"/>
          <w:sz w:val="18"/>
          <w:szCs w:val="18"/>
        </w:rPr>
        <w:t xml:space="preserve"> in </w:t>
      </w:r>
      <w:r w:rsidRPr="00497587">
        <w:rPr>
          <w:i/>
          <w:spacing w:val="-5"/>
          <w:sz w:val="18"/>
          <w:szCs w:val="18"/>
        </w:rPr>
        <w:t>Archeologia. Teorie, metodi, pratica</w:t>
      </w:r>
      <w:r w:rsidRPr="00497587">
        <w:rPr>
          <w:spacing w:val="-5"/>
          <w:sz w:val="18"/>
          <w:szCs w:val="18"/>
        </w:rPr>
        <w:t>, ed. Zanichelli, 2006, pp. 109-155.</w:t>
      </w:r>
      <w:r w:rsidR="00497587" w:rsidRPr="00497587">
        <w:rPr>
          <w:i/>
          <w:color w:val="0070C0"/>
          <w:sz w:val="18"/>
          <w:szCs w:val="18"/>
        </w:rPr>
        <w:t xml:space="preserve"> </w:t>
      </w:r>
      <w:hyperlink r:id="rId8" w:history="1">
        <w:r w:rsidR="00497587" w:rsidRPr="0049758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B37221" w14:textId="77777777" w:rsidR="007F6CEC" w:rsidRPr="00497587" w:rsidRDefault="007F6CEC" w:rsidP="00A477DE">
      <w:pPr>
        <w:pStyle w:val="Testo2"/>
        <w:ind w:firstLine="0"/>
        <w:rPr>
          <w:rFonts w:ascii="Times New Roman" w:hAnsi="Times New Roman"/>
          <w:szCs w:val="18"/>
        </w:rPr>
      </w:pPr>
      <w:r w:rsidRPr="00497587">
        <w:rPr>
          <w:rFonts w:ascii="Times New Roman" w:hAnsi="Times New Roman"/>
          <w:szCs w:val="18"/>
        </w:rPr>
        <w:t>Ominazione</w:t>
      </w:r>
    </w:p>
    <w:p w14:paraId="512E6003" w14:textId="42FD88F2" w:rsidR="007F6CEC" w:rsidRPr="00497587" w:rsidRDefault="007F6CEC" w:rsidP="00497587">
      <w:pPr>
        <w:spacing w:line="240" w:lineRule="auto"/>
        <w:rPr>
          <w:i/>
          <w:color w:val="0070C0"/>
          <w:sz w:val="18"/>
          <w:szCs w:val="18"/>
        </w:rPr>
      </w:pPr>
      <w:r w:rsidRPr="00497587">
        <w:rPr>
          <w:smallCaps/>
          <w:spacing w:val="-5"/>
          <w:sz w:val="18"/>
          <w:szCs w:val="18"/>
        </w:rPr>
        <w:t>C. Tuniz-G. Manzi</w:t>
      </w:r>
      <w:r w:rsidRPr="00497587">
        <w:rPr>
          <w:sz w:val="18"/>
          <w:szCs w:val="18"/>
        </w:rPr>
        <w:t>-</w:t>
      </w:r>
      <w:r w:rsidRPr="00497587">
        <w:rPr>
          <w:smallCaps/>
          <w:spacing w:val="-5"/>
          <w:sz w:val="18"/>
          <w:szCs w:val="18"/>
        </w:rPr>
        <w:t>D. Caramelli,</w:t>
      </w:r>
      <w:r w:rsidR="00497587">
        <w:rPr>
          <w:smallCaps/>
          <w:spacing w:val="-5"/>
          <w:sz w:val="18"/>
          <w:szCs w:val="18"/>
        </w:rPr>
        <w:t xml:space="preserve"> </w:t>
      </w:r>
      <w:r w:rsidRPr="00497587">
        <w:rPr>
          <w:bCs/>
          <w:i/>
          <w:spacing w:val="-5"/>
          <w:sz w:val="18"/>
          <w:szCs w:val="18"/>
        </w:rPr>
        <w:t>La scienza delle nostre origini,</w:t>
      </w:r>
      <w:r w:rsidRPr="00497587">
        <w:rPr>
          <w:bCs/>
          <w:spacing w:val="-5"/>
          <w:sz w:val="18"/>
          <w:szCs w:val="18"/>
        </w:rPr>
        <w:t xml:space="preserve"> Universale Laterza, 2013, </w:t>
      </w:r>
      <w:r w:rsidRPr="00497587">
        <w:rPr>
          <w:spacing w:val="-5"/>
          <w:sz w:val="18"/>
          <w:szCs w:val="18"/>
        </w:rPr>
        <w:t>ISBN 9788858106716.</w:t>
      </w:r>
      <w:r w:rsidR="00497587" w:rsidRPr="00497587">
        <w:rPr>
          <w:spacing w:val="-5"/>
          <w:sz w:val="18"/>
          <w:szCs w:val="18"/>
        </w:rPr>
        <w:t xml:space="preserve"> </w:t>
      </w:r>
      <w:bookmarkStart w:id="2" w:name="_Hlk138412979"/>
      <w:r w:rsidR="00497587">
        <w:rPr>
          <w:i/>
          <w:color w:val="0070C0"/>
          <w:sz w:val="18"/>
          <w:szCs w:val="18"/>
        </w:rPr>
        <w:fldChar w:fldCharType="begin"/>
      </w:r>
      <w:r w:rsidR="00497587">
        <w:rPr>
          <w:i/>
          <w:color w:val="0070C0"/>
          <w:sz w:val="18"/>
          <w:szCs w:val="18"/>
        </w:rPr>
        <w:instrText xml:space="preserve"> HYPERLINK "https://librerie.unicatt.it/scheda-libro/caramelli-david-manzi-giorgio-tuniz-claudio/la-scienza-delle-nostre-origini-9788858106716-182932.html" </w:instrText>
      </w:r>
      <w:r w:rsidR="00497587">
        <w:rPr>
          <w:i/>
          <w:color w:val="0070C0"/>
          <w:sz w:val="18"/>
          <w:szCs w:val="18"/>
        </w:rPr>
      </w:r>
      <w:r w:rsidR="00497587">
        <w:rPr>
          <w:i/>
          <w:color w:val="0070C0"/>
          <w:sz w:val="18"/>
          <w:szCs w:val="18"/>
        </w:rPr>
        <w:fldChar w:fldCharType="separate"/>
      </w:r>
      <w:r w:rsidR="00497587" w:rsidRPr="00497587">
        <w:rPr>
          <w:rStyle w:val="Collegamentoipertestuale"/>
          <w:i/>
          <w:sz w:val="18"/>
          <w:szCs w:val="18"/>
        </w:rPr>
        <w:t>Acquista da VP</w:t>
      </w:r>
      <w:bookmarkEnd w:id="2"/>
      <w:r w:rsidR="00497587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7B263A6A" w14:textId="77777777" w:rsidR="007F6CEC" w:rsidRPr="00790130" w:rsidRDefault="007F6CEC" w:rsidP="007F6CEC">
      <w:pPr>
        <w:pStyle w:val="Testo1"/>
        <w:rPr>
          <w:rFonts w:cs="Times"/>
          <w:i/>
          <w:spacing w:val="-5"/>
          <w:szCs w:val="18"/>
        </w:rPr>
      </w:pPr>
      <w:r w:rsidRPr="00790130">
        <w:rPr>
          <w:rFonts w:cs="Times"/>
          <w:i/>
          <w:spacing w:val="-5"/>
          <w:szCs w:val="18"/>
        </w:rPr>
        <w:t>Parte generale</w:t>
      </w:r>
    </w:p>
    <w:p w14:paraId="049BE0DC" w14:textId="6ACA5369" w:rsidR="007F6CEC" w:rsidRPr="00790130" w:rsidRDefault="009335A1" w:rsidP="007F6CEC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790130">
        <w:rPr>
          <w:smallCaps/>
          <w:spacing w:val="-5"/>
          <w:szCs w:val="18"/>
        </w:rPr>
        <w:t>R.C.</w:t>
      </w:r>
      <w:r w:rsidR="00790130" w:rsidRPr="00790130">
        <w:rPr>
          <w:smallCaps/>
          <w:spacing w:val="-5"/>
          <w:szCs w:val="18"/>
        </w:rPr>
        <w:t>De Marinis</w:t>
      </w:r>
      <w:r w:rsidR="007F6CEC" w:rsidRPr="00790130">
        <w:rPr>
          <w:rFonts w:cs="Times"/>
          <w:smallCaps/>
          <w:spacing w:val="-5"/>
          <w:szCs w:val="18"/>
        </w:rPr>
        <w:t>,</w:t>
      </w:r>
      <w:r w:rsidR="00790130" w:rsidRPr="00790130">
        <w:rPr>
          <w:rFonts w:cs="Times"/>
          <w:smallCaps/>
          <w:spacing w:val="-5"/>
          <w:szCs w:val="18"/>
        </w:rPr>
        <w:t xml:space="preserve"> 2000,</w:t>
      </w:r>
      <w:r w:rsidR="007F6CEC" w:rsidRPr="00790130">
        <w:rPr>
          <w:rFonts w:cs="Times"/>
          <w:i/>
          <w:spacing w:val="-5"/>
          <w:szCs w:val="18"/>
        </w:rPr>
        <w:t xml:space="preserve"> Il Museo Civico Archeologico Giovanni Rambotti. Una introduzione alla preistoria del lago di Garda,</w:t>
      </w:r>
      <w:r w:rsidR="007F6CEC" w:rsidRPr="00790130">
        <w:rPr>
          <w:rFonts w:cs="Times"/>
          <w:spacing w:val="-5"/>
          <w:szCs w:val="18"/>
        </w:rPr>
        <w:t xml:space="preserve"> ed. del Museo, Desenzano (solo la parte introduttiva alle culture preistoriche).</w:t>
      </w:r>
    </w:p>
    <w:p w14:paraId="6B0DFE35" w14:textId="77777777" w:rsidR="007F6CEC" w:rsidRPr="00790130" w:rsidRDefault="007F6CEC" w:rsidP="00553EF7">
      <w:pPr>
        <w:pStyle w:val="Testo2"/>
        <w:spacing w:before="120"/>
        <w:ind w:firstLine="0"/>
        <w:rPr>
          <w:i/>
          <w:szCs w:val="18"/>
        </w:rPr>
      </w:pPr>
      <w:r w:rsidRPr="00790130">
        <w:rPr>
          <w:i/>
          <w:szCs w:val="18"/>
        </w:rPr>
        <w:t>Parte monografica</w:t>
      </w:r>
    </w:p>
    <w:p w14:paraId="12DE307E" w14:textId="77777777" w:rsidR="00D9227A" w:rsidRDefault="00D9227A" w:rsidP="003E4851">
      <w:pPr>
        <w:pStyle w:val="Testo1"/>
        <w:spacing w:before="0"/>
        <w:rPr>
          <w:rFonts w:cs="Times"/>
          <w:szCs w:val="18"/>
        </w:rPr>
      </w:pPr>
      <w:r>
        <w:rPr>
          <w:rFonts w:cs="Times"/>
          <w:szCs w:val="18"/>
        </w:rPr>
        <w:t>Alcuni articoli dai volumi:</w:t>
      </w:r>
    </w:p>
    <w:p w14:paraId="70F7015A" w14:textId="77777777" w:rsidR="00D9227A" w:rsidRPr="004E40B4" w:rsidRDefault="00D9227A" w:rsidP="003E4851">
      <w:pPr>
        <w:pStyle w:val="Testo1"/>
        <w:spacing w:before="0"/>
        <w:rPr>
          <w:rFonts w:cs="Times"/>
          <w:smallCaps/>
          <w:szCs w:val="18"/>
        </w:rPr>
      </w:pPr>
      <w:r w:rsidRPr="004E40B4">
        <w:rPr>
          <w:rFonts w:cs="Times"/>
          <w:iCs/>
          <w:szCs w:val="18"/>
        </w:rPr>
        <w:t>Notizie Archeologiche Bergomensi</w:t>
      </w:r>
      <w:r w:rsidRPr="004E40B4">
        <w:rPr>
          <w:rFonts w:cs="Times"/>
          <w:szCs w:val="18"/>
        </w:rPr>
        <w:t>, 3,</w:t>
      </w:r>
      <w:r w:rsidRPr="004E40B4">
        <w:rPr>
          <w:rFonts w:cs="Times"/>
          <w:i/>
          <w:iCs/>
          <w:szCs w:val="18"/>
        </w:rPr>
        <w:t xml:space="preserve"> Statue-stele e massi incisi nell’Europa dell’età del</w:t>
      </w:r>
      <w:r>
        <w:rPr>
          <w:rFonts w:cs="Times"/>
          <w:smallCaps/>
          <w:szCs w:val="18"/>
        </w:rPr>
        <w:t xml:space="preserve"> </w:t>
      </w:r>
      <w:r w:rsidRPr="004E40B4">
        <w:rPr>
          <w:rFonts w:cs="Times"/>
          <w:i/>
          <w:iCs/>
          <w:szCs w:val="18"/>
        </w:rPr>
        <w:t>Rame</w:t>
      </w:r>
      <w:r w:rsidRPr="004E40B4">
        <w:rPr>
          <w:rFonts w:cs="Times"/>
          <w:smallCaps/>
          <w:szCs w:val="18"/>
        </w:rPr>
        <w:t xml:space="preserve"> </w:t>
      </w:r>
      <w:r w:rsidRPr="004E40B4">
        <w:rPr>
          <w:rFonts w:cs="Times"/>
          <w:szCs w:val="18"/>
        </w:rPr>
        <w:t>a cura di</w:t>
      </w:r>
      <w:r>
        <w:rPr>
          <w:rFonts w:cs="Times"/>
          <w:smallCaps/>
          <w:szCs w:val="18"/>
        </w:rPr>
        <w:t xml:space="preserve"> S. </w:t>
      </w:r>
      <w:r w:rsidRPr="004E40B4">
        <w:rPr>
          <w:rFonts w:cs="Times"/>
          <w:smallCaps/>
          <w:szCs w:val="18"/>
        </w:rPr>
        <w:t>C</w:t>
      </w:r>
      <w:r>
        <w:rPr>
          <w:rFonts w:cs="Times"/>
          <w:smallCaps/>
          <w:szCs w:val="18"/>
        </w:rPr>
        <w:t>asini, R.C.</w:t>
      </w:r>
      <w:r w:rsidRPr="004E40B4">
        <w:rPr>
          <w:rFonts w:cs="Times"/>
          <w:smallCaps/>
          <w:szCs w:val="18"/>
        </w:rPr>
        <w:t xml:space="preserve"> De Marinis</w:t>
      </w:r>
      <w:r>
        <w:rPr>
          <w:rFonts w:cs="Times"/>
          <w:smallCaps/>
          <w:szCs w:val="18"/>
        </w:rPr>
        <w:t>, A.</w:t>
      </w:r>
      <w:r w:rsidRPr="004E40B4">
        <w:rPr>
          <w:rFonts w:cs="Times"/>
          <w:smallCaps/>
          <w:szCs w:val="18"/>
        </w:rPr>
        <w:t xml:space="preserve"> Pedrotti</w:t>
      </w:r>
      <w:r>
        <w:rPr>
          <w:rFonts w:cs="Times"/>
          <w:smallCaps/>
          <w:szCs w:val="18"/>
        </w:rPr>
        <w:t xml:space="preserve">, </w:t>
      </w:r>
      <w:r w:rsidRPr="004E40B4">
        <w:rPr>
          <w:rFonts w:cs="Times"/>
          <w:szCs w:val="18"/>
        </w:rPr>
        <w:t xml:space="preserve">1995, </w:t>
      </w:r>
      <w:r>
        <w:rPr>
          <w:rFonts w:cs="Times"/>
          <w:szCs w:val="18"/>
        </w:rPr>
        <w:t>Civico Museo archeologico: Bergamo</w:t>
      </w:r>
      <w:r w:rsidRPr="004E40B4">
        <w:rPr>
          <w:rFonts w:cs="Times"/>
          <w:szCs w:val="18"/>
        </w:rPr>
        <w:t>.</w:t>
      </w:r>
    </w:p>
    <w:p w14:paraId="4EFBC0A5" w14:textId="77777777" w:rsidR="00D9227A" w:rsidRDefault="00D9227A" w:rsidP="003E4851">
      <w:pPr>
        <w:pStyle w:val="Testo1"/>
        <w:spacing w:before="0"/>
        <w:rPr>
          <w:rFonts w:cs="Times"/>
          <w:szCs w:val="18"/>
        </w:rPr>
      </w:pPr>
      <w:r w:rsidRPr="004E40B4">
        <w:rPr>
          <w:rFonts w:cs="Times"/>
          <w:szCs w:val="18"/>
        </w:rPr>
        <w:t xml:space="preserve">Notizie Archeologiche Bergomensi, </w:t>
      </w:r>
      <w:r>
        <w:rPr>
          <w:rFonts w:cs="Times"/>
          <w:szCs w:val="18"/>
        </w:rPr>
        <w:t xml:space="preserve">12, </w:t>
      </w:r>
      <w:r w:rsidRPr="00E76CCD">
        <w:rPr>
          <w:rFonts w:cs="Times"/>
          <w:i/>
          <w:szCs w:val="18"/>
        </w:rPr>
        <w:t>Le Pietre degli Dei. Statue stele dell’età del Rame in Europa. Lo stato della Ricerca</w:t>
      </w:r>
      <w:r w:rsidRPr="00E76CCD">
        <w:rPr>
          <w:rFonts w:cs="Times"/>
          <w:szCs w:val="18"/>
        </w:rPr>
        <w:t>, atti del Convegno di Brescia, a cura di S</w:t>
      </w:r>
      <w:r>
        <w:rPr>
          <w:rFonts w:cs="Times"/>
          <w:szCs w:val="18"/>
        </w:rPr>
        <w:t>.</w:t>
      </w:r>
      <w:r w:rsidRPr="00E76CCD">
        <w:rPr>
          <w:rFonts w:cs="Times"/>
          <w:szCs w:val="18"/>
        </w:rPr>
        <w:t xml:space="preserve"> </w:t>
      </w:r>
      <w:r w:rsidRPr="00E76CCD">
        <w:rPr>
          <w:rFonts w:cs="Times"/>
          <w:smallCaps/>
          <w:szCs w:val="18"/>
        </w:rPr>
        <w:t>Casini</w:t>
      </w:r>
      <w:r w:rsidRPr="00E76CCD">
        <w:rPr>
          <w:rFonts w:cs="Times"/>
          <w:szCs w:val="18"/>
        </w:rPr>
        <w:t xml:space="preserve"> e A</w:t>
      </w:r>
      <w:r>
        <w:rPr>
          <w:rFonts w:cs="Times"/>
          <w:szCs w:val="18"/>
        </w:rPr>
        <w:t xml:space="preserve">. </w:t>
      </w:r>
      <w:r w:rsidRPr="00E76CCD">
        <w:rPr>
          <w:rFonts w:cs="Times"/>
          <w:szCs w:val="18"/>
        </w:rPr>
        <w:t xml:space="preserve">E. </w:t>
      </w:r>
      <w:r w:rsidRPr="00E76CCD">
        <w:rPr>
          <w:rFonts w:cs="Times"/>
          <w:smallCaps/>
          <w:szCs w:val="18"/>
        </w:rPr>
        <w:t>Fossati</w:t>
      </w:r>
      <w:r>
        <w:rPr>
          <w:rFonts w:cs="Times"/>
          <w:szCs w:val="18"/>
        </w:rPr>
        <w:t>, Civico Museo archeologico: Bergamo.</w:t>
      </w:r>
    </w:p>
    <w:p w14:paraId="2B1A69F6" w14:textId="77777777" w:rsidR="00D9227A" w:rsidRPr="00B376BF" w:rsidRDefault="00D9227A" w:rsidP="00D9227A">
      <w:pPr>
        <w:pStyle w:val="Testo1"/>
        <w:rPr>
          <w:rFonts w:cs="Times"/>
          <w:szCs w:val="18"/>
        </w:rPr>
      </w:pPr>
      <w:r>
        <w:rPr>
          <w:rFonts w:cs="Times"/>
          <w:szCs w:val="18"/>
        </w:rPr>
        <w:t>Articoli dal volume:</w:t>
      </w:r>
      <w:r w:rsidRPr="00B376BF">
        <w:rPr>
          <w:rFonts w:cs="Times"/>
          <w:szCs w:val="18"/>
        </w:rPr>
        <w:t xml:space="preserve"> </w:t>
      </w:r>
      <w:r w:rsidRPr="00B376BF">
        <w:rPr>
          <w:rFonts w:cs="Times"/>
          <w:i/>
          <w:szCs w:val="18"/>
        </w:rPr>
        <w:t>L'età del Rame. La pianura padana e le Alpi al tempo di Ötzi</w:t>
      </w:r>
      <w:r w:rsidRPr="00B376BF">
        <w:rPr>
          <w:rFonts w:cs="Times"/>
          <w:szCs w:val="18"/>
        </w:rPr>
        <w:t xml:space="preserve">. </w:t>
      </w:r>
      <w:r>
        <w:rPr>
          <w:rFonts w:cs="Times"/>
          <w:szCs w:val="18"/>
        </w:rPr>
        <w:t xml:space="preserve"> Acura di </w:t>
      </w:r>
      <w:r w:rsidRPr="00DE17D8">
        <w:rPr>
          <w:rFonts w:cs="Times"/>
          <w:smallCaps/>
          <w:spacing w:val="-5"/>
          <w:sz w:val="16"/>
          <w:szCs w:val="16"/>
        </w:rPr>
        <w:t>R.C. De Marinis</w:t>
      </w:r>
      <w:r>
        <w:rPr>
          <w:rFonts w:cs="Times"/>
          <w:szCs w:val="18"/>
        </w:rPr>
        <w:t xml:space="preserve">, </w:t>
      </w:r>
      <w:r w:rsidRPr="00B376BF">
        <w:rPr>
          <w:rFonts w:cs="Times"/>
          <w:szCs w:val="18"/>
        </w:rPr>
        <w:t>Roccafranca: La Compagnia della Stampa.</w:t>
      </w:r>
    </w:p>
    <w:p w14:paraId="08FD6C8C" w14:textId="77777777" w:rsidR="00790130" w:rsidRDefault="007F6CEC" w:rsidP="00790130">
      <w:pPr>
        <w:pStyle w:val="Testo2"/>
        <w:rPr>
          <w:spacing w:val="-5"/>
          <w:szCs w:val="18"/>
        </w:rPr>
      </w:pPr>
      <w:r w:rsidRPr="00467D1F">
        <w:rPr>
          <w:spacing w:val="-5"/>
          <w:szCs w:val="18"/>
        </w:rPr>
        <w:t>Ulteriori indicazioni bibliografiche sia per la parte generale che per quella monografica verranno fornite durante il corso.</w:t>
      </w:r>
      <w:r w:rsidRPr="007F6CEC">
        <w:rPr>
          <w:spacing w:val="-5"/>
          <w:szCs w:val="18"/>
        </w:rPr>
        <w:t xml:space="preserve"> </w:t>
      </w:r>
    </w:p>
    <w:p w14:paraId="7D39DA86" w14:textId="77777777" w:rsidR="007F6CEC" w:rsidRPr="00790130" w:rsidRDefault="00790130" w:rsidP="00790130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t xml:space="preserve">Al termine delle lezioni gli studenti potranno recuperare </w:t>
      </w:r>
      <w:r>
        <w:rPr>
          <w:rFonts w:cs="Times"/>
          <w:szCs w:val="18"/>
        </w:rPr>
        <w:t xml:space="preserve">gran </w:t>
      </w:r>
      <w:r w:rsidRPr="008301F7">
        <w:rPr>
          <w:rFonts w:cs="Times"/>
          <w:szCs w:val="18"/>
        </w:rPr>
        <w:t>parte del materiale di studio dalla piattaforma Blackboard.</w:t>
      </w:r>
    </w:p>
    <w:p w14:paraId="2F813234" w14:textId="77777777"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6FC18C" w14:textId="77777777" w:rsidR="007F6CEC" w:rsidRDefault="007F6CEC" w:rsidP="007F6CEC">
      <w:pPr>
        <w:pStyle w:val="Testo2"/>
      </w:pPr>
      <w:r w:rsidRPr="00DE17D8">
        <w:t>Lezioni in aula</w:t>
      </w:r>
      <w:r w:rsidR="00D9227A">
        <w:t xml:space="preserve"> </w:t>
      </w:r>
      <w:r>
        <w:t xml:space="preserve">con </w:t>
      </w:r>
      <w:r w:rsidRPr="00327E7E">
        <w:t xml:space="preserve">proiezioni di immagini. Visite di studio presso </w:t>
      </w:r>
      <w:r>
        <w:t xml:space="preserve">parchi archeologici, </w:t>
      </w:r>
      <w:r w:rsidRPr="00327E7E">
        <w:t>musei e monumenti relativi al programma; incontri seminariali con studiosi specialisti.</w:t>
      </w:r>
    </w:p>
    <w:p w14:paraId="7C60C45D" w14:textId="77777777"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5A1FF1" w14:textId="77777777" w:rsidR="007F6CEC" w:rsidRDefault="007F6CEC" w:rsidP="007F6CEC">
      <w:pPr>
        <w:pStyle w:val="Testo2"/>
      </w:pPr>
      <w:r w:rsidRPr="007F6CEC">
        <w:t>La valutazione della preparazione avviene tramite un esame orale, in cui viene valutata l’acquisizione dei contenuti esposti nelle lezioni e nella bibliografia indicata. L’esame consiste in una serie di domande concernenti il programma generale e la parte monografica.</w:t>
      </w:r>
    </w:p>
    <w:p w14:paraId="478839A4" w14:textId="77777777" w:rsidR="00A477DE" w:rsidRPr="007F6CEC" w:rsidRDefault="007F6CEC" w:rsidP="00A477DE">
      <w:pPr>
        <w:pStyle w:val="Testo2"/>
      </w:pPr>
      <w:r w:rsidRPr="007F6CEC">
        <w:t>Un breve elaborato scritto (proposto dall’esaminando su uno degli argomenti del c</w:t>
      </w:r>
      <w:r w:rsidR="003F3B7A">
        <w:t xml:space="preserve">orso) discusso con il docente, </w:t>
      </w:r>
      <w:r w:rsidRPr="007F6CEC">
        <w:t xml:space="preserve">potrà contribuire alla valutazione della preparazione. </w:t>
      </w:r>
    </w:p>
    <w:p w14:paraId="5018214B" w14:textId="77777777" w:rsidR="007F6CEC" w:rsidRDefault="007F6CEC" w:rsidP="007F6C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8C2167C" w14:textId="77777777" w:rsidR="007F6CEC" w:rsidRDefault="007F6CEC" w:rsidP="007F6CEC">
      <w:pPr>
        <w:tabs>
          <w:tab w:val="clear" w:pos="284"/>
        </w:tabs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14:paraId="58E55D86" w14:textId="77777777" w:rsidR="007F6CEC" w:rsidRDefault="007F6CEC" w:rsidP="007F6CEC">
      <w:pPr>
        <w:pStyle w:val="Testo2"/>
      </w:pPr>
      <w:r>
        <w:t>Poiché il corso ha un carattere introduttivo agli studenti è richiesta una conoscenza di base dei processi storici, e una certa dose di curiosità intellettuale. Eventuali lacune saranno colmate durante le lezioni mediante specifici interventi.</w:t>
      </w:r>
    </w:p>
    <w:p w14:paraId="7241CCA5" w14:textId="77777777" w:rsidR="007F6CEC" w:rsidRPr="008301F7" w:rsidRDefault="007F6CEC" w:rsidP="007F6CEC">
      <w:pPr>
        <w:pStyle w:val="Testo2"/>
        <w:spacing w:before="120"/>
        <w:rPr>
          <w:rFonts w:cs="Times"/>
          <w:szCs w:val="18"/>
        </w:rPr>
      </w:pPr>
      <w:r w:rsidRPr="008301F7">
        <w:rPr>
          <w:rFonts w:cs="Times"/>
          <w:i/>
          <w:szCs w:val="18"/>
        </w:rPr>
        <w:lastRenderedPageBreak/>
        <w:t>Orario e luogo di ricevimento</w:t>
      </w:r>
    </w:p>
    <w:p w14:paraId="6154D684" w14:textId="77777777" w:rsidR="007F6CEC" w:rsidRDefault="007F6CEC" w:rsidP="007F6CEC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t>Il Prof. Angelo Eugenio Fossati (</w:t>
      </w:r>
      <w:r w:rsidRPr="008301F7">
        <w:rPr>
          <w:rFonts w:cs="Times"/>
          <w:i/>
          <w:szCs w:val="18"/>
        </w:rPr>
        <w:t>angelo.fossati@unicatt.it</w:t>
      </w:r>
      <w:r w:rsidRPr="008301F7">
        <w:rPr>
          <w:rFonts w:cs="Times"/>
          <w:szCs w:val="18"/>
        </w:rPr>
        <w:t xml:space="preserve">) riceve gli studenti </w:t>
      </w:r>
      <w:r>
        <w:rPr>
          <w:rFonts w:cs="Times"/>
          <w:szCs w:val="18"/>
        </w:rPr>
        <w:t xml:space="preserve">prima e dopo le lezioni e </w:t>
      </w:r>
      <w:r w:rsidRPr="008301F7">
        <w:rPr>
          <w:rFonts w:cs="Times"/>
          <w:szCs w:val="18"/>
        </w:rPr>
        <w:t xml:space="preserve">previo appuntamento presso </w:t>
      </w:r>
      <w:r w:rsidR="00201AF5">
        <w:rPr>
          <w:rFonts w:cs="Times"/>
          <w:szCs w:val="18"/>
        </w:rPr>
        <w:t>l’ufficio dei professori a contratto</w:t>
      </w:r>
      <w:r w:rsidRPr="008301F7">
        <w:rPr>
          <w:rFonts w:cs="Times"/>
          <w:szCs w:val="18"/>
        </w:rPr>
        <w:t xml:space="preserve"> della Sezione di Archeologia del Dipartimento di Storia, Archeologia, Storia dell’Arte.</w:t>
      </w:r>
    </w:p>
    <w:sectPr w:rsidR="007F6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3E82" w14:textId="77777777" w:rsidR="00497587" w:rsidRDefault="00497587" w:rsidP="00497587">
      <w:pPr>
        <w:spacing w:line="240" w:lineRule="auto"/>
      </w:pPr>
      <w:r>
        <w:separator/>
      </w:r>
    </w:p>
  </w:endnote>
  <w:endnote w:type="continuationSeparator" w:id="0">
    <w:p w14:paraId="4C7D2748" w14:textId="77777777" w:rsidR="00497587" w:rsidRDefault="00497587" w:rsidP="00497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31FA" w14:textId="77777777" w:rsidR="00497587" w:rsidRDefault="00497587" w:rsidP="00497587">
      <w:pPr>
        <w:spacing w:line="240" w:lineRule="auto"/>
      </w:pPr>
      <w:r>
        <w:separator/>
      </w:r>
    </w:p>
  </w:footnote>
  <w:footnote w:type="continuationSeparator" w:id="0">
    <w:p w14:paraId="249978F2" w14:textId="77777777" w:rsidR="00497587" w:rsidRDefault="00497587" w:rsidP="00497587">
      <w:pPr>
        <w:spacing w:line="240" w:lineRule="auto"/>
      </w:pPr>
      <w:r>
        <w:continuationSeparator/>
      </w:r>
    </w:p>
  </w:footnote>
  <w:footnote w:id="1">
    <w:p w14:paraId="7011752E" w14:textId="77777777" w:rsidR="00497587" w:rsidRDefault="00497587" w:rsidP="0049758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5073C47" w14:textId="086A34C0" w:rsidR="00497587" w:rsidRDefault="0049758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35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59"/>
    <w:rsid w:val="00085CA7"/>
    <w:rsid w:val="000D7E10"/>
    <w:rsid w:val="00125659"/>
    <w:rsid w:val="00187B99"/>
    <w:rsid w:val="001F4F52"/>
    <w:rsid w:val="002014DD"/>
    <w:rsid w:val="00201AF5"/>
    <w:rsid w:val="00220F43"/>
    <w:rsid w:val="002D5E17"/>
    <w:rsid w:val="0032344B"/>
    <w:rsid w:val="003A3932"/>
    <w:rsid w:val="003D0E04"/>
    <w:rsid w:val="003E4851"/>
    <w:rsid w:val="003F3B7A"/>
    <w:rsid w:val="00467D1F"/>
    <w:rsid w:val="00497587"/>
    <w:rsid w:val="004A3F05"/>
    <w:rsid w:val="004D1217"/>
    <w:rsid w:val="004D6008"/>
    <w:rsid w:val="004E0520"/>
    <w:rsid w:val="004E0E49"/>
    <w:rsid w:val="00553EF7"/>
    <w:rsid w:val="00590997"/>
    <w:rsid w:val="005C3A8A"/>
    <w:rsid w:val="0063116F"/>
    <w:rsid w:val="00640794"/>
    <w:rsid w:val="006F1772"/>
    <w:rsid w:val="00790130"/>
    <w:rsid w:val="007C1DCD"/>
    <w:rsid w:val="007F6CEC"/>
    <w:rsid w:val="008942E7"/>
    <w:rsid w:val="008A1204"/>
    <w:rsid w:val="008E6231"/>
    <w:rsid w:val="00900CCA"/>
    <w:rsid w:val="00924B77"/>
    <w:rsid w:val="009335A1"/>
    <w:rsid w:val="00940DA2"/>
    <w:rsid w:val="009C7D1A"/>
    <w:rsid w:val="009E055C"/>
    <w:rsid w:val="00A477DE"/>
    <w:rsid w:val="00A74F6F"/>
    <w:rsid w:val="00AD7557"/>
    <w:rsid w:val="00B50C5D"/>
    <w:rsid w:val="00B51253"/>
    <w:rsid w:val="00B525CC"/>
    <w:rsid w:val="00BF3503"/>
    <w:rsid w:val="00D32582"/>
    <w:rsid w:val="00D404F2"/>
    <w:rsid w:val="00D9227A"/>
    <w:rsid w:val="00DA0940"/>
    <w:rsid w:val="00E607E6"/>
    <w:rsid w:val="00EC0609"/>
    <w:rsid w:val="00F8563A"/>
    <w:rsid w:val="00FA4F3F"/>
    <w:rsid w:val="00FD6EE2"/>
    <w:rsid w:val="00FE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AFCB"/>
  <w15:docId w15:val="{90627812-350A-4A93-8BA4-3B9702B8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rsid w:val="007F6CE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975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7587"/>
  </w:style>
  <w:style w:type="character" w:styleId="Rimandonotaapidipagina">
    <w:name w:val="footnote reference"/>
    <w:basedOn w:val="Carpredefinitoparagrafo"/>
    <w:semiHidden/>
    <w:unhideWhenUsed/>
    <w:rsid w:val="0049758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lin-renfrew-paul-bahn/archeologia-teoria-metodi-e-pratica-9788808820730-5494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42EB-039A-4167-9D4D-AE07E08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606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2003-03-27T10:42:00Z</cp:lastPrinted>
  <dcterms:created xsi:type="dcterms:W3CDTF">2023-04-19T07:00:00Z</dcterms:created>
  <dcterms:modified xsi:type="dcterms:W3CDTF">2023-06-28T15:17:00Z</dcterms:modified>
</cp:coreProperties>
</file>